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4B" w:rsidRPr="006625E8" w:rsidRDefault="00D5394B" w:rsidP="00D5394B">
      <w:pPr>
        <w:tabs>
          <w:tab w:val="left" w:pos="2753"/>
        </w:tabs>
        <w:autoSpaceDE w:val="0"/>
        <w:autoSpaceDN w:val="0"/>
        <w:adjustRightInd w:val="0"/>
        <w:jc w:val="center"/>
        <w:rPr>
          <w:sz w:val="28"/>
          <w:szCs w:val="28"/>
        </w:rPr>
      </w:pPr>
      <w:r>
        <w:rPr>
          <w:sz w:val="28"/>
          <w:szCs w:val="28"/>
        </w:rPr>
        <w:t>ПОСТАНОВЛЕНИЕ</w:t>
      </w:r>
    </w:p>
    <w:p w:rsidR="00D5394B" w:rsidRPr="006625E8" w:rsidRDefault="00D5394B" w:rsidP="00D5394B">
      <w:pPr>
        <w:tabs>
          <w:tab w:val="left" w:pos="2753"/>
        </w:tabs>
        <w:autoSpaceDE w:val="0"/>
        <w:autoSpaceDN w:val="0"/>
        <w:adjustRightInd w:val="0"/>
        <w:jc w:val="center"/>
        <w:rPr>
          <w:sz w:val="28"/>
          <w:szCs w:val="28"/>
        </w:rPr>
      </w:pPr>
      <w:r w:rsidRPr="006625E8">
        <w:rPr>
          <w:sz w:val="28"/>
          <w:szCs w:val="28"/>
        </w:rPr>
        <w:t>АДМИНИСТРАЦИИ СЕЛЬСКОГО ПОСЕЛЕНИЯ «СЕЛО СЕДАНКА»</w:t>
      </w:r>
    </w:p>
    <w:p w:rsidR="00D5394B" w:rsidRPr="006625E8" w:rsidRDefault="00D5394B" w:rsidP="00D5394B">
      <w:pPr>
        <w:tabs>
          <w:tab w:val="left" w:pos="1198"/>
        </w:tabs>
        <w:autoSpaceDE w:val="0"/>
        <w:autoSpaceDN w:val="0"/>
        <w:adjustRightInd w:val="0"/>
        <w:jc w:val="center"/>
        <w:rPr>
          <w:sz w:val="28"/>
          <w:szCs w:val="28"/>
        </w:rPr>
      </w:pPr>
      <w:r w:rsidRPr="006625E8">
        <w:rPr>
          <w:sz w:val="28"/>
          <w:szCs w:val="28"/>
        </w:rPr>
        <w:t>ТИГИЛЬСКОГО МУНИЦИПАЛЬНОГО РАЙОНА</w:t>
      </w:r>
    </w:p>
    <w:p w:rsidR="00D5394B" w:rsidRPr="006625E8" w:rsidRDefault="00D5394B" w:rsidP="00D5394B">
      <w:pPr>
        <w:tabs>
          <w:tab w:val="left" w:pos="2454"/>
        </w:tabs>
        <w:autoSpaceDE w:val="0"/>
        <w:autoSpaceDN w:val="0"/>
        <w:adjustRightInd w:val="0"/>
        <w:jc w:val="center"/>
        <w:rPr>
          <w:sz w:val="28"/>
          <w:szCs w:val="28"/>
        </w:rPr>
      </w:pPr>
      <w:r w:rsidRPr="006625E8">
        <w:rPr>
          <w:sz w:val="28"/>
          <w:szCs w:val="28"/>
        </w:rPr>
        <w:t>КАМЧАТСКОГО КРАЯ</w:t>
      </w:r>
    </w:p>
    <w:p w:rsidR="00D5394B" w:rsidRPr="006625E8" w:rsidRDefault="00D5394B" w:rsidP="00D5394B">
      <w:pPr>
        <w:rPr>
          <w:sz w:val="28"/>
          <w:szCs w:val="28"/>
        </w:rPr>
      </w:pPr>
    </w:p>
    <w:p w:rsidR="00D5394B" w:rsidRPr="002B373C" w:rsidRDefault="00D5394B" w:rsidP="00D5394B">
      <w:r w:rsidRPr="002B373C">
        <w:t xml:space="preserve"> От 1</w:t>
      </w:r>
      <w:r>
        <w:t>1.01.2024</w:t>
      </w:r>
      <w:r w:rsidRPr="002B373C">
        <w:t xml:space="preserve"> г.                                                                                         </w:t>
      </w:r>
      <w:r>
        <w:t xml:space="preserve">                          </w:t>
      </w:r>
      <w:r w:rsidRPr="002B373C">
        <w:t xml:space="preserve">№ </w:t>
      </w:r>
      <w:r w:rsidR="00603BE7">
        <w:t>03</w:t>
      </w:r>
    </w:p>
    <w:p w:rsidR="00D5394B" w:rsidRDefault="00D5394B" w:rsidP="00D5394B">
      <w:pPr>
        <w:tabs>
          <w:tab w:val="left" w:pos="3240"/>
        </w:tabs>
        <w:jc w:val="both"/>
      </w:pPr>
    </w:p>
    <w:p w:rsidR="00D5394B" w:rsidRDefault="00D5394B" w:rsidP="00D5394B">
      <w:pPr>
        <w:tabs>
          <w:tab w:val="left" w:pos="3240"/>
        </w:tabs>
        <w:jc w:val="both"/>
      </w:pPr>
      <w:r>
        <w:t>«О проведении открытого конкурса</w:t>
      </w:r>
    </w:p>
    <w:p w:rsidR="00D5394B" w:rsidRDefault="00D5394B" w:rsidP="00D5394B">
      <w:pPr>
        <w:tabs>
          <w:tab w:val="left" w:pos="3240"/>
        </w:tabs>
        <w:jc w:val="both"/>
      </w:pPr>
      <w:r>
        <w:t xml:space="preserve"> по отбору управляющей организации</w:t>
      </w:r>
    </w:p>
    <w:p w:rsidR="00D5394B" w:rsidRDefault="00D5394B" w:rsidP="00D5394B">
      <w:pPr>
        <w:tabs>
          <w:tab w:val="left" w:pos="3240"/>
        </w:tabs>
        <w:jc w:val="both"/>
      </w:pPr>
      <w:r>
        <w:t xml:space="preserve"> для управления многоквартирными </w:t>
      </w:r>
    </w:p>
    <w:p w:rsidR="00D5394B" w:rsidRDefault="00D5394B" w:rsidP="00D5394B">
      <w:pPr>
        <w:tabs>
          <w:tab w:val="left" w:pos="3240"/>
        </w:tabs>
        <w:jc w:val="both"/>
      </w:pPr>
      <w:r>
        <w:t>домами села Седанка»</w:t>
      </w:r>
    </w:p>
    <w:p w:rsidR="00D5394B" w:rsidRPr="002B373C" w:rsidRDefault="00D5394B" w:rsidP="00D5394B">
      <w:pPr>
        <w:tabs>
          <w:tab w:val="left" w:pos="3240"/>
        </w:tabs>
        <w:jc w:val="both"/>
      </w:pPr>
      <w:r w:rsidRPr="002B373C">
        <w:tab/>
      </w:r>
    </w:p>
    <w:p w:rsidR="00D5394B" w:rsidRPr="002B373C" w:rsidRDefault="00D5394B" w:rsidP="00D5394B">
      <w:pPr>
        <w:jc w:val="both"/>
      </w:pPr>
      <w:r w:rsidRPr="002B373C">
        <w:tab/>
        <w:t xml:space="preserve">Руководствуясь ст. 161 Жилищного Кодекса Российской Федерации, Федеральным Законом от </w:t>
      </w:r>
      <w:proofErr w:type="gramStart"/>
      <w:r w:rsidRPr="002B373C">
        <w:t>06.10.2003  №</w:t>
      </w:r>
      <w:proofErr w:type="gramEnd"/>
      <w:r w:rsidRPr="002B373C">
        <w:t xml:space="preserve"> 131-ФЗ  «Об общих принципах организации местного самоуправления в Российской Федерации»,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5394B" w:rsidRPr="002B373C" w:rsidRDefault="00D5394B" w:rsidP="00D5394B">
      <w:pPr>
        <w:tabs>
          <w:tab w:val="left" w:pos="3240"/>
        </w:tabs>
        <w:jc w:val="both"/>
      </w:pPr>
    </w:p>
    <w:p w:rsidR="00D5394B" w:rsidRPr="002B373C" w:rsidRDefault="00D5394B" w:rsidP="00D5394B">
      <w:pPr>
        <w:tabs>
          <w:tab w:val="left" w:pos="3240"/>
        </w:tabs>
        <w:jc w:val="both"/>
      </w:pPr>
      <w:r w:rsidRPr="002B373C">
        <w:t xml:space="preserve">                            АДМИНИСТРАЦИЯ ПОСТАНОВЛЯЕТ:</w:t>
      </w:r>
    </w:p>
    <w:p w:rsidR="00D5394B" w:rsidRPr="002B373C" w:rsidRDefault="00D5394B" w:rsidP="00D5394B">
      <w:pPr>
        <w:tabs>
          <w:tab w:val="left" w:pos="3240"/>
        </w:tabs>
        <w:jc w:val="both"/>
      </w:pPr>
    </w:p>
    <w:p w:rsidR="00D5394B" w:rsidRPr="002B373C" w:rsidRDefault="00D5394B" w:rsidP="00D5394B">
      <w:pPr>
        <w:pStyle w:val="ad"/>
        <w:ind w:left="0"/>
        <w:rPr>
          <w:sz w:val="24"/>
          <w:szCs w:val="24"/>
        </w:rPr>
      </w:pPr>
      <w:r w:rsidRPr="002B373C">
        <w:rPr>
          <w:sz w:val="24"/>
          <w:szCs w:val="24"/>
        </w:rPr>
        <w:tab/>
        <w:t xml:space="preserve">1. </w:t>
      </w:r>
      <w:proofErr w:type="gramStart"/>
      <w:r w:rsidRPr="002B373C">
        <w:rPr>
          <w:sz w:val="24"/>
          <w:szCs w:val="24"/>
        </w:rPr>
        <w:t>Провести  открытый</w:t>
      </w:r>
      <w:proofErr w:type="gramEnd"/>
      <w:r w:rsidRPr="002B373C">
        <w:rPr>
          <w:sz w:val="24"/>
          <w:szCs w:val="24"/>
        </w:rPr>
        <w:t xml:space="preserve"> конкурс по отбору управляющей организации для управления многоквартирными домами  села Седанка.</w:t>
      </w:r>
    </w:p>
    <w:p w:rsidR="00D5394B" w:rsidRPr="002B373C" w:rsidRDefault="00D5394B" w:rsidP="00D5394B">
      <w:pPr>
        <w:pStyle w:val="ad"/>
        <w:ind w:left="0"/>
        <w:rPr>
          <w:sz w:val="24"/>
          <w:szCs w:val="24"/>
        </w:rPr>
      </w:pPr>
      <w:r w:rsidRPr="002B373C">
        <w:rPr>
          <w:sz w:val="24"/>
          <w:szCs w:val="24"/>
        </w:rPr>
        <w:tab/>
        <w:t>2. Создать конкурсную комиссию, для проведения открытого конкурса в следующем составе:</w:t>
      </w:r>
    </w:p>
    <w:p w:rsidR="00D5394B" w:rsidRPr="002B373C" w:rsidRDefault="00D5394B" w:rsidP="00D5394B">
      <w:pPr>
        <w:ind w:right="-142" w:firstLine="720"/>
        <w:jc w:val="both"/>
      </w:pPr>
      <w:r w:rsidRPr="002B373C">
        <w:t xml:space="preserve"> </w:t>
      </w:r>
    </w:p>
    <w:tbl>
      <w:tblPr>
        <w:tblW w:w="0" w:type="auto"/>
        <w:tblLook w:val="01E0" w:firstRow="1" w:lastRow="1" w:firstColumn="1" w:lastColumn="1" w:noHBand="0" w:noVBand="0"/>
      </w:tblPr>
      <w:tblGrid>
        <w:gridCol w:w="4813"/>
        <w:gridCol w:w="4824"/>
      </w:tblGrid>
      <w:tr w:rsidR="00D5394B" w:rsidRPr="002B373C" w:rsidTr="000E2149">
        <w:tc>
          <w:tcPr>
            <w:tcW w:w="5210" w:type="dxa"/>
            <w:shd w:val="clear" w:color="auto" w:fill="auto"/>
          </w:tcPr>
          <w:p w:rsidR="00D5394B" w:rsidRPr="002B373C" w:rsidRDefault="00D5394B" w:rsidP="000E2149">
            <w:pPr>
              <w:tabs>
                <w:tab w:val="right" w:pos="4994"/>
              </w:tabs>
              <w:jc w:val="both"/>
              <w:rPr>
                <w:b/>
              </w:rPr>
            </w:pPr>
            <w:proofErr w:type="spellStart"/>
            <w:r>
              <w:rPr>
                <w:b/>
              </w:rPr>
              <w:t>Москалёв</w:t>
            </w:r>
            <w:proofErr w:type="spellEnd"/>
            <w:r>
              <w:rPr>
                <w:b/>
              </w:rPr>
              <w:t xml:space="preserve"> Николай Алексеевич</w:t>
            </w:r>
          </w:p>
        </w:tc>
        <w:tc>
          <w:tcPr>
            <w:tcW w:w="5211" w:type="dxa"/>
            <w:shd w:val="clear" w:color="auto" w:fill="auto"/>
          </w:tcPr>
          <w:p w:rsidR="00D5394B" w:rsidRPr="002B373C" w:rsidRDefault="00D5394B" w:rsidP="000E2149">
            <w:pPr>
              <w:jc w:val="both"/>
            </w:pPr>
            <w:r w:rsidRPr="002B373C">
              <w:t>- глава администрации сельского поселения «село Седанка».</w:t>
            </w:r>
          </w:p>
          <w:p w:rsidR="00D5394B" w:rsidRPr="002B373C" w:rsidRDefault="00D5394B" w:rsidP="000E2149">
            <w:pPr>
              <w:jc w:val="both"/>
            </w:pPr>
          </w:p>
        </w:tc>
      </w:tr>
      <w:tr w:rsidR="00D5394B" w:rsidRPr="002B373C" w:rsidTr="000E2149">
        <w:tc>
          <w:tcPr>
            <w:tcW w:w="5210" w:type="dxa"/>
            <w:shd w:val="clear" w:color="auto" w:fill="auto"/>
          </w:tcPr>
          <w:p w:rsidR="00D5394B" w:rsidRPr="002B373C" w:rsidRDefault="00D5394B" w:rsidP="000E2149">
            <w:pPr>
              <w:tabs>
                <w:tab w:val="left" w:pos="195"/>
                <w:tab w:val="right" w:pos="4994"/>
              </w:tabs>
              <w:jc w:val="both"/>
              <w:rPr>
                <w:b/>
              </w:rPr>
            </w:pPr>
            <w:proofErr w:type="spellStart"/>
            <w:r w:rsidRPr="002B373C">
              <w:rPr>
                <w:b/>
              </w:rPr>
              <w:t>Инылова</w:t>
            </w:r>
            <w:proofErr w:type="spellEnd"/>
            <w:r w:rsidRPr="002B373C">
              <w:rPr>
                <w:b/>
              </w:rPr>
              <w:t xml:space="preserve"> Татьяна </w:t>
            </w:r>
            <w:proofErr w:type="spellStart"/>
            <w:r w:rsidRPr="002B373C">
              <w:rPr>
                <w:b/>
              </w:rPr>
              <w:t>Эвинтовна</w:t>
            </w:r>
            <w:proofErr w:type="spellEnd"/>
          </w:p>
        </w:tc>
        <w:tc>
          <w:tcPr>
            <w:tcW w:w="5211" w:type="dxa"/>
            <w:shd w:val="clear" w:color="auto" w:fill="auto"/>
          </w:tcPr>
          <w:p w:rsidR="00D5394B" w:rsidRPr="002B373C" w:rsidRDefault="00D5394B" w:rsidP="000E2149">
            <w:r w:rsidRPr="002B373C">
              <w:t>- заместитель главы администрации сельского поселения «село Седанка»</w:t>
            </w:r>
          </w:p>
        </w:tc>
      </w:tr>
      <w:tr w:rsidR="00D5394B" w:rsidRPr="002B373C" w:rsidTr="000E2149">
        <w:trPr>
          <w:trHeight w:val="80"/>
        </w:trPr>
        <w:tc>
          <w:tcPr>
            <w:tcW w:w="5210" w:type="dxa"/>
            <w:shd w:val="clear" w:color="auto" w:fill="auto"/>
          </w:tcPr>
          <w:p w:rsidR="00D5394B" w:rsidRPr="002B373C" w:rsidRDefault="00D5394B" w:rsidP="000E2149">
            <w:pPr>
              <w:jc w:val="both"/>
              <w:rPr>
                <w:b/>
              </w:rPr>
            </w:pPr>
          </w:p>
          <w:p w:rsidR="00D5394B" w:rsidRPr="002B373C" w:rsidRDefault="00D5394B" w:rsidP="000E2149">
            <w:pPr>
              <w:jc w:val="both"/>
              <w:rPr>
                <w:b/>
              </w:rPr>
            </w:pPr>
          </w:p>
          <w:p w:rsidR="00D5394B" w:rsidRPr="002B373C" w:rsidRDefault="00D5394B" w:rsidP="000E2149">
            <w:pPr>
              <w:jc w:val="both"/>
              <w:rPr>
                <w:b/>
              </w:rPr>
            </w:pPr>
          </w:p>
          <w:p w:rsidR="00D5394B" w:rsidRPr="002B373C" w:rsidRDefault="00D5394B" w:rsidP="000E2149">
            <w:pPr>
              <w:jc w:val="both"/>
              <w:rPr>
                <w:b/>
              </w:rPr>
            </w:pPr>
          </w:p>
          <w:p w:rsidR="00D5394B" w:rsidRPr="002B373C" w:rsidRDefault="00D5394B" w:rsidP="000E2149">
            <w:pPr>
              <w:jc w:val="both"/>
              <w:rPr>
                <w:b/>
              </w:rPr>
            </w:pPr>
          </w:p>
          <w:p w:rsidR="00D5394B" w:rsidRPr="002B373C" w:rsidRDefault="00D5394B" w:rsidP="000E2149">
            <w:pPr>
              <w:jc w:val="both"/>
              <w:rPr>
                <w:b/>
              </w:rPr>
            </w:pPr>
          </w:p>
          <w:p w:rsidR="00D5394B" w:rsidRPr="002B373C" w:rsidRDefault="00D5394B" w:rsidP="000E2149">
            <w:pPr>
              <w:jc w:val="both"/>
              <w:rPr>
                <w:b/>
              </w:rPr>
            </w:pPr>
            <w:r w:rsidRPr="002B373C">
              <w:rPr>
                <w:b/>
              </w:rPr>
              <w:t>Члены комиссии:</w:t>
            </w:r>
          </w:p>
        </w:tc>
        <w:tc>
          <w:tcPr>
            <w:tcW w:w="5211" w:type="dxa"/>
            <w:shd w:val="clear" w:color="auto" w:fill="auto"/>
          </w:tcPr>
          <w:p w:rsidR="00D5394B" w:rsidRPr="002B373C" w:rsidRDefault="00D5394B" w:rsidP="000E2149">
            <w:pPr>
              <w:jc w:val="both"/>
            </w:pPr>
          </w:p>
        </w:tc>
      </w:tr>
      <w:tr w:rsidR="00D5394B" w:rsidRPr="002B373C" w:rsidTr="000E2149">
        <w:trPr>
          <w:trHeight w:val="1144"/>
        </w:trPr>
        <w:tc>
          <w:tcPr>
            <w:tcW w:w="5210" w:type="dxa"/>
            <w:shd w:val="clear" w:color="auto" w:fill="auto"/>
          </w:tcPr>
          <w:p w:rsidR="00D5394B" w:rsidRPr="002B373C" w:rsidRDefault="00D5394B" w:rsidP="000E2149">
            <w:pPr>
              <w:jc w:val="both"/>
              <w:rPr>
                <w:b/>
              </w:rPr>
            </w:pPr>
          </w:p>
          <w:p w:rsidR="00D5394B" w:rsidRPr="00D5394B" w:rsidRDefault="00D5394B" w:rsidP="000E2149">
            <w:pPr>
              <w:rPr>
                <w:b/>
              </w:rPr>
            </w:pPr>
            <w:r w:rsidRPr="00D5394B">
              <w:rPr>
                <w:b/>
              </w:rPr>
              <w:t>Захарова Анна Михайловна</w:t>
            </w:r>
          </w:p>
          <w:p w:rsidR="00D5394B" w:rsidRPr="002B373C" w:rsidRDefault="00D5394B" w:rsidP="000E2149"/>
          <w:p w:rsidR="00D5394B" w:rsidRPr="002B373C" w:rsidRDefault="00D5394B" w:rsidP="000E2149"/>
        </w:tc>
        <w:tc>
          <w:tcPr>
            <w:tcW w:w="5211" w:type="dxa"/>
            <w:shd w:val="clear" w:color="auto" w:fill="auto"/>
          </w:tcPr>
          <w:p w:rsidR="00D5394B" w:rsidRPr="002B373C" w:rsidRDefault="00D5394B" w:rsidP="000E2149"/>
          <w:p w:rsidR="00D5394B" w:rsidRPr="002B373C" w:rsidRDefault="00D5394B" w:rsidP="000E2149">
            <w:r w:rsidRPr="002B373C">
              <w:t>- главный бухгалтер администрации сельского поселения «село Седанка»;</w:t>
            </w:r>
          </w:p>
          <w:p w:rsidR="00D5394B" w:rsidRPr="002B373C" w:rsidRDefault="00D5394B" w:rsidP="000E2149"/>
        </w:tc>
      </w:tr>
      <w:tr w:rsidR="00D5394B" w:rsidRPr="002B373C" w:rsidTr="000E2149">
        <w:trPr>
          <w:trHeight w:val="890"/>
        </w:trPr>
        <w:tc>
          <w:tcPr>
            <w:tcW w:w="5210" w:type="dxa"/>
            <w:shd w:val="clear" w:color="auto" w:fill="auto"/>
          </w:tcPr>
          <w:p w:rsidR="00D5394B" w:rsidRPr="002B373C" w:rsidRDefault="00D5394B" w:rsidP="000E2149">
            <w:pPr>
              <w:tabs>
                <w:tab w:val="right" w:pos="4994"/>
              </w:tabs>
              <w:jc w:val="both"/>
              <w:rPr>
                <w:b/>
              </w:rPr>
            </w:pPr>
            <w:proofErr w:type="spellStart"/>
            <w:r>
              <w:rPr>
                <w:b/>
              </w:rPr>
              <w:t>Акеев</w:t>
            </w:r>
            <w:proofErr w:type="spellEnd"/>
            <w:r>
              <w:rPr>
                <w:b/>
              </w:rPr>
              <w:t xml:space="preserve"> Иван Владимирович</w:t>
            </w:r>
          </w:p>
        </w:tc>
        <w:tc>
          <w:tcPr>
            <w:tcW w:w="5211" w:type="dxa"/>
            <w:shd w:val="clear" w:color="auto" w:fill="auto"/>
          </w:tcPr>
          <w:p w:rsidR="00D5394B" w:rsidRPr="002B373C" w:rsidRDefault="00D5394B" w:rsidP="000E2149">
            <w:r w:rsidRPr="002B373C">
              <w:t>-</w:t>
            </w:r>
            <w:r>
              <w:t>рабочий по содержанию муниципального имущества</w:t>
            </w:r>
            <w:r w:rsidRPr="002B373C">
              <w:t xml:space="preserve"> администрации сельского поселения «село Седанка»;</w:t>
            </w:r>
          </w:p>
          <w:p w:rsidR="00D5394B" w:rsidRPr="002B373C" w:rsidRDefault="00D5394B" w:rsidP="000E2149"/>
        </w:tc>
      </w:tr>
      <w:tr w:rsidR="00D5394B" w:rsidRPr="002B373C" w:rsidTr="000E2149">
        <w:tc>
          <w:tcPr>
            <w:tcW w:w="5210" w:type="dxa"/>
            <w:shd w:val="clear" w:color="auto" w:fill="auto"/>
          </w:tcPr>
          <w:p w:rsidR="00D5394B" w:rsidRPr="002B373C" w:rsidRDefault="00D5394B" w:rsidP="000E2149">
            <w:pPr>
              <w:jc w:val="both"/>
              <w:rPr>
                <w:b/>
              </w:rPr>
            </w:pPr>
            <w:proofErr w:type="spellStart"/>
            <w:r w:rsidRPr="002B373C">
              <w:rPr>
                <w:b/>
              </w:rPr>
              <w:t>Инылов</w:t>
            </w:r>
            <w:proofErr w:type="spellEnd"/>
            <w:r w:rsidRPr="002B373C">
              <w:rPr>
                <w:b/>
              </w:rPr>
              <w:t xml:space="preserve"> Сергей Николаевич</w:t>
            </w:r>
          </w:p>
        </w:tc>
        <w:tc>
          <w:tcPr>
            <w:tcW w:w="5211" w:type="dxa"/>
            <w:shd w:val="clear" w:color="auto" w:fill="auto"/>
          </w:tcPr>
          <w:p w:rsidR="00D5394B" w:rsidRPr="002B373C" w:rsidRDefault="00D5394B" w:rsidP="000E2149">
            <w:r w:rsidRPr="002B373C">
              <w:t>- рабочий по обслуживанию зданий и сооружений МКУК «</w:t>
            </w:r>
            <w:proofErr w:type="spellStart"/>
            <w:r w:rsidRPr="002B373C">
              <w:t>Седанкинский</w:t>
            </w:r>
            <w:proofErr w:type="spellEnd"/>
            <w:r w:rsidRPr="002B373C">
              <w:t xml:space="preserve"> сельский дом культуры».</w:t>
            </w:r>
          </w:p>
        </w:tc>
      </w:tr>
    </w:tbl>
    <w:p w:rsidR="00D5394B" w:rsidRPr="002B373C" w:rsidRDefault="00D5394B" w:rsidP="00D5394B">
      <w:pPr>
        <w:ind w:right="-142"/>
        <w:jc w:val="both"/>
      </w:pPr>
    </w:p>
    <w:p w:rsidR="00D5394B" w:rsidRPr="002B373C" w:rsidRDefault="00D5394B" w:rsidP="00D5394B">
      <w:pPr>
        <w:ind w:right="-142"/>
        <w:jc w:val="both"/>
      </w:pPr>
      <w:r w:rsidRPr="002B373C">
        <w:t>3. Утвердить конкурсную документацию согласно приложению № 1.</w:t>
      </w:r>
      <w:r w:rsidRPr="002B373C">
        <w:tab/>
        <w:t xml:space="preserve">4. </w:t>
      </w:r>
    </w:p>
    <w:p w:rsidR="00D5394B" w:rsidRPr="002B373C" w:rsidRDefault="00D5394B" w:rsidP="00D5394B">
      <w:pPr>
        <w:ind w:right="-142"/>
        <w:jc w:val="both"/>
      </w:pPr>
      <w:r w:rsidRPr="002B373C">
        <w:lastRenderedPageBreak/>
        <w:t>4. Утвердить регламент работы конкурсной комиссии согласно приложению № 2</w:t>
      </w:r>
    </w:p>
    <w:p w:rsidR="004E1CE4" w:rsidRPr="002B373C" w:rsidRDefault="00D5394B" w:rsidP="004E1CE4">
      <w:pPr>
        <w:ind w:right="-142"/>
        <w:jc w:val="both"/>
      </w:pPr>
      <w:r w:rsidRPr="002B373C">
        <w:t xml:space="preserve">5. Разместить Извещение о проведении открытого конкурса по отбору </w:t>
      </w:r>
      <w:proofErr w:type="gramStart"/>
      <w:r w:rsidRPr="002B373C">
        <w:t>управляющей  организации</w:t>
      </w:r>
      <w:proofErr w:type="gramEnd"/>
      <w:r w:rsidRPr="002B373C">
        <w:t xml:space="preserve">  для управления многоквартирными домами села Седанка на официальном  сайте </w:t>
      </w:r>
      <w:r w:rsidRPr="002B373C">
        <w:rPr>
          <w:lang w:val="en-US"/>
        </w:rPr>
        <w:t>www</w:t>
      </w:r>
      <w:r w:rsidRPr="002B373C">
        <w:t xml:space="preserve">: </w:t>
      </w:r>
      <w:proofErr w:type="spellStart"/>
      <w:r w:rsidRPr="002B373C">
        <w:rPr>
          <w:lang w:val="en-US"/>
        </w:rPr>
        <w:t>torgi</w:t>
      </w:r>
      <w:proofErr w:type="spellEnd"/>
      <w:r w:rsidRPr="002B373C">
        <w:t>.</w:t>
      </w:r>
      <w:proofErr w:type="spellStart"/>
      <w:r w:rsidRPr="002B373C">
        <w:rPr>
          <w:lang w:val="en-US"/>
        </w:rPr>
        <w:t>gov</w:t>
      </w:r>
      <w:proofErr w:type="spellEnd"/>
      <w:r w:rsidRPr="002B373C">
        <w:t>.</w:t>
      </w:r>
      <w:proofErr w:type="spellStart"/>
      <w:r w:rsidRPr="002B373C">
        <w:rPr>
          <w:lang w:val="en-US"/>
        </w:rPr>
        <w:t>ru</w:t>
      </w:r>
      <w:proofErr w:type="spellEnd"/>
      <w:r w:rsidR="004E1CE4">
        <w:t xml:space="preserve">  ,</w:t>
      </w:r>
      <w:r w:rsidRPr="002B373C">
        <w:t xml:space="preserve"> </w:t>
      </w:r>
      <w:r w:rsidR="001B0830">
        <w:t xml:space="preserve">на </w:t>
      </w:r>
      <w:r w:rsidR="00A13942">
        <w:t xml:space="preserve">официальном </w:t>
      </w:r>
      <w:r w:rsidR="001B0830">
        <w:t>сайте Администрации сельского поселения «село Седанка»</w:t>
      </w:r>
      <w:r w:rsidR="00A13942">
        <w:t xml:space="preserve"> </w:t>
      </w:r>
      <w:r w:rsidR="004E1CE4">
        <w:t xml:space="preserve">и </w:t>
      </w:r>
      <w:r w:rsidR="004E1CE4" w:rsidRPr="002B373C">
        <w:t>опубликовать Извещение о проведении открытого конкурса в районной газете «Панорама».</w:t>
      </w:r>
    </w:p>
    <w:p w:rsidR="00D5394B" w:rsidRPr="002B373C" w:rsidRDefault="00D5394B" w:rsidP="00D5394B">
      <w:pPr>
        <w:ind w:right="-142"/>
        <w:jc w:val="both"/>
      </w:pPr>
    </w:p>
    <w:p w:rsidR="00D5394B" w:rsidRPr="002B373C" w:rsidRDefault="00D5394B" w:rsidP="00D5394B">
      <w:pPr>
        <w:ind w:firstLine="540"/>
        <w:jc w:val="both"/>
      </w:pPr>
    </w:p>
    <w:p w:rsidR="00D5394B" w:rsidRPr="002B373C" w:rsidRDefault="00D5394B" w:rsidP="00D5394B">
      <w:pPr>
        <w:jc w:val="both"/>
      </w:pPr>
      <w:r w:rsidRPr="002B373C">
        <w:t>Глава администрации</w:t>
      </w:r>
    </w:p>
    <w:p w:rsidR="00D5394B" w:rsidRPr="002B373C" w:rsidRDefault="00D5394B" w:rsidP="00D5394B">
      <w:pPr>
        <w:tabs>
          <w:tab w:val="left" w:pos="6960"/>
        </w:tabs>
        <w:jc w:val="both"/>
      </w:pPr>
      <w:r w:rsidRPr="002B373C">
        <w:t>сельского поселения «село Седа</w:t>
      </w:r>
      <w:r>
        <w:t>нка»</w:t>
      </w:r>
      <w:r>
        <w:tab/>
      </w:r>
      <w:proofErr w:type="spellStart"/>
      <w:r>
        <w:t>Н.А.Москалёв</w:t>
      </w:r>
      <w:proofErr w:type="spellEnd"/>
    </w:p>
    <w:p w:rsidR="00D5394B" w:rsidRPr="002B373C" w:rsidRDefault="00D5394B" w:rsidP="00D5394B">
      <w:pPr>
        <w:jc w:val="both"/>
      </w:pPr>
    </w:p>
    <w:p w:rsidR="00D5394B" w:rsidRPr="002B373C" w:rsidRDefault="00D5394B" w:rsidP="00D5394B">
      <w:pPr>
        <w:jc w:val="both"/>
      </w:pPr>
    </w:p>
    <w:p w:rsidR="00D5394B" w:rsidRPr="002B373C" w:rsidRDefault="00D5394B" w:rsidP="00D5394B">
      <w:pPr>
        <w:jc w:val="both"/>
      </w:pPr>
    </w:p>
    <w:p w:rsidR="00D5394B" w:rsidRPr="002B373C" w:rsidRDefault="00D5394B" w:rsidP="00D5394B">
      <w:pPr>
        <w:jc w:val="both"/>
      </w:pPr>
    </w:p>
    <w:p w:rsidR="00D5394B" w:rsidRPr="002B373C" w:rsidRDefault="00D5394B" w:rsidP="00D5394B">
      <w:pPr>
        <w:jc w:val="both"/>
      </w:pPr>
    </w:p>
    <w:p w:rsidR="00D5394B" w:rsidRPr="002B373C" w:rsidRDefault="00D5394B" w:rsidP="00D5394B">
      <w:pPr>
        <w:jc w:val="both"/>
      </w:pPr>
    </w:p>
    <w:p w:rsidR="00D5394B" w:rsidRPr="002B373C" w:rsidRDefault="00D5394B" w:rsidP="00D5394B">
      <w:pPr>
        <w:jc w:val="both"/>
      </w:pPr>
    </w:p>
    <w:p w:rsidR="00D5394B" w:rsidRPr="002B373C" w:rsidRDefault="00D5394B" w:rsidP="00D5394B">
      <w:pPr>
        <w:jc w:val="both"/>
      </w:pPr>
    </w:p>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Pr>
        <w:tabs>
          <w:tab w:val="left" w:pos="5715"/>
        </w:tabs>
      </w:pPr>
      <w:r w:rsidRPr="002B373C">
        <w:tab/>
      </w:r>
    </w:p>
    <w:p w:rsidR="00D5394B" w:rsidRPr="002B373C"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Default="00D5394B" w:rsidP="00D5394B">
      <w:pPr>
        <w:tabs>
          <w:tab w:val="left" w:pos="5715"/>
        </w:tabs>
      </w:pPr>
    </w:p>
    <w:p w:rsidR="00D5394B" w:rsidRPr="002B373C" w:rsidRDefault="00D5394B" w:rsidP="00D5394B">
      <w:pPr>
        <w:tabs>
          <w:tab w:val="left" w:pos="5715"/>
        </w:tabs>
      </w:pPr>
    </w:p>
    <w:p w:rsidR="00D5394B" w:rsidRPr="002B373C" w:rsidRDefault="00D5394B" w:rsidP="00D5394B">
      <w:pPr>
        <w:tabs>
          <w:tab w:val="left" w:pos="5715"/>
        </w:tabs>
      </w:pPr>
    </w:p>
    <w:p w:rsidR="00D5394B" w:rsidRPr="002B373C" w:rsidRDefault="00D5394B" w:rsidP="00D5394B">
      <w:pPr>
        <w:tabs>
          <w:tab w:val="left" w:pos="5715"/>
        </w:tabs>
      </w:pPr>
    </w:p>
    <w:p w:rsidR="00D5394B" w:rsidRPr="002B373C" w:rsidRDefault="00D5394B" w:rsidP="00D5394B">
      <w:pPr>
        <w:shd w:val="clear" w:color="auto" w:fill="FFFFFF"/>
        <w:tabs>
          <w:tab w:val="left" w:pos="9355"/>
        </w:tabs>
        <w:spacing w:line="317" w:lineRule="exact"/>
        <w:ind w:firstLine="720"/>
        <w:jc w:val="right"/>
      </w:pPr>
      <w:r w:rsidRPr="002B373C">
        <w:t xml:space="preserve">Приложение №1 </w:t>
      </w:r>
    </w:p>
    <w:p w:rsidR="00D5394B" w:rsidRPr="002B373C" w:rsidRDefault="00D5394B" w:rsidP="00D5394B">
      <w:pPr>
        <w:shd w:val="clear" w:color="auto" w:fill="FFFFFF"/>
        <w:tabs>
          <w:tab w:val="left" w:pos="9355"/>
        </w:tabs>
        <w:spacing w:line="317" w:lineRule="exact"/>
        <w:ind w:firstLine="720"/>
        <w:jc w:val="right"/>
      </w:pPr>
      <w:r w:rsidRPr="002B373C">
        <w:t>к постановлению</w:t>
      </w:r>
    </w:p>
    <w:p w:rsidR="00D5394B" w:rsidRPr="002B373C" w:rsidRDefault="00D5394B" w:rsidP="00D5394B">
      <w:pPr>
        <w:shd w:val="clear" w:color="auto" w:fill="FFFFFF"/>
        <w:tabs>
          <w:tab w:val="left" w:pos="9355"/>
        </w:tabs>
        <w:spacing w:line="317" w:lineRule="exact"/>
        <w:ind w:firstLine="720"/>
        <w:jc w:val="right"/>
      </w:pPr>
      <w:r w:rsidRPr="002B373C">
        <w:t xml:space="preserve">администрации сельского </w:t>
      </w:r>
    </w:p>
    <w:p w:rsidR="00D5394B" w:rsidRPr="002B373C" w:rsidRDefault="00D5394B" w:rsidP="00D5394B">
      <w:pPr>
        <w:shd w:val="clear" w:color="auto" w:fill="FFFFFF"/>
        <w:tabs>
          <w:tab w:val="left" w:pos="9355"/>
        </w:tabs>
        <w:spacing w:line="317" w:lineRule="exact"/>
        <w:ind w:firstLine="720"/>
        <w:jc w:val="right"/>
      </w:pPr>
      <w:r w:rsidRPr="002B373C">
        <w:t>поселения «село Седанка»</w:t>
      </w:r>
    </w:p>
    <w:p w:rsidR="00D5394B" w:rsidRPr="002B373C" w:rsidRDefault="00D5394B" w:rsidP="00D5394B">
      <w:pPr>
        <w:shd w:val="clear" w:color="auto" w:fill="FFFFFF"/>
        <w:tabs>
          <w:tab w:val="left" w:pos="9355"/>
        </w:tabs>
        <w:spacing w:line="317" w:lineRule="exact"/>
        <w:ind w:firstLine="720"/>
        <w:jc w:val="right"/>
      </w:pPr>
      <w:r w:rsidRPr="002B373C">
        <w:t>от «</w:t>
      </w:r>
      <w:r>
        <w:t>11</w:t>
      </w:r>
      <w:r w:rsidRPr="002B373C">
        <w:t xml:space="preserve">» </w:t>
      </w:r>
      <w:proofErr w:type="gramStart"/>
      <w:r>
        <w:t>января  2024</w:t>
      </w:r>
      <w:proofErr w:type="gramEnd"/>
      <w:r w:rsidRPr="002B373C">
        <w:t xml:space="preserve"> №</w:t>
      </w:r>
      <w:r w:rsidR="00603BE7">
        <w:t xml:space="preserve"> 03</w:t>
      </w:r>
      <w:r w:rsidRPr="002B373C">
        <w:t xml:space="preserve"> </w:t>
      </w:r>
    </w:p>
    <w:p w:rsidR="00D5394B" w:rsidRPr="002B373C" w:rsidRDefault="00D5394B" w:rsidP="00D5394B">
      <w:pPr>
        <w:pStyle w:val="a5"/>
        <w:tabs>
          <w:tab w:val="left" w:pos="240"/>
          <w:tab w:val="center" w:pos="4677"/>
        </w:tabs>
        <w:rPr>
          <w:b w:val="0"/>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r w:rsidRPr="002B373C">
        <w:rPr>
          <w:sz w:val="24"/>
          <w:szCs w:val="24"/>
        </w:rPr>
        <w:t xml:space="preserve">Конкурсная документация по проведению  </w:t>
      </w:r>
    </w:p>
    <w:p w:rsidR="00D5394B" w:rsidRPr="002B373C" w:rsidRDefault="00D5394B" w:rsidP="00D5394B">
      <w:pPr>
        <w:pStyle w:val="a5"/>
        <w:tabs>
          <w:tab w:val="left" w:pos="240"/>
          <w:tab w:val="center" w:pos="4677"/>
        </w:tabs>
        <w:rPr>
          <w:sz w:val="24"/>
          <w:szCs w:val="24"/>
        </w:rPr>
      </w:pPr>
      <w:r w:rsidRPr="002B373C">
        <w:rPr>
          <w:sz w:val="24"/>
          <w:szCs w:val="24"/>
        </w:rPr>
        <w:t>открытого конкурса по отбору управляющей организации для управления многоквартирными домами села Седанка</w:t>
      </w: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5"/>
        <w:tabs>
          <w:tab w:val="left" w:pos="240"/>
          <w:tab w:val="center" w:pos="4677"/>
        </w:tabs>
        <w:rPr>
          <w:sz w:val="24"/>
          <w:szCs w:val="24"/>
        </w:rPr>
      </w:pPr>
    </w:p>
    <w:p w:rsidR="00D5394B" w:rsidRPr="002B373C" w:rsidRDefault="00D5394B" w:rsidP="00D5394B">
      <w:pPr>
        <w:pStyle w:val="a6"/>
        <w:rPr>
          <w:rFonts w:ascii="Times New Roman" w:hAnsi="Times New Roman" w:cs="Times New Roman"/>
          <w:lang w:eastAsia="ar-SA"/>
        </w:rPr>
      </w:pPr>
    </w:p>
    <w:p w:rsidR="00D5394B" w:rsidRPr="002B373C" w:rsidRDefault="00D5394B" w:rsidP="00D5394B">
      <w:pPr>
        <w:pStyle w:val="a5"/>
        <w:tabs>
          <w:tab w:val="left" w:pos="240"/>
          <w:tab w:val="center" w:pos="4677"/>
        </w:tabs>
        <w:rPr>
          <w:sz w:val="24"/>
          <w:szCs w:val="24"/>
        </w:rPr>
      </w:pPr>
      <w:r w:rsidRPr="002B373C">
        <w:rPr>
          <w:sz w:val="24"/>
          <w:szCs w:val="24"/>
        </w:rPr>
        <w:t>с. Седанка</w:t>
      </w:r>
    </w:p>
    <w:p w:rsidR="00D5394B" w:rsidRPr="002B373C" w:rsidRDefault="00D5394B" w:rsidP="00D5394B">
      <w:pPr>
        <w:pStyle w:val="a5"/>
        <w:tabs>
          <w:tab w:val="left" w:pos="240"/>
          <w:tab w:val="center" w:pos="4677"/>
        </w:tabs>
        <w:rPr>
          <w:sz w:val="24"/>
          <w:szCs w:val="24"/>
        </w:rPr>
      </w:pPr>
      <w:r>
        <w:rPr>
          <w:sz w:val="24"/>
          <w:szCs w:val="24"/>
        </w:rPr>
        <w:lastRenderedPageBreak/>
        <w:t xml:space="preserve">2024 </w:t>
      </w:r>
      <w:r w:rsidRPr="002B373C">
        <w:rPr>
          <w:sz w:val="24"/>
          <w:szCs w:val="24"/>
        </w:rPr>
        <w:t>год</w:t>
      </w:r>
    </w:p>
    <w:p w:rsidR="00D5394B" w:rsidRPr="002B373C" w:rsidRDefault="00D5394B" w:rsidP="00D5394B">
      <w:pPr>
        <w:pStyle w:val="a6"/>
        <w:jc w:val="left"/>
        <w:rPr>
          <w:rFonts w:ascii="Times New Roman" w:hAnsi="Times New Roman" w:cs="Times New Roman"/>
          <w:lang w:eastAsia="ar-SA"/>
        </w:rPr>
      </w:pPr>
    </w:p>
    <w:p w:rsidR="00D5394B" w:rsidRPr="002B373C" w:rsidRDefault="00D5394B" w:rsidP="00D5394B">
      <w:pPr>
        <w:widowControl w:val="0"/>
        <w:jc w:val="right"/>
        <w:rPr>
          <w:b/>
        </w:rPr>
      </w:pPr>
    </w:p>
    <w:p w:rsidR="00D5394B" w:rsidRPr="002B373C" w:rsidRDefault="00D5394B" w:rsidP="00D5394B">
      <w:pPr>
        <w:widowControl w:val="0"/>
        <w:jc w:val="center"/>
        <w:rPr>
          <w:b/>
        </w:rPr>
      </w:pPr>
      <w:r w:rsidRPr="002B373C">
        <w:rPr>
          <w:b/>
        </w:rPr>
        <w:t>ИНФОРМАЦИОННАЯ КАРТА КОНКУРСА</w:t>
      </w:r>
    </w:p>
    <w:p w:rsidR="00D5394B" w:rsidRPr="002B373C" w:rsidRDefault="00D5394B" w:rsidP="00D5394B">
      <w:pPr>
        <w:widowControl w:val="0"/>
        <w:jc w:val="center"/>
        <w:rPr>
          <w:b/>
        </w:rPr>
      </w:pPr>
    </w:p>
    <w:tbl>
      <w:tblPr>
        <w:tblW w:w="9386" w:type="dxa"/>
        <w:tblInd w:w="288" w:type="dxa"/>
        <w:tblLayout w:type="fixed"/>
        <w:tblLook w:val="0000" w:firstRow="0" w:lastRow="0" w:firstColumn="0" w:lastColumn="0" w:noHBand="0" w:noVBand="0"/>
      </w:tblPr>
      <w:tblGrid>
        <w:gridCol w:w="612"/>
        <w:gridCol w:w="2918"/>
        <w:gridCol w:w="5856"/>
      </w:tblGrid>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widowControl w:val="0"/>
              <w:jc w:val="center"/>
              <w:rPr>
                <w:bCs/>
              </w:rPr>
            </w:pPr>
            <w:r w:rsidRPr="002B373C">
              <w:rPr>
                <w:bCs/>
              </w:rPr>
              <w:t>№</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108"/>
              <w:rPr>
                <w:b w:val="0"/>
                <w:bCs w:val="0"/>
                <w:sz w:val="24"/>
              </w:rPr>
            </w:pPr>
            <w:r w:rsidRPr="002B373C">
              <w:rPr>
                <w:b w:val="0"/>
                <w:bCs w:val="0"/>
                <w:sz w:val="24"/>
              </w:rPr>
              <w:t>Наименование сведений</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rPr>
                <w:b w:val="0"/>
                <w:bCs w:val="0"/>
                <w:sz w:val="24"/>
              </w:rPr>
            </w:pPr>
            <w:r w:rsidRPr="002B373C">
              <w:rPr>
                <w:b w:val="0"/>
                <w:bCs w:val="0"/>
                <w:sz w:val="24"/>
              </w:rPr>
              <w:t>Содержание</w:t>
            </w:r>
          </w:p>
        </w:tc>
      </w:tr>
      <w:tr w:rsidR="00D5394B" w:rsidRPr="002B373C" w:rsidTr="000E2149">
        <w:trPr>
          <w:trHeight w:val="100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widowControl w:val="0"/>
              <w:spacing w:before="100" w:beforeAutospacing="1" w:after="100" w:afterAutospacing="1"/>
              <w:ind w:left="180"/>
              <w:rPr>
                <w:bCs/>
              </w:rPr>
            </w:pPr>
            <w:r w:rsidRPr="002B373C">
              <w:rPr>
                <w:bCs/>
              </w:rPr>
              <w:t>1</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Организатор конкурса</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8"/>
              <w:rPr>
                <w:b/>
                <w:bCs/>
                <w:highlight w:val="yellow"/>
              </w:rPr>
            </w:pPr>
            <w:r w:rsidRPr="002B373C">
              <w:rPr>
                <w:b/>
              </w:rPr>
              <w:t>Администрация сельского поселения «село Седанка»</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rPr>
                <w:bCs/>
              </w:rPr>
            </w:pPr>
            <w:r w:rsidRPr="002B373C">
              <w:rPr>
                <w:bCs/>
              </w:rPr>
              <w:t>2</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sz w:val="24"/>
              </w:rPr>
              <w:t>Место нахождения, почтовый адрес, телефон, адрес эл. почты организатора конкурса</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8"/>
              <w:jc w:val="both"/>
              <w:rPr>
                <w:b/>
                <w:spacing w:val="1"/>
              </w:rPr>
            </w:pPr>
            <w:r w:rsidRPr="002B373C">
              <w:rPr>
                <w:b/>
                <w:spacing w:val="1"/>
              </w:rPr>
              <w:t xml:space="preserve">688612, </w:t>
            </w:r>
            <w:proofErr w:type="spellStart"/>
            <w:r w:rsidRPr="002B373C">
              <w:rPr>
                <w:b/>
                <w:spacing w:val="1"/>
              </w:rPr>
              <w:t>с.Седанка</w:t>
            </w:r>
            <w:proofErr w:type="spellEnd"/>
            <w:r w:rsidRPr="002B373C">
              <w:rPr>
                <w:b/>
                <w:spacing w:val="-2"/>
              </w:rPr>
              <w:t xml:space="preserve">, </w:t>
            </w:r>
            <w:proofErr w:type="spellStart"/>
            <w:proofErr w:type="gramStart"/>
            <w:r w:rsidRPr="002B373C">
              <w:rPr>
                <w:b/>
                <w:spacing w:val="-2"/>
              </w:rPr>
              <w:t>Тигильский</w:t>
            </w:r>
            <w:proofErr w:type="spellEnd"/>
            <w:r w:rsidRPr="002B373C">
              <w:rPr>
                <w:b/>
                <w:spacing w:val="-2"/>
              </w:rPr>
              <w:t xml:space="preserve">  район</w:t>
            </w:r>
            <w:proofErr w:type="gramEnd"/>
            <w:r w:rsidRPr="002B373C">
              <w:rPr>
                <w:b/>
                <w:spacing w:val="-2"/>
              </w:rPr>
              <w:t>, Камчатский край,  ул. Советская, д. 16.</w:t>
            </w:r>
            <w:r w:rsidRPr="002B373C">
              <w:rPr>
                <w:b/>
              </w:rPr>
              <w:tab/>
            </w:r>
          </w:p>
          <w:p w:rsidR="00D5394B" w:rsidRPr="002B373C" w:rsidRDefault="00D5394B" w:rsidP="000E2149">
            <w:pPr>
              <w:shd w:val="clear" w:color="auto" w:fill="FFFFFF"/>
              <w:tabs>
                <w:tab w:val="left" w:pos="3240"/>
              </w:tabs>
              <w:jc w:val="both"/>
              <w:rPr>
                <w:color w:val="000000"/>
                <w:spacing w:val="1"/>
              </w:rPr>
            </w:pPr>
            <w:r w:rsidRPr="002B373C">
              <w:t>телефон, факс:</w:t>
            </w:r>
            <w:r w:rsidRPr="002B373C">
              <w:rPr>
                <w:color w:val="000000"/>
                <w:spacing w:val="1"/>
              </w:rPr>
              <w:t xml:space="preserve"> </w:t>
            </w:r>
            <w:r w:rsidRPr="002B373C">
              <w:t xml:space="preserve">(415-37) </w:t>
            </w:r>
            <w:r w:rsidRPr="002B373C">
              <w:rPr>
                <w:color w:val="000000"/>
                <w:spacing w:val="1"/>
              </w:rPr>
              <w:t xml:space="preserve">24-020; </w:t>
            </w:r>
          </w:p>
          <w:p w:rsidR="00D5394B" w:rsidRPr="002B373C" w:rsidRDefault="00D5394B" w:rsidP="000E2149">
            <w:pPr>
              <w:shd w:val="clear" w:color="auto" w:fill="FFFFFF"/>
              <w:tabs>
                <w:tab w:val="left" w:pos="3240"/>
              </w:tabs>
              <w:jc w:val="both"/>
              <w:rPr>
                <w:color w:val="000000"/>
                <w:spacing w:val="1"/>
                <w:u w:val="single"/>
              </w:rPr>
            </w:pPr>
            <w:r w:rsidRPr="002B373C">
              <w:rPr>
                <w:color w:val="000000"/>
                <w:spacing w:val="1"/>
                <w:u w:val="single"/>
                <w:lang w:val="en-US"/>
              </w:rPr>
              <w:t>e</w:t>
            </w:r>
            <w:r w:rsidRPr="002B373C">
              <w:rPr>
                <w:color w:val="000000"/>
                <w:spacing w:val="1"/>
                <w:u w:val="single"/>
              </w:rPr>
              <w:t>-</w:t>
            </w:r>
            <w:r w:rsidRPr="002B373C">
              <w:rPr>
                <w:color w:val="000000"/>
                <w:spacing w:val="1"/>
                <w:u w:val="single"/>
                <w:lang w:val="en-US"/>
              </w:rPr>
              <w:t>mail</w:t>
            </w:r>
            <w:r w:rsidRPr="002B373C">
              <w:rPr>
                <w:color w:val="000000"/>
                <w:spacing w:val="1"/>
                <w:u w:val="single"/>
              </w:rPr>
              <w:t xml:space="preserve">: </w:t>
            </w:r>
            <w:proofErr w:type="spellStart"/>
            <w:r w:rsidRPr="002B373C">
              <w:rPr>
                <w:color w:val="000000"/>
                <w:spacing w:val="1"/>
                <w:u w:val="single"/>
                <w:lang w:val="en-US"/>
              </w:rPr>
              <w:t>Siedanka</w:t>
            </w:r>
            <w:proofErr w:type="spellEnd"/>
            <w:r w:rsidRPr="002B373C">
              <w:rPr>
                <w:color w:val="000000"/>
                <w:spacing w:val="1"/>
                <w:u w:val="single"/>
              </w:rPr>
              <w:t>@</w:t>
            </w:r>
            <w:r w:rsidRPr="002B373C">
              <w:rPr>
                <w:color w:val="000000"/>
                <w:spacing w:val="1"/>
                <w:u w:val="single"/>
                <w:lang w:val="en-US"/>
              </w:rPr>
              <w:t>mail</w:t>
            </w:r>
            <w:r w:rsidRPr="002B373C">
              <w:rPr>
                <w:color w:val="000000"/>
                <w:spacing w:val="1"/>
                <w:u w:val="single"/>
              </w:rPr>
              <w:t>.</w:t>
            </w:r>
            <w:proofErr w:type="spellStart"/>
            <w:r w:rsidRPr="002B373C">
              <w:rPr>
                <w:color w:val="000000"/>
                <w:spacing w:val="1"/>
                <w:u w:val="single"/>
              </w:rPr>
              <w:t>ru</w:t>
            </w:r>
            <w:proofErr w:type="spellEnd"/>
          </w:p>
          <w:p w:rsidR="00D5394B" w:rsidRPr="002B373C" w:rsidRDefault="00D5394B" w:rsidP="000E2149">
            <w:pPr>
              <w:tabs>
                <w:tab w:val="left" w:pos="9356"/>
              </w:tabs>
              <w:ind w:right="-1"/>
              <w:jc w:val="both"/>
              <w:rPr>
                <w:bCs/>
              </w:rPr>
            </w:pPr>
            <w:r>
              <w:t>ко</w:t>
            </w:r>
            <w:r w:rsidR="000E0D85">
              <w:t xml:space="preserve">нтактное лицо: </w:t>
            </w:r>
            <w:proofErr w:type="spellStart"/>
            <w:r w:rsidR="000E0D85">
              <w:t>Инылова</w:t>
            </w:r>
            <w:proofErr w:type="spellEnd"/>
            <w:r w:rsidR="000E0D85">
              <w:t xml:space="preserve"> Татьяна </w:t>
            </w:r>
            <w:proofErr w:type="spellStart"/>
            <w:r w:rsidR="000E0D85">
              <w:t>Эвинтовна</w:t>
            </w:r>
            <w:proofErr w:type="spellEnd"/>
          </w:p>
        </w:tc>
      </w:tr>
      <w:tr w:rsidR="00D5394B" w:rsidRPr="002B373C" w:rsidTr="000E2149">
        <w:trPr>
          <w:trHeight w:val="814"/>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rPr>
                <w:bCs/>
              </w:rPr>
            </w:pPr>
            <w:r w:rsidRPr="002B373C">
              <w:rPr>
                <w:bCs/>
              </w:rPr>
              <w:t>3</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Предмет конкурса</w:t>
            </w:r>
          </w:p>
          <w:p w:rsidR="00D5394B" w:rsidRPr="002B373C" w:rsidRDefault="00D5394B" w:rsidP="000E2149">
            <w:pPr>
              <w:pStyle w:val="1"/>
              <w:rPr>
                <w:b w:val="0"/>
                <w:bCs w:val="0"/>
                <w:sz w:val="24"/>
              </w:rPr>
            </w:pP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ind w:right="-1"/>
              <w:jc w:val="both"/>
              <w:rPr>
                <w:bCs/>
              </w:rPr>
            </w:pPr>
            <w:r w:rsidRPr="002B373C">
              <w:t>Согласно приложения № 1</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rPr>
                <w:bCs/>
              </w:rPr>
            </w:pPr>
            <w:r w:rsidRPr="002B373C">
              <w:rPr>
                <w:bCs/>
              </w:rPr>
              <w:t>4</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Характеристика объектов конкурса по лотам</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jc w:val="both"/>
              <w:rPr>
                <w:lang w:val="en-US"/>
              </w:rPr>
            </w:pPr>
            <w:r w:rsidRPr="002B373C">
              <w:t xml:space="preserve">Согласно приложения № </w:t>
            </w:r>
            <w:r w:rsidRPr="002B373C">
              <w:rPr>
                <w:lang w:val="en-US"/>
              </w:rPr>
              <w:t>1</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rPr>
                <w:bCs/>
              </w:rPr>
            </w:pPr>
            <w:r w:rsidRPr="002B373C">
              <w:rPr>
                <w:bCs/>
              </w:rPr>
              <w:t>5</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Техническое  состояние многоквартирных домов, являющихся объектом конкурса, перечни обязательных работ и услуг по их содержанию и текущему ремонту</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b"/>
              <w:jc w:val="both"/>
            </w:pPr>
            <w:r w:rsidRPr="002B373C">
              <w:t xml:space="preserve">Согласно приложения № 5 – Акты </w:t>
            </w:r>
            <w:proofErr w:type="gramStart"/>
            <w:r w:rsidRPr="002B373C">
              <w:t>осмотра  и</w:t>
            </w:r>
            <w:proofErr w:type="gramEnd"/>
            <w:r w:rsidRPr="002B373C">
              <w:t xml:space="preserve"> перечни обязательных работ и услуг по содержанию многоквартирных домов (по лотам)</w:t>
            </w:r>
          </w:p>
          <w:p w:rsidR="00D5394B" w:rsidRPr="002B373C" w:rsidRDefault="00D5394B" w:rsidP="000E2149">
            <w:pPr>
              <w:pStyle w:val="1"/>
              <w:ind w:left="-49"/>
              <w:jc w:val="both"/>
              <w:rPr>
                <w:b w:val="0"/>
                <w:bCs w:val="0"/>
                <w:iCs/>
                <w:sz w:val="24"/>
              </w:rPr>
            </w:pPr>
          </w:p>
        </w:tc>
      </w:tr>
      <w:tr w:rsidR="00D5394B" w:rsidRPr="002B373C" w:rsidTr="000E2149">
        <w:trPr>
          <w:trHeight w:val="2498"/>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jc w:val="center"/>
              <w:rPr>
                <w:bCs/>
              </w:rPr>
            </w:pPr>
            <w:r w:rsidRPr="002B373C">
              <w:rPr>
                <w:bCs/>
              </w:rPr>
              <w:t>6</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Размер платы за управление МКД, содержание и текущий ремонт МКД (с учетом НДС в год)</w:t>
            </w:r>
          </w:p>
        </w:tc>
        <w:tc>
          <w:tcPr>
            <w:tcW w:w="5856"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1E0" w:firstRow="1" w:lastRow="1" w:firstColumn="1" w:lastColumn="1" w:noHBand="0" w:noVBand="0"/>
            </w:tblPr>
            <w:tblGrid>
              <w:gridCol w:w="1356"/>
              <w:gridCol w:w="236"/>
              <w:gridCol w:w="1620"/>
            </w:tblGrid>
            <w:tr w:rsidR="00D5394B" w:rsidRPr="002B373C" w:rsidTr="000E2149">
              <w:tc>
                <w:tcPr>
                  <w:tcW w:w="1356" w:type="dxa"/>
                  <w:vAlign w:val="center"/>
                </w:tcPr>
                <w:p w:rsidR="00D5394B" w:rsidRPr="002B373C" w:rsidRDefault="00D5394B" w:rsidP="000E2149">
                  <w:pPr>
                    <w:pStyle w:val="1"/>
                    <w:rPr>
                      <w:b w:val="0"/>
                      <w:bCs w:val="0"/>
                      <w:iCs/>
                      <w:sz w:val="24"/>
                    </w:rPr>
                  </w:pPr>
                  <w:r w:rsidRPr="002B373C">
                    <w:rPr>
                      <w:b w:val="0"/>
                      <w:sz w:val="24"/>
                    </w:rPr>
                    <w:t xml:space="preserve"> </w:t>
                  </w:r>
                  <w:r w:rsidRPr="002B373C">
                    <w:rPr>
                      <w:b w:val="0"/>
                      <w:bCs w:val="0"/>
                      <w:iCs/>
                      <w:sz w:val="24"/>
                    </w:rPr>
                    <w:t>ЛОТ № 1</w:t>
                  </w:r>
                </w:p>
              </w:tc>
              <w:tc>
                <w:tcPr>
                  <w:tcW w:w="236" w:type="dxa"/>
                  <w:vAlign w:val="center"/>
                </w:tcPr>
                <w:p w:rsidR="00D5394B" w:rsidRPr="002B373C" w:rsidRDefault="00D5394B" w:rsidP="000E2149">
                  <w:pPr>
                    <w:pStyle w:val="1"/>
                    <w:rPr>
                      <w:b w:val="0"/>
                      <w:bCs w:val="0"/>
                      <w:iCs/>
                      <w:sz w:val="24"/>
                    </w:rPr>
                  </w:pPr>
                  <w:r w:rsidRPr="002B373C">
                    <w:rPr>
                      <w:b w:val="0"/>
                      <w:bCs w:val="0"/>
                      <w:iCs/>
                      <w:sz w:val="24"/>
                    </w:rPr>
                    <w:t>-</w:t>
                  </w:r>
                </w:p>
              </w:tc>
              <w:tc>
                <w:tcPr>
                  <w:tcW w:w="1620" w:type="dxa"/>
                  <w:vAlign w:val="center"/>
                </w:tcPr>
                <w:p w:rsidR="00D5394B" w:rsidRPr="002B373C" w:rsidRDefault="00FB7933" w:rsidP="000E2149">
                  <w:pPr>
                    <w:pStyle w:val="1"/>
                    <w:ind w:left="432" w:hanging="236"/>
                    <w:jc w:val="left"/>
                    <w:rPr>
                      <w:b w:val="0"/>
                      <w:bCs w:val="0"/>
                      <w:iCs/>
                      <w:sz w:val="24"/>
                    </w:rPr>
                  </w:pPr>
                  <w:r>
                    <w:rPr>
                      <w:b w:val="0"/>
                      <w:bCs w:val="0"/>
                      <w:iCs/>
                      <w:sz w:val="24"/>
                    </w:rPr>
                    <w:t>231 096,27</w:t>
                  </w:r>
                </w:p>
              </w:tc>
            </w:tr>
          </w:tbl>
          <w:p w:rsidR="00D5394B" w:rsidRPr="002B373C" w:rsidRDefault="00D5394B" w:rsidP="000E2149">
            <w:pPr>
              <w:rPr>
                <w:lang w:eastAsia="ar-SA"/>
              </w:rPr>
            </w:pP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jc w:val="center"/>
              <w:rPr>
                <w:bCs/>
              </w:rPr>
            </w:pPr>
            <w:r w:rsidRPr="002B373C">
              <w:rPr>
                <w:bCs/>
              </w:rPr>
              <w:t>7</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Срок внесения собственниками и нанимателями помещений в многоквартирном доме платы за содержание, текущий ремонт общего имущества и коммунальные услуги</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3"/>
              <w:rPr>
                <w:b/>
                <w:lang w:val="ru-RU" w:eastAsia="ru-RU"/>
              </w:rPr>
            </w:pPr>
            <w:r w:rsidRPr="002B373C">
              <w:rPr>
                <w:b/>
                <w:lang w:val="ru-RU" w:eastAsia="ru-RU"/>
              </w:rPr>
              <w:t xml:space="preserve">Плата за содержание и ремонт общего имущества многоквартирного дома вносится собственниками и нанимателями жилых помещений не позднее 10 числа месяца следующего за истекшим </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8</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Срок действия договора управления многоквартирным домом (для всех лотов)</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jc w:val="both"/>
            </w:pPr>
            <w:r w:rsidRPr="002B373C">
              <w:t>3 года и продляется на 3 месяца на тех же условиях, в случаях, предусмотренных пп.15 п. 41  ч.</w:t>
            </w:r>
            <w:r w:rsidRPr="002B373C">
              <w:rPr>
                <w:lang w:val="en-US"/>
              </w:rPr>
              <w:t>V</w:t>
            </w:r>
            <w:r w:rsidRPr="002B373C">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(утвержденных Постановлением Правительства РФ от 06.02.2006 № 75).</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lastRenderedPageBreak/>
              <w:t>9</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Требования к участникам конкурса</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ind w:firstLine="720"/>
              <w:jc w:val="both"/>
            </w:pPr>
            <w:r w:rsidRPr="002B373C">
              <w:t>При проведении конкурса устанавливаются следующие требования к претендентам:</w:t>
            </w:r>
          </w:p>
          <w:p w:rsidR="00D5394B" w:rsidRPr="002B373C" w:rsidRDefault="00D5394B" w:rsidP="000E2149">
            <w:pPr>
              <w:ind w:firstLine="720"/>
              <w:jc w:val="both"/>
            </w:pPr>
            <w:bookmarkStart w:id="0" w:name="sub_10151"/>
            <w:r w:rsidRPr="002B373C">
              <w:t>1) соответствие претендентов установленным Жилищным кодексом Российской Федерации и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5394B" w:rsidRPr="002B373C" w:rsidRDefault="00D5394B" w:rsidP="000E2149">
            <w:pPr>
              <w:ind w:firstLine="720"/>
              <w:jc w:val="both"/>
            </w:pPr>
            <w:bookmarkStart w:id="1" w:name="sub_10152"/>
            <w:bookmarkEnd w:id="0"/>
            <w:r w:rsidRPr="002B373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5394B" w:rsidRPr="002B373C" w:rsidRDefault="00D5394B" w:rsidP="000E2149">
            <w:pPr>
              <w:ind w:firstLine="720"/>
              <w:jc w:val="both"/>
            </w:pPr>
            <w:bookmarkStart w:id="2" w:name="sub_10153"/>
            <w:bookmarkEnd w:id="1"/>
            <w:r w:rsidRPr="002B373C">
              <w:t xml:space="preserve">3) деятельность претендента не приостановлена в порядке, предусмотренном </w:t>
            </w:r>
            <w:hyperlink r:id="rId7" w:history="1">
              <w:r w:rsidRPr="002B373C">
                <w:rPr>
                  <w:rStyle w:val="aa"/>
                </w:rPr>
                <w:t>Кодексом</w:t>
              </w:r>
            </w:hyperlink>
            <w:r w:rsidRPr="002B373C">
              <w:t xml:space="preserve"> Российской Федерации об административных правонарушениях;</w:t>
            </w:r>
          </w:p>
          <w:p w:rsidR="00D5394B" w:rsidRPr="002B373C" w:rsidRDefault="00D5394B" w:rsidP="000E2149">
            <w:pPr>
              <w:ind w:firstLine="720"/>
              <w:jc w:val="both"/>
            </w:pPr>
            <w:bookmarkStart w:id="3" w:name="sub_10154"/>
            <w:bookmarkEnd w:id="2"/>
            <w:r w:rsidRPr="002B373C">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2B373C">
                <w:rPr>
                  <w:rStyle w:val="aa"/>
                </w:rPr>
                <w:t>законодательством</w:t>
              </w:r>
            </w:hyperlink>
            <w:r w:rsidRPr="002B373C">
              <w:t xml:space="preserve"> Российской Федерации и решение по такой жалобе не вступило в силу;</w:t>
            </w:r>
          </w:p>
          <w:p w:rsidR="00D5394B" w:rsidRPr="002B373C" w:rsidRDefault="00D5394B" w:rsidP="000E2149">
            <w:pPr>
              <w:ind w:firstLine="720"/>
              <w:jc w:val="both"/>
            </w:pPr>
            <w:bookmarkStart w:id="4" w:name="sub_10155"/>
            <w:bookmarkEnd w:id="3"/>
            <w:r w:rsidRPr="002B373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5394B" w:rsidRPr="002B373C" w:rsidRDefault="00D5394B" w:rsidP="000E2149">
            <w:pPr>
              <w:jc w:val="both"/>
            </w:pPr>
            <w:bookmarkStart w:id="5" w:name="sub_10156"/>
            <w:bookmarkEnd w:id="4"/>
            <w:r w:rsidRPr="002B373C">
              <w:t xml:space="preserve">              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bookmarkEnd w:id="5"/>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10</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 xml:space="preserve">Место, порядок и срок подачи заявок на участие в конкурсе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3"/>
              <w:rPr>
                <w:b/>
                <w:bCs/>
                <w:iCs/>
                <w:lang w:val="ru-RU" w:eastAsia="ru-RU"/>
              </w:rPr>
            </w:pPr>
            <w:r w:rsidRPr="002B373C">
              <w:rPr>
                <w:b/>
                <w:spacing w:val="1"/>
                <w:lang w:val="ru-RU" w:eastAsia="ru-RU"/>
              </w:rPr>
              <w:t xml:space="preserve">Место подачи: </w:t>
            </w:r>
            <w:proofErr w:type="spellStart"/>
            <w:r w:rsidRPr="002B373C">
              <w:rPr>
                <w:b/>
                <w:i/>
                <w:spacing w:val="1"/>
                <w:lang w:val="ru-RU" w:eastAsia="ru-RU"/>
              </w:rPr>
              <w:t>с.Седанка</w:t>
            </w:r>
            <w:proofErr w:type="spellEnd"/>
            <w:r w:rsidRPr="002B373C">
              <w:rPr>
                <w:b/>
                <w:i/>
                <w:spacing w:val="-2"/>
                <w:lang w:val="ru-RU" w:eastAsia="ru-RU"/>
              </w:rPr>
              <w:t xml:space="preserve">, </w:t>
            </w:r>
            <w:proofErr w:type="spellStart"/>
            <w:r w:rsidRPr="002B373C">
              <w:rPr>
                <w:b/>
                <w:i/>
                <w:spacing w:val="-2"/>
                <w:lang w:val="ru-RU" w:eastAsia="ru-RU"/>
              </w:rPr>
              <w:t>Тигильский</w:t>
            </w:r>
            <w:proofErr w:type="spellEnd"/>
            <w:r w:rsidRPr="002B373C">
              <w:rPr>
                <w:b/>
                <w:i/>
                <w:spacing w:val="-2"/>
                <w:lang w:val="ru-RU" w:eastAsia="ru-RU"/>
              </w:rPr>
              <w:t xml:space="preserve">  район, Камчатский край,  ул. Советская, д. 16.</w:t>
            </w:r>
            <w:r w:rsidRPr="002B373C">
              <w:rPr>
                <w:b/>
                <w:spacing w:val="-2"/>
                <w:lang w:val="ru-RU" w:eastAsia="ru-RU"/>
              </w:rPr>
              <w:t xml:space="preserve"> Порядок подачи: </w:t>
            </w:r>
            <w:r w:rsidRPr="002B373C">
              <w:rPr>
                <w:b/>
                <w:i/>
                <w:lang w:val="ru-RU" w:eastAsia="ru-RU"/>
              </w:rPr>
              <w:t>в соответствии с</w:t>
            </w:r>
            <w:r w:rsidRPr="002B373C">
              <w:rPr>
                <w:i/>
                <w:lang w:val="ru-RU" w:eastAsia="ru-RU"/>
              </w:rPr>
              <w:t xml:space="preserve">  </w:t>
            </w:r>
            <w:r w:rsidRPr="002B373C">
              <w:rPr>
                <w:b/>
                <w:i/>
                <w:lang w:val="ru-RU" w:eastAsia="ru-RU"/>
              </w:rPr>
              <w:t xml:space="preserve">ч. </w:t>
            </w:r>
            <w:r w:rsidRPr="002B373C">
              <w:rPr>
                <w:b/>
                <w:i/>
                <w:lang w:val="en-US" w:eastAsia="ru-RU"/>
              </w:rPr>
              <w:t>VI</w:t>
            </w:r>
            <w:r w:rsidRPr="002B373C">
              <w:rPr>
                <w:b/>
                <w:i/>
                <w:lang w:val="ru-RU" w:eastAsia="ru-RU"/>
              </w:rPr>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(утвержденных</w:t>
            </w:r>
            <w:r w:rsidRPr="002B373C">
              <w:rPr>
                <w:b/>
                <w:lang w:val="ru-RU" w:eastAsia="ru-RU"/>
              </w:rPr>
              <w:t xml:space="preserve"> Постановлением Правительства РФ от 06.02.2006 № 75. Срок подачи: </w:t>
            </w:r>
            <w:r w:rsidRPr="002B373C">
              <w:rPr>
                <w:b/>
                <w:i/>
                <w:lang w:val="ru-RU" w:eastAsia="ru-RU"/>
              </w:rPr>
              <w:t>непосредственно до начала процедуры вскрытия конвертов с заявками на участие в конкурсе.</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lastRenderedPageBreak/>
              <w:t>11</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 xml:space="preserve">Место, дата и время начала процедуры вскрытия конвертов с заявками на участие в конкурсе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3"/>
              <w:rPr>
                <w:spacing w:val="-2"/>
                <w:lang w:val="ru-RU" w:eastAsia="ru-RU"/>
              </w:rPr>
            </w:pPr>
            <w:r w:rsidRPr="002B373C">
              <w:rPr>
                <w:b/>
                <w:spacing w:val="1"/>
                <w:lang w:val="ru-RU" w:eastAsia="ru-RU"/>
              </w:rPr>
              <w:t xml:space="preserve">Место: </w:t>
            </w:r>
            <w:proofErr w:type="spellStart"/>
            <w:r w:rsidRPr="002B373C">
              <w:rPr>
                <w:spacing w:val="1"/>
                <w:lang w:val="ru-RU" w:eastAsia="ru-RU"/>
              </w:rPr>
              <w:t>с.Седанка</w:t>
            </w:r>
            <w:proofErr w:type="spellEnd"/>
            <w:r w:rsidRPr="002B373C">
              <w:rPr>
                <w:spacing w:val="-2"/>
                <w:lang w:val="ru-RU" w:eastAsia="ru-RU"/>
              </w:rPr>
              <w:t xml:space="preserve">, </w:t>
            </w:r>
            <w:proofErr w:type="spellStart"/>
            <w:proofErr w:type="gramStart"/>
            <w:r w:rsidRPr="002B373C">
              <w:rPr>
                <w:spacing w:val="-2"/>
                <w:lang w:val="ru-RU" w:eastAsia="ru-RU"/>
              </w:rPr>
              <w:t>Тигильский</w:t>
            </w:r>
            <w:proofErr w:type="spellEnd"/>
            <w:r w:rsidRPr="002B373C">
              <w:rPr>
                <w:spacing w:val="-2"/>
                <w:lang w:val="ru-RU" w:eastAsia="ru-RU"/>
              </w:rPr>
              <w:t xml:space="preserve">  район</w:t>
            </w:r>
            <w:proofErr w:type="gramEnd"/>
            <w:r w:rsidRPr="002B373C">
              <w:rPr>
                <w:spacing w:val="-2"/>
                <w:lang w:val="ru-RU" w:eastAsia="ru-RU"/>
              </w:rPr>
              <w:t xml:space="preserve">, Камчатский край,  ул. Советская, д. 16 </w:t>
            </w:r>
          </w:p>
          <w:p w:rsidR="00D5394B" w:rsidRPr="002B373C" w:rsidRDefault="00D5394B" w:rsidP="000E2149">
            <w:pPr>
              <w:pStyle w:val="1"/>
              <w:jc w:val="both"/>
              <w:rPr>
                <w:b w:val="0"/>
                <w:bCs w:val="0"/>
                <w:iCs/>
                <w:sz w:val="24"/>
              </w:rPr>
            </w:pPr>
            <w:r w:rsidRPr="002B373C">
              <w:rPr>
                <w:b w:val="0"/>
                <w:spacing w:val="-2"/>
                <w:sz w:val="24"/>
              </w:rPr>
              <w:t xml:space="preserve">Дата и время: </w:t>
            </w:r>
            <w:r w:rsidRPr="002B373C">
              <w:rPr>
                <w:b w:val="0"/>
                <w:bCs w:val="0"/>
                <w:iCs/>
                <w:sz w:val="24"/>
              </w:rPr>
              <w:t>«</w:t>
            </w:r>
            <w:r w:rsidR="004E1CE4">
              <w:rPr>
                <w:bCs w:val="0"/>
                <w:iCs/>
                <w:sz w:val="24"/>
              </w:rPr>
              <w:t>11</w:t>
            </w:r>
            <w:r w:rsidRPr="002B373C">
              <w:rPr>
                <w:bCs w:val="0"/>
                <w:iCs/>
                <w:sz w:val="24"/>
              </w:rPr>
              <w:t xml:space="preserve">»  марта </w:t>
            </w:r>
            <w:r w:rsidR="007D09BE">
              <w:rPr>
                <w:bCs w:val="0"/>
                <w:iCs/>
                <w:sz w:val="24"/>
              </w:rPr>
              <w:t>2024</w:t>
            </w:r>
            <w:r w:rsidRPr="002B373C">
              <w:rPr>
                <w:bCs w:val="0"/>
                <w:iCs/>
                <w:sz w:val="24"/>
              </w:rPr>
              <w:t xml:space="preserve"> г. в 11 час.00 мин.</w:t>
            </w:r>
            <w:r w:rsidRPr="002B373C">
              <w:rPr>
                <w:b w:val="0"/>
                <w:bCs w:val="0"/>
                <w:iCs/>
                <w:sz w:val="24"/>
              </w:rPr>
              <w:t xml:space="preserve"> (время камчатское) </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12</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t xml:space="preserve">Место и дата рассмотрения </w:t>
            </w:r>
            <w:r w:rsidRPr="002B373C">
              <w:rPr>
                <w:bCs/>
              </w:rPr>
              <w:t>заявок на участие в конкурсе</w:t>
            </w:r>
            <w:r w:rsidRPr="002B373C">
              <w:t xml:space="preserve"> и </w:t>
            </w:r>
            <w:r w:rsidRPr="002B373C">
              <w:rPr>
                <w:bCs/>
              </w:rPr>
              <w:t>оценки и по</w:t>
            </w:r>
            <w:r w:rsidRPr="002B373C">
              <w:t>дведения итогов конкурса</w:t>
            </w:r>
          </w:p>
          <w:p w:rsidR="00D5394B" w:rsidRPr="002B373C" w:rsidRDefault="00D5394B" w:rsidP="000E2149">
            <w:pPr>
              <w:tabs>
                <w:tab w:val="left" w:pos="9356"/>
              </w:tabs>
              <w:autoSpaceDE w:val="0"/>
              <w:autoSpaceDN w:val="0"/>
              <w:adjustRightInd w:val="0"/>
              <w:ind w:right="-1"/>
              <w:jc w:val="center"/>
              <w:rPr>
                <w:bCs/>
              </w:rPr>
            </w:pP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jc w:val="both"/>
              <w:rPr>
                <w:b w:val="0"/>
                <w:bCs w:val="0"/>
                <w:iCs/>
                <w:sz w:val="24"/>
              </w:rPr>
            </w:pPr>
            <w:r w:rsidRPr="002B373C">
              <w:rPr>
                <w:b w:val="0"/>
                <w:bCs w:val="0"/>
                <w:iCs/>
                <w:sz w:val="24"/>
              </w:rPr>
              <w:t xml:space="preserve">Рассмотрение конкурсных заявок будет </w:t>
            </w:r>
            <w:proofErr w:type="gramStart"/>
            <w:r w:rsidRPr="002B373C">
              <w:rPr>
                <w:b w:val="0"/>
                <w:bCs w:val="0"/>
                <w:iCs/>
                <w:sz w:val="24"/>
              </w:rPr>
              <w:t>проводиться  по</w:t>
            </w:r>
            <w:proofErr w:type="gramEnd"/>
            <w:r w:rsidRPr="002B373C">
              <w:rPr>
                <w:b w:val="0"/>
                <w:bCs w:val="0"/>
                <w:iCs/>
                <w:sz w:val="24"/>
              </w:rPr>
              <w:t xml:space="preserve"> адресу: </w:t>
            </w:r>
            <w:proofErr w:type="spellStart"/>
            <w:r w:rsidRPr="002B373C">
              <w:rPr>
                <w:b w:val="0"/>
                <w:bCs w:val="0"/>
                <w:iCs/>
                <w:sz w:val="24"/>
              </w:rPr>
              <w:t>с.Седанка</w:t>
            </w:r>
            <w:proofErr w:type="spellEnd"/>
            <w:r w:rsidRPr="002B373C">
              <w:rPr>
                <w:b w:val="0"/>
                <w:bCs w:val="0"/>
                <w:iCs/>
                <w:sz w:val="24"/>
              </w:rPr>
              <w:t xml:space="preserve">, </w:t>
            </w:r>
            <w:proofErr w:type="spellStart"/>
            <w:r w:rsidRPr="002B373C">
              <w:rPr>
                <w:b w:val="0"/>
                <w:bCs w:val="0"/>
                <w:iCs/>
                <w:sz w:val="24"/>
              </w:rPr>
              <w:t>ул.Советская</w:t>
            </w:r>
            <w:proofErr w:type="spellEnd"/>
            <w:r w:rsidRPr="002B373C">
              <w:rPr>
                <w:b w:val="0"/>
                <w:bCs w:val="0"/>
                <w:iCs/>
                <w:sz w:val="24"/>
              </w:rPr>
              <w:t xml:space="preserve">, д.16 </w:t>
            </w:r>
          </w:p>
          <w:p w:rsidR="00D5394B" w:rsidRPr="002B373C" w:rsidRDefault="004E1CE4" w:rsidP="000E2149">
            <w:pPr>
              <w:pStyle w:val="1"/>
              <w:jc w:val="both"/>
              <w:rPr>
                <w:bCs w:val="0"/>
                <w:iCs/>
                <w:sz w:val="24"/>
              </w:rPr>
            </w:pPr>
            <w:r>
              <w:rPr>
                <w:bCs w:val="0"/>
                <w:iCs/>
                <w:sz w:val="24"/>
              </w:rPr>
              <w:t>12-00 «12</w:t>
            </w:r>
            <w:r w:rsidR="00D5394B" w:rsidRPr="002B373C">
              <w:rPr>
                <w:bCs w:val="0"/>
                <w:iCs/>
                <w:sz w:val="24"/>
              </w:rPr>
              <w:t>» марта</w:t>
            </w:r>
            <w:r w:rsidR="007D09BE">
              <w:rPr>
                <w:bCs w:val="0"/>
                <w:iCs/>
                <w:sz w:val="24"/>
              </w:rPr>
              <w:t xml:space="preserve"> 2024</w:t>
            </w:r>
            <w:r w:rsidR="00D5394B" w:rsidRPr="002B373C">
              <w:rPr>
                <w:bCs w:val="0"/>
                <w:iCs/>
                <w:sz w:val="24"/>
              </w:rPr>
              <w:t xml:space="preserve"> г.</w:t>
            </w:r>
          </w:p>
          <w:p w:rsidR="00D5394B" w:rsidRPr="001B0830" w:rsidRDefault="00D5394B" w:rsidP="001B0830">
            <w:pPr>
              <w:pStyle w:val="a3"/>
              <w:rPr>
                <w:spacing w:val="-2"/>
                <w:lang w:val="ru-RU" w:eastAsia="ru-RU"/>
              </w:rPr>
            </w:pPr>
            <w:r w:rsidRPr="002B373C">
              <w:rPr>
                <w:b/>
                <w:bCs/>
                <w:iCs/>
              </w:rPr>
              <w:t xml:space="preserve">Проведение конкурса будет проводиться по адресу: </w:t>
            </w:r>
            <w:proofErr w:type="spellStart"/>
            <w:r w:rsidR="001B0830" w:rsidRPr="002B373C">
              <w:rPr>
                <w:spacing w:val="1"/>
                <w:lang w:val="ru-RU" w:eastAsia="ru-RU"/>
              </w:rPr>
              <w:t>с.Седанка</w:t>
            </w:r>
            <w:proofErr w:type="spellEnd"/>
            <w:r w:rsidR="001B0830" w:rsidRPr="002B373C">
              <w:rPr>
                <w:spacing w:val="-2"/>
                <w:lang w:val="ru-RU" w:eastAsia="ru-RU"/>
              </w:rPr>
              <w:t xml:space="preserve">, </w:t>
            </w:r>
            <w:proofErr w:type="spellStart"/>
            <w:r w:rsidR="001B0830" w:rsidRPr="002B373C">
              <w:rPr>
                <w:spacing w:val="-2"/>
                <w:lang w:val="ru-RU" w:eastAsia="ru-RU"/>
              </w:rPr>
              <w:t>Тигильский</w:t>
            </w:r>
            <w:proofErr w:type="spellEnd"/>
            <w:r w:rsidR="001B0830" w:rsidRPr="002B373C">
              <w:rPr>
                <w:spacing w:val="-2"/>
                <w:lang w:val="ru-RU" w:eastAsia="ru-RU"/>
              </w:rPr>
              <w:t xml:space="preserve">  район, Камчатск</w:t>
            </w:r>
            <w:r w:rsidR="001B0830">
              <w:rPr>
                <w:spacing w:val="-2"/>
                <w:lang w:val="ru-RU" w:eastAsia="ru-RU"/>
              </w:rPr>
              <w:t xml:space="preserve">ий край,  ул. Советская, д. </w:t>
            </w:r>
            <w:proofErr w:type="gramStart"/>
            <w:r w:rsidR="001B0830">
              <w:rPr>
                <w:spacing w:val="-2"/>
                <w:lang w:val="ru-RU" w:eastAsia="ru-RU"/>
              </w:rPr>
              <w:t>16 .</w:t>
            </w:r>
            <w:proofErr w:type="gramEnd"/>
            <w:r w:rsidRPr="002B373C">
              <w:rPr>
                <w:b/>
                <w:bCs/>
                <w:iCs/>
              </w:rPr>
              <w:t xml:space="preserve"> </w:t>
            </w:r>
          </w:p>
          <w:p w:rsidR="00D5394B" w:rsidRPr="002B373C" w:rsidRDefault="004E1CE4" w:rsidP="000E2149">
            <w:pPr>
              <w:pStyle w:val="1"/>
              <w:jc w:val="both"/>
              <w:rPr>
                <w:sz w:val="24"/>
              </w:rPr>
            </w:pPr>
            <w:r>
              <w:rPr>
                <w:bCs w:val="0"/>
                <w:iCs/>
                <w:sz w:val="24"/>
              </w:rPr>
              <w:t>до 16-00 «12</w:t>
            </w:r>
            <w:r w:rsidR="00D5394B" w:rsidRPr="002B373C">
              <w:rPr>
                <w:bCs w:val="0"/>
                <w:iCs/>
                <w:sz w:val="24"/>
              </w:rPr>
              <w:t>» марта</w:t>
            </w:r>
            <w:r w:rsidR="007D09BE">
              <w:rPr>
                <w:bCs w:val="0"/>
                <w:iCs/>
                <w:sz w:val="24"/>
              </w:rPr>
              <w:t xml:space="preserve"> 2024</w:t>
            </w:r>
            <w:r w:rsidR="00D5394B" w:rsidRPr="002B373C">
              <w:rPr>
                <w:bCs w:val="0"/>
                <w:iCs/>
                <w:sz w:val="24"/>
              </w:rPr>
              <w:t xml:space="preserve"> г. </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13</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autoSpaceDE w:val="0"/>
              <w:autoSpaceDN w:val="0"/>
              <w:adjustRightInd w:val="0"/>
              <w:jc w:val="center"/>
              <w:rPr>
                <w:bCs/>
              </w:rPr>
            </w:pPr>
            <w:r w:rsidRPr="002B373C">
              <w:rPr>
                <w:bCs/>
              </w:rPr>
              <w:t xml:space="preserve">Дата начала срока подачи заявок на участие в конкурсе.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jc w:val="both"/>
              <w:rPr>
                <w:b w:val="0"/>
                <w:bCs w:val="0"/>
                <w:iCs/>
                <w:sz w:val="24"/>
              </w:rPr>
            </w:pPr>
            <w:r w:rsidRPr="002B373C">
              <w:rPr>
                <w:b w:val="0"/>
                <w:bCs w:val="0"/>
                <w:iCs/>
                <w:sz w:val="24"/>
              </w:rPr>
              <w:t xml:space="preserve">Начиная с </w:t>
            </w:r>
            <w:r w:rsidR="007264B2">
              <w:rPr>
                <w:bCs w:val="0"/>
                <w:iCs/>
                <w:sz w:val="24"/>
              </w:rPr>
              <w:t>«12</w:t>
            </w:r>
            <w:r w:rsidR="007D09BE">
              <w:rPr>
                <w:bCs w:val="0"/>
                <w:iCs/>
                <w:sz w:val="24"/>
              </w:rPr>
              <w:t>» февраля 2024</w:t>
            </w:r>
            <w:r w:rsidRPr="002B373C">
              <w:rPr>
                <w:bCs w:val="0"/>
                <w:iCs/>
                <w:sz w:val="24"/>
              </w:rPr>
              <w:t xml:space="preserve"> г., </w:t>
            </w:r>
            <w:r w:rsidRPr="002B373C">
              <w:rPr>
                <w:b w:val="0"/>
                <w:bCs w:val="0"/>
                <w:iCs/>
                <w:sz w:val="24"/>
              </w:rPr>
              <w:t xml:space="preserve">ежедневно по рабочим дням с 09 ч. до 17 ч. 15 мин. с перерывом на обед с 13 ч. до 14 ч., кроме субботы и воскресенья  </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14</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autoSpaceDE w:val="0"/>
              <w:autoSpaceDN w:val="0"/>
              <w:adjustRightInd w:val="0"/>
              <w:jc w:val="center"/>
              <w:rPr>
                <w:bCs/>
              </w:rPr>
            </w:pPr>
            <w:r w:rsidRPr="002B373C">
              <w:rPr>
                <w:bCs/>
              </w:rPr>
              <w:t xml:space="preserve">Даты начала и окончания предоставления участникам конкурса разъяснений положений конкурсной документации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jc w:val="both"/>
              <w:rPr>
                <w:b w:val="0"/>
                <w:bCs w:val="0"/>
                <w:iCs/>
                <w:sz w:val="24"/>
              </w:rPr>
            </w:pPr>
            <w:r w:rsidRPr="002B373C">
              <w:rPr>
                <w:bCs w:val="0"/>
                <w:iCs/>
                <w:color w:val="FF0000"/>
                <w:sz w:val="24"/>
              </w:rPr>
              <w:t xml:space="preserve">  </w:t>
            </w:r>
            <w:r w:rsidR="007264B2">
              <w:rPr>
                <w:bCs w:val="0"/>
                <w:iCs/>
                <w:sz w:val="24"/>
              </w:rPr>
              <w:t>«</w:t>
            </w:r>
            <w:proofErr w:type="gramStart"/>
            <w:r w:rsidR="007264B2">
              <w:rPr>
                <w:bCs w:val="0"/>
                <w:iCs/>
                <w:sz w:val="24"/>
              </w:rPr>
              <w:t>12</w:t>
            </w:r>
            <w:r w:rsidRPr="002B373C">
              <w:rPr>
                <w:bCs w:val="0"/>
                <w:iCs/>
                <w:sz w:val="24"/>
              </w:rPr>
              <w:t>»  февраля</w:t>
            </w:r>
            <w:proofErr w:type="gramEnd"/>
            <w:r w:rsidR="007D09BE">
              <w:rPr>
                <w:bCs w:val="0"/>
                <w:iCs/>
                <w:sz w:val="24"/>
              </w:rPr>
              <w:t xml:space="preserve"> 2024</w:t>
            </w:r>
            <w:r w:rsidR="004E1CE4">
              <w:rPr>
                <w:bCs w:val="0"/>
                <w:iCs/>
                <w:sz w:val="24"/>
              </w:rPr>
              <w:t xml:space="preserve"> г., по  «07</w:t>
            </w:r>
            <w:r w:rsidRPr="002B373C">
              <w:rPr>
                <w:bCs w:val="0"/>
                <w:iCs/>
                <w:sz w:val="24"/>
              </w:rPr>
              <w:t>» марта</w:t>
            </w:r>
            <w:r w:rsidR="007D09BE">
              <w:rPr>
                <w:bCs w:val="0"/>
                <w:iCs/>
                <w:sz w:val="24"/>
              </w:rPr>
              <w:t xml:space="preserve"> 2024</w:t>
            </w:r>
            <w:r w:rsidRPr="002B373C">
              <w:rPr>
                <w:bCs w:val="0"/>
                <w:iCs/>
                <w:sz w:val="24"/>
              </w:rPr>
              <w:t xml:space="preserve"> г.</w:t>
            </w:r>
            <w:r w:rsidRPr="002B373C">
              <w:rPr>
                <w:b w:val="0"/>
                <w:bCs w:val="0"/>
                <w:iCs/>
                <w:sz w:val="24"/>
              </w:rPr>
              <w:t xml:space="preserve"> (включительно) </w:t>
            </w:r>
          </w:p>
          <w:p w:rsidR="00D5394B" w:rsidRPr="002B373C" w:rsidRDefault="00D5394B" w:rsidP="000E2149">
            <w:pPr>
              <w:pStyle w:val="1"/>
              <w:ind w:left="376"/>
              <w:jc w:val="both"/>
              <w:rPr>
                <w:b w:val="0"/>
                <w:bCs w:val="0"/>
                <w:iCs/>
                <w:color w:val="FF0000"/>
                <w:sz w:val="24"/>
              </w:rPr>
            </w:pP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15</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autoSpaceDE w:val="0"/>
              <w:autoSpaceDN w:val="0"/>
              <w:adjustRightInd w:val="0"/>
              <w:ind w:firstLine="34"/>
              <w:jc w:val="center"/>
              <w:rPr>
                <w:bCs/>
              </w:rPr>
            </w:pPr>
            <w:r w:rsidRPr="002B373C">
              <w:rPr>
                <w:bCs/>
              </w:rPr>
              <w:t xml:space="preserve">Электронный адрес официальных сайтов в сети "Интернет", на которых размещена конкурсная документация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jc w:val="both"/>
              <w:rPr>
                <w:b w:val="0"/>
                <w:sz w:val="24"/>
                <w:u w:val="single"/>
              </w:rPr>
            </w:pPr>
            <w:proofErr w:type="gramStart"/>
            <w:r w:rsidRPr="002B373C">
              <w:rPr>
                <w:b w:val="0"/>
                <w:sz w:val="24"/>
                <w:u w:val="single"/>
                <w:lang w:val="en-US"/>
              </w:rPr>
              <w:t>www</w:t>
            </w:r>
            <w:proofErr w:type="gramEnd"/>
            <w:r w:rsidRPr="002B373C">
              <w:rPr>
                <w:b w:val="0"/>
                <w:sz w:val="24"/>
                <w:u w:val="single"/>
              </w:rPr>
              <w:t>:</w:t>
            </w:r>
            <w:r w:rsidRPr="002B373C">
              <w:rPr>
                <w:b w:val="0"/>
                <w:sz w:val="24"/>
                <w:u w:val="single"/>
                <w:lang w:val="en-US"/>
              </w:rPr>
              <w:t xml:space="preserve"> torgi.gov.ru</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16</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 xml:space="preserve">Размер платы  за предоставление конкурсной документации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bCs w:val="0"/>
                <w:sz w:val="24"/>
              </w:rPr>
            </w:pPr>
            <w:r w:rsidRPr="002B373C">
              <w:rPr>
                <w:b w:val="0"/>
                <w:bCs w:val="0"/>
                <w:iCs/>
                <w:sz w:val="24"/>
              </w:rPr>
              <w:t>Предоставление конкурсной документации, осуществляется без взимания платы.</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17</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 xml:space="preserve">Место предоставления конкурсной документации  </w:t>
            </w:r>
          </w:p>
          <w:p w:rsidR="00D5394B" w:rsidRPr="002B373C" w:rsidRDefault="00D5394B" w:rsidP="000E2149">
            <w:pPr>
              <w:tabs>
                <w:tab w:val="left" w:pos="9356"/>
              </w:tabs>
              <w:autoSpaceDE w:val="0"/>
              <w:autoSpaceDN w:val="0"/>
              <w:adjustRightInd w:val="0"/>
              <w:ind w:right="-1"/>
              <w:jc w:val="center"/>
              <w:rPr>
                <w:bCs/>
              </w:rPr>
            </w:pP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both"/>
              <w:rPr>
                <w:bCs/>
                <w:iCs/>
              </w:rPr>
            </w:pPr>
            <w:r w:rsidRPr="002B373C">
              <w:rPr>
                <w:bCs/>
                <w:iCs/>
              </w:rPr>
              <w:t xml:space="preserve">Конкурсная документация предоставляется по адресу </w:t>
            </w:r>
            <w:proofErr w:type="spellStart"/>
            <w:r w:rsidRPr="002B373C">
              <w:rPr>
                <w:bCs/>
                <w:iCs/>
              </w:rPr>
              <w:t>с.Седанка</w:t>
            </w:r>
            <w:proofErr w:type="spellEnd"/>
            <w:r w:rsidRPr="002B373C">
              <w:rPr>
                <w:bCs/>
                <w:iCs/>
              </w:rPr>
              <w:t xml:space="preserve">, </w:t>
            </w:r>
            <w:proofErr w:type="spellStart"/>
            <w:r w:rsidRPr="002B373C">
              <w:rPr>
                <w:bCs/>
                <w:iCs/>
              </w:rPr>
              <w:t>ул.Советская</w:t>
            </w:r>
            <w:proofErr w:type="spellEnd"/>
            <w:r w:rsidRPr="002B373C">
              <w:rPr>
                <w:bCs/>
                <w:iCs/>
              </w:rPr>
              <w:t>, д. 16</w:t>
            </w:r>
          </w:p>
          <w:p w:rsidR="00D5394B" w:rsidRPr="002B373C" w:rsidRDefault="00D5394B" w:rsidP="000E2149">
            <w:pPr>
              <w:tabs>
                <w:tab w:val="left" w:pos="9356"/>
              </w:tabs>
              <w:autoSpaceDE w:val="0"/>
              <w:autoSpaceDN w:val="0"/>
              <w:adjustRightInd w:val="0"/>
              <w:ind w:right="-1"/>
              <w:jc w:val="both"/>
              <w:rPr>
                <w:bCs/>
                <w:iCs/>
              </w:rPr>
            </w:pPr>
          </w:p>
          <w:p w:rsidR="00D5394B" w:rsidRPr="002B373C" w:rsidRDefault="00D5394B" w:rsidP="000E2149">
            <w:pPr>
              <w:tabs>
                <w:tab w:val="left" w:pos="9356"/>
              </w:tabs>
              <w:autoSpaceDE w:val="0"/>
              <w:autoSpaceDN w:val="0"/>
              <w:adjustRightInd w:val="0"/>
              <w:ind w:right="-1"/>
              <w:jc w:val="both"/>
              <w:rPr>
                <w:bCs/>
                <w:iCs/>
                <w:lang w:eastAsia="ar-SA"/>
              </w:rPr>
            </w:pP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18</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Требование об обеспечении заявки, о размере, сроке и порядке обеспечения заявки.</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jc w:val="both"/>
              <w:rPr>
                <w:b w:val="0"/>
                <w:bCs w:val="0"/>
                <w:iCs/>
                <w:sz w:val="24"/>
              </w:rPr>
            </w:pPr>
            <w:r w:rsidRPr="002B373C">
              <w:rPr>
                <w:b w:val="0"/>
                <w:bCs w:val="0"/>
                <w:iCs/>
                <w:sz w:val="24"/>
              </w:rPr>
              <w:t>Лот № 1 – 12 976,82</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20</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 xml:space="preserve">Счет, на который перечисляются средства в качестве обеспечения заявки на участие в конкурсе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ac"/>
              <w:jc w:val="both"/>
            </w:pPr>
            <w:r w:rsidRPr="002B373C">
              <w:t xml:space="preserve">ИНН </w:t>
            </w:r>
            <w:proofErr w:type="gramStart"/>
            <w:r w:rsidRPr="002B373C">
              <w:t>8202000872  КПП</w:t>
            </w:r>
            <w:proofErr w:type="gramEnd"/>
            <w:r w:rsidRPr="002B373C">
              <w:t xml:space="preserve"> 820201001</w:t>
            </w:r>
            <w:r w:rsidRPr="002B373C">
              <w:tab/>
            </w:r>
            <w:r w:rsidRPr="002B373C">
              <w:tab/>
            </w:r>
            <w:r w:rsidRPr="002B373C">
              <w:tab/>
            </w:r>
          </w:p>
          <w:p w:rsidR="00D5394B" w:rsidRPr="002B373C" w:rsidRDefault="00D5394B" w:rsidP="000E2149">
            <w:pPr>
              <w:pStyle w:val="ac"/>
              <w:jc w:val="both"/>
            </w:pPr>
            <w:r w:rsidRPr="002B373C">
              <w:t>Получатель</w:t>
            </w:r>
            <w:r w:rsidRPr="002B373C">
              <w:tab/>
            </w:r>
            <w:r w:rsidRPr="002B373C">
              <w:tab/>
            </w:r>
            <w:r w:rsidRPr="002B373C">
              <w:tab/>
            </w:r>
            <w:r w:rsidRPr="002B373C">
              <w:tab/>
            </w:r>
            <w:r w:rsidRPr="002B373C">
              <w:tab/>
            </w:r>
            <w:r w:rsidRPr="002B373C">
              <w:tab/>
            </w:r>
          </w:p>
          <w:p w:rsidR="00D5394B" w:rsidRPr="002B373C" w:rsidRDefault="00D5394B" w:rsidP="000E2149">
            <w:pPr>
              <w:pStyle w:val="ac"/>
              <w:jc w:val="both"/>
            </w:pPr>
            <w:r w:rsidRPr="002B373C">
              <w:t xml:space="preserve">Финансовое управление администрации </w:t>
            </w:r>
            <w:proofErr w:type="spellStart"/>
            <w:r w:rsidRPr="002B373C">
              <w:t>Тигильского</w:t>
            </w:r>
            <w:proofErr w:type="spellEnd"/>
            <w:r w:rsidRPr="002B373C">
              <w:t xml:space="preserve"> муниципального района (Администрация сельского поселения "село Седанка" л/</w:t>
            </w:r>
            <w:proofErr w:type="spellStart"/>
            <w:r w:rsidRPr="002B373C">
              <w:t>сч</w:t>
            </w:r>
            <w:proofErr w:type="spellEnd"/>
            <w:r w:rsidRPr="002B373C">
              <w:t xml:space="preserve"> 05383200730)</w:t>
            </w:r>
            <w:r w:rsidRPr="002B373C">
              <w:tab/>
            </w:r>
          </w:p>
          <w:p w:rsidR="00D5394B" w:rsidRPr="002B373C" w:rsidRDefault="00D5394B" w:rsidP="000E2149">
            <w:pPr>
              <w:pStyle w:val="ac"/>
              <w:jc w:val="both"/>
            </w:pPr>
            <w:proofErr w:type="spellStart"/>
            <w:r w:rsidRPr="002B373C">
              <w:t>Сч</w:t>
            </w:r>
            <w:proofErr w:type="spellEnd"/>
            <w:r w:rsidRPr="002B373C">
              <w:t>. №</w:t>
            </w:r>
            <w:r w:rsidRPr="002B373C">
              <w:tab/>
              <w:t>03232643308324043800                                                                        ЕКС 40102810945370000031</w:t>
            </w:r>
            <w:r w:rsidRPr="002B373C">
              <w:tab/>
            </w:r>
          </w:p>
          <w:p w:rsidR="00D5394B" w:rsidRPr="002B373C" w:rsidRDefault="00D5394B" w:rsidP="000E2149">
            <w:pPr>
              <w:pStyle w:val="ac"/>
              <w:jc w:val="both"/>
            </w:pPr>
            <w:r w:rsidRPr="002B373C">
              <w:t>Банк получателя</w:t>
            </w:r>
            <w:r w:rsidRPr="002B373C">
              <w:tab/>
              <w:t>БИК</w:t>
            </w:r>
            <w:r w:rsidRPr="002B373C">
              <w:tab/>
              <w:t>013002402</w:t>
            </w:r>
            <w:r w:rsidRPr="002B373C">
              <w:tab/>
            </w:r>
          </w:p>
          <w:p w:rsidR="00D5394B" w:rsidRPr="002B373C" w:rsidRDefault="00D5394B" w:rsidP="000E2149">
            <w:pPr>
              <w:pStyle w:val="ac"/>
              <w:jc w:val="both"/>
            </w:pPr>
            <w:r w:rsidRPr="002B373C">
              <w:t>ОТДЕЛЕНИЕ ПЕТРОПАВЛОВСК-КАМЧАТСКИЙ БАНКА РОССИИ //Управление Федерального казначейства по Камчатскому краю г. Петропавловск-Камчатский</w:t>
            </w:r>
            <w:r w:rsidRPr="002B373C">
              <w:tab/>
            </w:r>
            <w:r w:rsidRPr="002B373C">
              <w:tab/>
            </w:r>
            <w:r w:rsidRPr="002B373C">
              <w:tab/>
            </w:r>
          </w:p>
          <w:p w:rsidR="00D5394B" w:rsidRPr="002B373C" w:rsidRDefault="00D5394B" w:rsidP="000E2149">
            <w:pPr>
              <w:pStyle w:val="ac"/>
              <w:jc w:val="both"/>
              <w:rPr>
                <w:i/>
              </w:rPr>
            </w:pPr>
            <w:r w:rsidRPr="002B373C">
              <w:t>ОКТМО 30832404</w:t>
            </w:r>
            <w:r w:rsidRPr="002B373C">
              <w:tab/>
            </w:r>
            <w:r w:rsidRPr="002B373C">
              <w:tab/>
            </w:r>
            <w:r w:rsidRPr="002B373C">
              <w:tab/>
            </w:r>
            <w:r w:rsidRPr="002B373C">
              <w:tab/>
            </w:r>
          </w:p>
        </w:tc>
      </w:tr>
      <w:tr w:rsidR="00D5394B" w:rsidRPr="002B373C" w:rsidTr="000E2149">
        <w:trPr>
          <w:trHeight w:val="1341"/>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lastRenderedPageBreak/>
              <w:t>21</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 xml:space="preserve">Порядок проведения осмотров объекта конкурса, дата, время, график проведения осмотра  </w:t>
            </w:r>
          </w:p>
          <w:p w:rsidR="00D5394B" w:rsidRPr="002B373C" w:rsidRDefault="00D5394B" w:rsidP="000E2149">
            <w:pPr>
              <w:pStyle w:val="1"/>
              <w:jc w:val="left"/>
              <w:rPr>
                <w:b w:val="0"/>
                <w:bCs w:val="0"/>
                <w:sz w:val="24"/>
              </w:rPr>
            </w:pP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jc w:val="both"/>
              <w:rPr>
                <w:bCs/>
                <w:iCs/>
              </w:rPr>
            </w:pPr>
            <w:r w:rsidRPr="002B373C">
              <w:rPr>
                <w:bCs/>
                <w:iCs/>
              </w:rPr>
              <w:t>Согласно приложения № 3</w:t>
            </w:r>
          </w:p>
          <w:p w:rsidR="00D5394B" w:rsidRPr="002B373C" w:rsidRDefault="00D5394B" w:rsidP="000E2149">
            <w:pPr>
              <w:jc w:val="both"/>
              <w:rPr>
                <w:bCs/>
                <w:iCs/>
              </w:rPr>
            </w:pP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22</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rPr>
                <w:b w:val="0"/>
                <w:bCs w:val="0"/>
                <w:sz w:val="24"/>
              </w:rPr>
            </w:pPr>
            <w:r w:rsidRPr="002B373C">
              <w:rPr>
                <w:b w:val="0"/>
                <w:bCs w:val="0"/>
                <w:sz w:val="24"/>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ind w:left="-79"/>
              <w:jc w:val="both"/>
            </w:pPr>
            <w:bookmarkStart w:id="6" w:name="sub_1090"/>
            <w:r w:rsidRPr="002B373C">
              <w:t xml:space="preserve">Победитель конкурса в течение 10 рабочих дней с даты утверждения протокола конкурса представляет </w:t>
            </w:r>
            <w:proofErr w:type="gramStart"/>
            <w:r w:rsidRPr="002B373C">
              <w:t>организатору конкурса</w:t>
            </w:r>
            <w:proofErr w:type="gramEnd"/>
            <w:r w:rsidRPr="002B373C">
              <w:t xml:space="preserve"> подписанный им проект договора управления многоквартирным домом, а также обеспечение исполнения обязательств.</w:t>
            </w:r>
          </w:p>
          <w:bookmarkEnd w:id="6"/>
          <w:p w:rsidR="00D5394B" w:rsidRPr="002B373C" w:rsidRDefault="00D5394B" w:rsidP="000E2149">
            <w:pPr>
              <w:pStyle w:val="1"/>
              <w:ind w:left="-49"/>
              <w:jc w:val="both"/>
              <w:rPr>
                <w:b w:val="0"/>
                <w:bCs w:val="0"/>
                <w:sz w:val="24"/>
              </w:rPr>
            </w:pPr>
            <w:r w:rsidRPr="002B373C">
              <w:rPr>
                <w:b w:val="0"/>
                <w:sz w:val="24"/>
              </w:rPr>
              <w:t xml:space="preserve">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hyperlink r:id="rId9" w:history="1">
              <w:r w:rsidRPr="002B373C">
                <w:rPr>
                  <w:rStyle w:val="aa"/>
                  <w:b/>
                  <w:sz w:val="24"/>
                </w:rPr>
                <w:t>статьей 445</w:t>
              </w:r>
            </w:hyperlink>
            <w:r w:rsidRPr="002B373C">
              <w:rPr>
                <w:b w:val="0"/>
                <w:sz w:val="24"/>
              </w:rPr>
              <w:t xml:space="preserve"> Гражданского кодекса Российской Федерации.</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23</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Срок начала выполнения, возникших по результатам конкурса обязательств</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bCs w:val="0"/>
                <w:iCs/>
                <w:sz w:val="24"/>
              </w:rPr>
            </w:pPr>
            <w:r w:rsidRPr="002B373C">
              <w:rPr>
                <w:b w:val="0"/>
                <w:bCs w:val="0"/>
                <w:iCs/>
                <w:sz w:val="24"/>
              </w:rPr>
              <w:t>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24</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Требования к порядку изменения обязательств  сторон по договору управления многоквартирным домом</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bCs w:val="0"/>
                <w:iCs/>
                <w:sz w:val="24"/>
              </w:rPr>
            </w:pPr>
            <w:r w:rsidRPr="002B373C">
              <w:rPr>
                <w:b w:val="0"/>
                <w:sz w:val="24"/>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измененные пропорционально объемам и количеству фактически выполненных работ и оказанных услуг.</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25</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Проект договора управления многоквартирным домом</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sz w:val="24"/>
              </w:rPr>
            </w:pPr>
            <w:r w:rsidRPr="002B373C">
              <w:rPr>
                <w:b w:val="0"/>
                <w:sz w:val="24"/>
              </w:rPr>
              <w:t>Согласно приложения № 4</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26</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Порядок оплаты собственниками помещений в многоквартирном доме работ в случае неисполнение либо ненадлежащего исполнения управляющей организацией обязательств по договору управления</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sz w:val="24"/>
              </w:rPr>
            </w:pPr>
            <w:r w:rsidRPr="002B373C">
              <w:rPr>
                <w:b w:val="0"/>
                <w:sz w:val="24"/>
              </w:rPr>
              <w:t>При неисполнении либо ненадлежащем исполнении управляющей организацией обязательств по договору управления размер платы за содержание и текущий ремонт общего имущества в многоквартирном доме должен быть изменен пропорционально объемам и качеству фактически выполненных работ</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lastRenderedPageBreak/>
              <w:t>27</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Формы и способы осуществления собственниками помещений контроля за выполнением управляющей организацией ее обязательств по договорам управления</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sz w:val="24"/>
              </w:rPr>
            </w:pPr>
            <w:r w:rsidRPr="002B373C">
              <w:rPr>
                <w:b w:val="0"/>
                <w:sz w:val="24"/>
              </w:rPr>
              <w:t>Предусматривают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r w:rsidRPr="002B373C">
              <w:rPr>
                <w:sz w:val="24"/>
              </w:rPr>
              <w:t xml:space="preserve"> </w:t>
            </w:r>
            <w:r w:rsidRPr="002B373C">
              <w:rPr>
                <w:b w:val="0"/>
                <w:sz w:val="24"/>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sidRPr="002B373C">
              <w:rPr>
                <w:sz w:val="24"/>
              </w:rPr>
              <w:t>.</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rPr>
            </w:pPr>
            <w:r w:rsidRPr="002B373C">
              <w:rPr>
                <w:bCs/>
              </w:rPr>
              <w:t>28</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Размер и срок предоставления обеспечения исполнения обязательств</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sz w:val="24"/>
              </w:rPr>
            </w:pPr>
            <w:r w:rsidRPr="002B373C">
              <w:rPr>
                <w:b w:val="0"/>
                <w:sz w:val="24"/>
              </w:rPr>
              <w:t xml:space="preserve">Размер обеспечения исполнения обязательств равен 0,5 ежемесячной платы за содержание и текущий ремонт МКД и составляет: </w:t>
            </w:r>
          </w:p>
          <w:p w:rsidR="00D5394B" w:rsidRPr="002B373C" w:rsidRDefault="00D5394B" w:rsidP="000E2149">
            <w:pPr>
              <w:rPr>
                <w:lang w:eastAsia="ar-SA"/>
              </w:rPr>
            </w:pPr>
          </w:p>
          <w:p w:rsidR="00D5394B" w:rsidRPr="002B373C" w:rsidRDefault="00D5394B" w:rsidP="000E2149">
            <w:pPr>
              <w:rPr>
                <w:lang w:eastAsia="ar-SA"/>
              </w:rPr>
            </w:pPr>
            <w:r w:rsidRPr="002B373C">
              <w:rPr>
                <w:lang w:eastAsia="ar-SA"/>
              </w:rPr>
              <w:t>Лот № 1 – 10 814,02</w:t>
            </w:r>
          </w:p>
          <w:p w:rsidR="00D5394B" w:rsidRPr="002B373C" w:rsidRDefault="00D5394B" w:rsidP="000E2149">
            <w:r w:rsidRPr="002B373C">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5394B" w:rsidRPr="002B373C" w:rsidRDefault="00D5394B" w:rsidP="000E2149">
            <w:pPr>
              <w:rPr>
                <w:lang w:eastAsia="ar-SA"/>
              </w:rPr>
            </w:pPr>
            <w:r w:rsidRPr="002B373C">
              <w:rPr>
                <w:bCs/>
                <w:iCs/>
              </w:rPr>
              <w:t>Обеспечение предоставляется организатору конкурса в течение 10 (десять) дней с даты утверждения протокола конкурса</w:t>
            </w:r>
            <w:r w:rsidRPr="002B373C">
              <w:rPr>
                <w:b/>
                <w:bCs/>
                <w:iCs/>
              </w:rPr>
              <w:t>.</w:t>
            </w:r>
          </w:p>
        </w:tc>
      </w:tr>
      <w:tr w:rsidR="00D5394B" w:rsidRPr="002B373C" w:rsidTr="000E2149">
        <w:trPr>
          <w:trHeight w:val="240"/>
        </w:trPr>
        <w:tc>
          <w:tcPr>
            <w:tcW w:w="612"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spacing w:before="100" w:beforeAutospacing="1" w:after="100" w:afterAutospacing="1"/>
              <w:ind w:left="180"/>
              <w:jc w:val="center"/>
              <w:rPr>
                <w:bCs/>
                <w:lang w:val="en-US"/>
              </w:rPr>
            </w:pPr>
            <w:r w:rsidRPr="002B373C">
              <w:rPr>
                <w:bCs/>
                <w:lang w:val="en-US"/>
              </w:rPr>
              <w:t>29</w:t>
            </w:r>
          </w:p>
        </w:tc>
        <w:tc>
          <w:tcPr>
            <w:tcW w:w="2918"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tabs>
                <w:tab w:val="left" w:pos="9356"/>
              </w:tabs>
              <w:autoSpaceDE w:val="0"/>
              <w:autoSpaceDN w:val="0"/>
              <w:adjustRightInd w:val="0"/>
              <w:ind w:right="-1"/>
              <w:jc w:val="center"/>
              <w:rPr>
                <w:bCs/>
              </w:rPr>
            </w:pPr>
            <w:r w:rsidRPr="002B373C">
              <w:rPr>
                <w:bCs/>
              </w:rPr>
              <w:t>Перечень дополнительных работ и услуг</w:t>
            </w:r>
          </w:p>
        </w:tc>
        <w:tc>
          <w:tcPr>
            <w:tcW w:w="5856" w:type="dxa"/>
            <w:tcBorders>
              <w:top w:val="single" w:sz="4" w:space="0" w:color="auto"/>
              <w:left w:val="single" w:sz="4" w:space="0" w:color="auto"/>
              <w:bottom w:val="single" w:sz="4" w:space="0" w:color="auto"/>
              <w:right w:val="single" w:sz="4" w:space="0" w:color="auto"/>
            </w:tcBorders>
            <w:vAlign w:val="center"/>
          </w:tcPr>
          <w:p w:rsidR="00D5394B" w:rsidRPr="002B373C" w:rsidRDefault="00D5394B" w:rsidP="000E2149">
            <w:pPr>
              <w:pStyle w:val="1"/>
              <w:ind w:left="-49"/>
              <w:jc w:val="both"/>
              <w:rPr>
                <w:b w:val="0"/>
                <w:sz w:val="24"/>
              </w:rPr>
            </w:pPr>
            <w:r w:rsidRPr="002B373C">
              <w:rPr>
                <w:b w:val="0"/>
                <w:sz w:val="24"/>
              </w:rPr>
              <w:t>Согласно приложения № 6</w:t>
            </w:r>
          </w:p>
        </w:tc>
      </w:tr>
    </w:tbl>
    <w:p w:rsidR="00D5394B" w:rsidRPr="002B373C" w:rsidRDefault="00D5394B" w:rsidP="00D5394B"/>
    <w:p w:rsidR="00D5394B" w:rsidRPr="002B373C" w:rsidRDefault="00D5394B" w:rsidP="00D5394B">
      <w:pPr>
        <w:jc w:val="center"/>
      </w:pPr>
      <w:r w:rsidRPr="002B373C">
        <w:t xml:space="preserve">                                                                                                                                  </w:t>
      </w: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jc w:val="center"/>
      </w:pPr>
    </w:p>
    <w:p w:rsidR="00D5394B" w:rsidRPr="002B373C" w:rsidRDefault="00D5394B" w:rsidP="00D5394B">
      <w:pPr>
        <w:pStyle w:val="ConsPlusNonformat"/>
        <w:jc w:val="right"/>
        <w:rPr>
          <w:rFonts w:ascii="Times New Roman" w:hAnsi="Times New Roman" w:cs="Times New Roman"/>
          <w:sz w:val="24"/>
          <w:szCs w:val="24"/>
        </w:rPr>
      </w:pPr>
      <w:r w:rsidRPr="002B373C">
        <w:rPr>
          <w:rFonts w:ascii="Times New Roman" w:hAnsi="Times New Roman" w:cs="Times New Roman"/>
          <w:sz w:val="24"/>
          <w:szCs w:val="24"/>
        </w:rPr>
        <w:t>Приложение №2 к конкурсной документации</w:t>
      </w:r>
    </w:p>
    <w:p w:rsidR="00D5394B" w:rsidRPr="002B373C" w:rsidRDefault="00D5394B" w:rsidP="00D5394B">
      <w:pPr>
        <w:pStyle w:val="ConsPlusNonformat"/>
        <w:jc w:val="right"/>
        <w:rPr>
          <w:rFonts w:ascii="Times New Roman" w:hAnsi="Times New Roman" w:cs="Times New Roman"/>
          <w:sz w:val="24"/>
          <w:szCs w:val="24"/>
        </w:rPr>
      </w:pPr>
      <w:r w:rsidRPr="002B373C">
        <w:rPr>
          <w:rFonts w:ascii="Times New Roman" w:hAnsi="Times New Roman" w:cs="Times New Roman"/>
          <w:sz w:val="24"/>
          <w:szCs w:val="24"/>
        </w:rPr>
        <w:t xml:space="preserve"> по </w:t>
      </w:r>
      <w:proofErr w:type="gramStart"/>
      <w:r w:rsidRPr="002B373C">
        <w:rPr>
          <w:rFonts w:ascii="Times New Roman" w:hAnsi="Times New Roman" w:cs="Times New Roman"/>
          <w:sz w:val="24"/>
          <w:szCs w:val="24"/>
        </w:rPr>
        <w:t>проведению  открытого</w:t>
      </w:r>
      <w:proofErr w:type="gramEnd"/>
      <w:r w:rsidRPr="002B373C">
        <w:rPr>
          <w:rFonts w:ascii="Times New Roman" w:hAnsi="Times New Roman" w:cs="Times New Roman"/>
          <w:sz w:val="24"/>
          <w:szCs w:val="24"/>
        </w:rPr>
        <w:t xml:space="preserve"> конкурса по отбору </w:t>
      </w:r>
    </w:p>
    <w:p w:rsidR="00D5394B" w:rsidRPr="002B373C" w:rsidRDefault="00D5394B" w:rsidP="00D5394B">
      <w:pPr>
        <w:pStyle w:val="ConsPlusNonformat"/>
        <w:jc w:val="right"/>
        <w:rPr>
          <w:rFonts w:ascii="Times New Roman" w:hAnsi="Times New Roman" w:cs="Times New Roman"/>
          <w:sz w:val="24"/>
          <w:szCs w:val="24"/>
        </w:rPr>
      </w:pPr>
      <w:r w:rsidRPr="002B373C">
        <w:rPr>
          <w:rFonts w:ascii="Times New Roman" w:hAnsi="Times New Roman" w:cs="Times New Roman"/>
          <w:sz w:val="24"/>
          <w:szCs w:val="24"/>
        </w:rPr>
        <w:t xml:space="preserve">управляющей организации для управления </w:t>
      </w:r>
    </w:p>
    <w:p w:rsidR="00D5394B" w:rsidRDefault="00D5394B" w:rsidP="00D5394B">
      <w:pPr>
        <w:pStyle w:val="ConsPlusNonformat"/>
        <w:jc w:val="right"/>
        <w:rPr>
          <w:rFonts w:ascii="Times New Roman" w:hAnsi="Times New Roman" w:cs="Times New Roman"/>
          <w:sz w:val="24"/>
          <w:szCs w:val="24"/>
        </w:rPr>
      </w:pPr>
      <w:r w:rsidRPr="002B373C">
        <w:rPr>
          <w:rFonts w:ascii="Times New Roman" w:hAnsi="Times New Roman" w:cs="Times New Roman"/>
          <w:sz w:val="24"/>
          <w:szCs w:val="24"/>
        </w:rPr>
        <w:t>многоквартирными домами села Седанка</w:t>
      </w:r>
    </w:p>
    <w:p w:rsidR="00D5394B" w:rsidRPr="002B373C" w:rsidRDefault="00D5394B" w:rsidP="00D5394B">
      <w:pPr>
        <w:pStyle w:val="ConsPlusNonformat"/>
        <w:jc w:val="right"/>
        <w:rPr>
          <w:rFonts w:ascii="Times New Roman" w:hAnsi="Times New Roman" w:cs="Times New Roman"/>
          <w:sz w:val="24"/>
          <w:szCs w:val="24"/>
        </w:rPr>
      </w:pPr>
    </w:p>
    <w:p w:rsidR="00D5394B" w:rsidRPr="002B373C" w:rsidRDefault="00D5394B" w:rsidP="00D5394B">
      <w:pPr>
        <w:pStyle w:val="ConsPlusNonformat"/>
        <w:jc w:val="center"/>
        <w:rPr>
          <w:rFonts w:ascii="Times New Roman" w:hAnsi="Times New Roman" w:cs="Times New Roman"/>
          <w:b/>
          <w:sz w:val="24"/>
          <w:szCs w:val="24"/>
        </w:rPr>
      </w:pPr>
      <w:r w:rsidRPr="002B373C">
        <w:rPr>
          <w:rFonts w:ascii="Times New Roman" w:hAnsi="Times New Roman" w:cs="Times New Roman"/>
          <w:b/>
          <w:sz w:val="24"/>
          <w:szCs w:val="24"/>
        </w:rPr>
        <w:t>ЗАЯВКА</w:t>
      </w:r>
    </w:p>
    <w:p w:rsidR="00D5394B" w:rsidRPr="002B373C" w:rsidRDefault="00D5394B" w:rsidP="00D5394B">
      <w:pPr>
        <w:pStyle w:val="ConsPlusNonformat"/>
        <w:jc w:val="center"/>
        <w:rPr>
          <w:rFonts w:ascii="Times New Roman" w:hAnsi="Times New Roman" w:cs="Times New Roman"/>
          <w:b/>
          <w:sz w:val="24"/>
          <w:szCs w:val="24"/>
        </w:rPr>
      </w:pPr>
      <w:r w:rsidRPr="002B373C">
        <w:rPr>
          <w:rFonts w:ascii="Times New Roman" w:hAnsi="Times New Roman" w:cs="Times New Roman"/>
          <w:b/>
          <w:sz w:val="24"/>
          <w:szCs w:val="24"/>
        </w:rPr>
        <w:t>на участие в конкурсе по отбору управляющей организации</w:t>
      </w:r>
    </w:p>
    <w:p w:rsidR="00D5394B" w:rsidRPr="002B373C" w:rsidRDefault="00D5394B" w:rsidP="00D5394B">
      <w:pPr>
        <w:pStyle w:val="ConsPlusNonformat"/>
        <w:jc w:val="center"/>
        <w:rPr>
          <w:rFonts w:ascii="Times New Roman" w:hAnsi="Times New Roman" w:cs="Times New Roman"/>
          <w:b/>
          <w:sz w:val="24"/>
          <w:szCs w:val="24"/>
        </w:rPr>
      </w:pPr>
      <w:r w:rsidRPr="002B373C">
        <w:rPr>
          <w:rFonts w:ascii="Times New Roman" w:hAnsi="Times New Roman" w:cs="Times New Roman"/>
          <w:b/>
          <w:sz w:val="24"/>
          <w:szCs w:val="24"/>
        </w:rPr>
        <w:t>для управления многоквартирным домом</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1. Заявление об участии в конкурсе</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(организационно-правовая форма, наименование/фирменное наименование организации или </w:t>
      </w:r>
      <w:proofErr w:type="spellStart"/>
      <w:r w:rsidRPr="002B373C">
        <w:rPr>
          <w:rFonts w:ascii="Times New Roman" w:hAnsi="Times New Roman" w:cs="Times New Roman"/>
          <w:sz w:val="24"/>
          <w:szCs w:val="24"/>
        </w:rPr>
        <w:t>ф.и.о.</w:t>
      </w:r>
      <w:proofErr w:type="spellEnd"/>
      <w:r w:rsidRPr="002B373C">
        <w:rPr>
          <w:rFonts w:ascii="Times New Roman" w:hAnsi="Times New Roman" w:cs="Times New Roman"/>
          <w:sz w:val="24"/>
          <w:szCs w:val="24"/>
        </w:rPr>
        <w:t xml:space="preserve"> физического </w:t>
      </w:r>
      <w:proofErr w:type="gramStart"/>
      <w:r w:rsidRPr="002B373C">
        <w:rPr>
          <w:rFonts w:ascii="Times New Roman" w:hAnsi="Times New Roman" w:cs="Times New Roman"/>
          <w:sz w:val="24"/>
          <w:szCs w:val="24"/>
        </w:rPr>
        <w:t>лица,  данные</w:t>
      </w:r>
      <w:proofErr w:type="gramEnd"/>
      <w:r w:rsidRPr="002B373C">
        <w:rPr>
          <w:rFonts w:ascii="Times New Roman" w:hAnsi="Times New Roman" w:cs="Times New Roman"/>
          <w:sz w:val="24"/>
          <w:szCs w:val="24"/>
        </w:rPr>
        <w:t xml:space="preserve"> документа, удостоверяющего личность)</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(место нахождения, почтовый адрес организации или место жительства индивидуального предпринимателя)</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(номер телефона)</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заявляет    об    участии    в   </w:t>
      </w:r>
      <w:proofErr w:type="gramStart"/>
      <w:r w:rsidRPr="002B373C">
        <w:rPr>
          <w:rFonts w:ascii="Times New Roman" w:hAnsi="Times New Roman" w:cs="Times New Roman"/>
          <w:sz w:val="24"/>
          <w:szCs w:val="24"/>
        </w:rPr>
        <w:t>конкурсе  по</w:t>
      </w:r>
      <w:proofErr w:type="gramEnd"/>
      <w:r w:rsidRPr="002B373C">
        <w:rPr>
          <w:rFonts w:ascii="Times New Roman" w:hAnsi="Times New Roman" w:cs="Times New Roman"/>
          <w:sz w:val="24"/>
          <w:szCs w:val="24"/>
        </w:rPr>
        <w:t xml:space="preserve">  отбору  управляющей организации для управления многоквартирным домом (многоквартирными домами), расположенным(и) по адресу: </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(адрес многоквартирного дома)</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Средства, внесенные в качестве обеспечения заявки на участие в конкурсе, просим возвратить на счет: 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(реквизиты банковского счета)</w:t>
      </w:r>
    </w:p>
    <w:p w:rsidR="00D5394B" w:rsidRPr="002B373C" w:rsidRDefault="00D5394B" w:rsidP="00D5394B">
      <w:pPr>
        <w:pStyle w:val="ConsPlusNonformat"/>
        <w:jc w:val="both"/>
        <w:rPr>
          <w:rFonts w:ascii="Times New Roman" w:hAnsi="Times New Roman" w:cs="Times New Roman"/>
          <w:sz w:val="24"/>
          <w:szCs w:val="24"/>
        </w:rPr>
      </w:pPr>
    </w:p>
    <w:p w:rsidR="00D5394B" w:rsidRPr="002B373C" w:rsidRDefault="00D5394B" w:rsidP="00D5394B">
      <w:pPr>
        <w:pStyle w:val="ConsPlusNonformat"/>
        <w:jc w:val="center"/>
        <w:rPr>
          <w:rFonts w:ascii="Times New Roman" w:hAnsi="Times New Roman" w:cs="Times New Roman"/>
          <w:sz w:val="24"/>
          <w:szCs w:val="24"/>
        </w:rPr>
      </w:pPr>
      <w:r w:rsidRPr="002B373C">
        <w:rPr>
          <w:rFonts w:ascii="Times New Roman" w:hAnsi="Times New Roman" w:cs="Times New Roman"/>
          <w:sz w:val="24"/>
          <w:szCs w:val="24"/>
        </w:rPr>
        <w:t>2. Предложения претендента по условиям договора управления многоквартирным домом</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(описание предлагаемого претендентом в качестве условия договора</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управления многоквартирным домом способа внесения</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w:t>
      </w:r>
      <w:proofErr w:type="gramStart"/>
      <w:r w:rsidRPr="002B373C">
        <w:rPr>
          <w:rFonts w:ascii="Times New Roman" w:hAnsi="Times New Roman" w:cs="Times New Roman"/>
          <w:sz w:val="24"/>
          <w:szCs w:val="24"/>
        </w:rPr>
        <w:t>Внесение  собственниками</w:t>
      </w:r>
      <w:proofErr w:type="gramEnd"/>
      <w:r w:rsidRPr="002B373C">
        <w:rPr>
          <w:rFonts w:ascii="Times New Roman" w:hAnsi="Times New Roman" w:cs="Times New Roman"/>
          <w:sz w:val="24"/>
          <w:szCs w:val="24"/>
        </w:rPr>
        <w:t xml:space="preserve">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(реквизиты банковского счета претендента)</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К заявке прилагаются следующие документы:</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1) выписка из Единого государственного реестра юридических лиц (</w:t>
      </w:r>
      <w:proofErr w:type="gramStart"/>
      <w:r w:rsidRPr="002B373C">
        <w:rPr>
          <w:rFonts w:ascii="Times New Roman" w:hAnsi="Times New Roman" w:cs="Times New Roman"/>
          <w:sz w:val="24"/>
          <w:szCs w:val="24"/>
        </w:rPr>
        <w:t>для  юридического</w:t>
      </w:r>
      <w:proofErr w:type="gramEnd"/>
      <w:r w:rsidRPr="002B373C">
        <w:rPr>
          <w:rFonts w:ascii="Times New Roman" w:hAnsi="Times New Roman" w:cs="Times New Roman"/>
          <w:sz w:val="24"/>
          <w:szCs w:val="24"/>
        </w:rPr>
        <w:t xml:space="preserve">  лица),  выписка  из  Единого  государственного реестра   индивидуальных   предпринимателей  (для  индивидуального предпринимателя):</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(наименование и реквизиты документов, количество листов)</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2)  </w:t>
      </w:r>
      <w:proofErr w:type="gramStart"/>
      <w:r w:rsidRPr="002B373C">
        <w:rPr>
          <w:rFonts w:ascii="Times New Roman" w:hAnsi="Times New Roman" w:cs="Times New Roman"/>
          <w:sz w:val="24"/>
          <w:szCs w:val="24"/>
        </w:rPr>
        <w:t>документ,  подтверждающий</w:t>
      </w:r>
      <w:proofErr w:type="gramEnd"/>
      <w:r w:rsidRPr="002B373C">
        <w:rPr>
          <w:rFonts w:ascii="Times New Roman" w:hAnsi="Times New Roman" w:cs="Times New Roman"/>
          <w:sz w:val="24"/>
          <w:szCs w:val="24"/>
        </w:rPr>
        <w:t xml:space="preserve">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lastRenderedPageBreak/>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(наименование и реквизиты документов, количество листов)</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3)  </w:t>
      </w:r>
      <w:proofErr w:type="gramStart"/>
      <w:r w:rsidRPr="002B373C">
        <w:rPr>
          <w:rFonts w:ascii="Times New Roman" w:hAnsi="Times New Roman" w:cs="Times New Roman"/>
          <w:sz w:val="24"/>
          <w:szCs w:val="24"/>
        </w:rPr>
        <w:t>документы,  подтверждающие</w:t>
      </w:r>
      <w:proofErr w:type="gramEnd"/>
      <w:r w:rsidRPr="002B373C">
        <w:rPr>
          <w:rFonts w:ascii="Times New Roman" w:hAnsi="Times New Roman" w:cs="Times New Roman"/>
          <w:sz w:val="24"/>
          <w:szCs w:val="24"/>
        </w:rPr>
        <w:t xml:space="preserve">  внесение  денежных  средств  в качестве обеспечения заявки на участие в конкурсе:</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(наименование и реквизиты документов, количество листов)</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w:t>
      </w:r>
      <w:hyperlink w:anchor="Par105" w:history="1">
        <w:r w:rsidRPr="002B373C">
          <w:rPr>
            <w:rFonts w:ascii="Times New Roman" w:hAnsi="Times New Roman" w:cs="Times New Roman"/>
            <w:color w:val="0000FF"/>
            <w:sz w:val="24"/>
            <w:szCs w:val="24"/>
          </w:rPr>
          <w:t>пункта  15</w:t>
        </w:r>
      </w:hyperlink>
      <w:r w:rsidRPr="002B373C">
        <w:rPr>
          <w:rFonts w:ascii="Times New Roman" w:hAnsi="Times New Roman" w:cs="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(наименование и реквизиты документов, количество листов)</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5) утвержденный бухгалтерский баланс за последний год:</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(наименование и реквизиты документов, количество листов)</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__________________________________________________________________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(должность, </w:t>
      </w:r>
      <w:proofErr w:type="spellStart"/>
      <w:r w:rsidRPr="002B373C">
        <w:rPr>
          <w:rFonts w:ascii="Times New Roman" w:hAnsi="Times New Roman" w:cs="Times New Roman"/>
          <w:sz w:val="24"/>
          <w:szCs w:val="24"/>
        </w:rPr>
        <w:t>ф.и.о.</w:t>
      </w:r>
      <w:proofErr w:type="spellEnd"/>
      <w:r w:rsidRPr="002B373C">
        <w:rPr>
          <w:rFonts w:ascii="Times New Roman" w:hAnsi="Times New Roman" w:cs="Times New Roman"/>
          <w:sz w:val="24"/>
          <w:szCs w:val="24"/>
        </w:rPr>
        <w:t xml:space="preserve"> руководителя организации</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или </w:t>
      </w:r>
      <w:proofErr w:type="spellStart"/>
      <w:r w:rsidRPr="002B373C">
        <w:rPr>
          <w:rFonts w:ascii="Times New Roman" w:hAnsi="Times New Roman" w:cs="Times New Roman"/>
          <w:sz w:val="24"/>
          <w:szCs w:val="24"/>
        </w:rPr>
        <w:t>ф.и.о.</w:t>
      </w:r>
      <w:proofErr w:type="spellEnd"/>
      <w:r w:rsidRPr="002B373C">
        <w:rPr>
          <w:rFonts w:ascii="Times New Roman" w:hAnsi="Times New Roman" w:cs="Times New Roman"/>
          <w:sz w:val="24"/>
          <w:szCs w:val="24"/>
        </w:rPr>
        <w:t xml:space="preserve"> индивидуального предпринимателя)</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_________________  ____________________________________</w:t>
      </w:r>
    </w:p>
    <w:p w:rsidR="00D5394B" w:rsidRPr="002B373C" w:rsidRDefault="00D5394B" w:rsidP="00D5394B">
      <w:pPr>
        <w:pStyle w:val="ConsPlusNonformat"/>
        <w:jc w:val="both"/>
        <w:rPr>
          <w:rFonts w:ascii="Times New Roman" w:hAnsi="Times New Roman" w:cs="Times New Roman"/>
          <w:sz w:val="24"/>
          <w:szCs w:val="24"/>
        </w:rPr>
      </w:pPr>
      <w:r w:rsidRPr="002B373C">
        <w:rPr>
          <w:rFonts w:ascii="Times New Roman" w:hAnsi="Times New Roman" w:cs="Times New Roman"/>
          <w:sz w:val="24"/>
          <w:szCs w:val="24"/>
        </w:rPr>
        <w:t xml:space="preserve">    (</w:t>
      </w:r>
      <w:proofErr w:type="gramStart"/>
      <w:r w:rsidRPr="002B373C">
        <w:rPr>
          <w:rFonts w:ascii="Times New Roman" w:hAnsi="Times New Roman" w:cs="Times New Roman"/>
          <w:sz w:val="24"/>
          <w:szCs w:val="24"/>
        </w:rPr>
        <w:t xml:space="preserve">подпись)   </w:t>
      </w:r>
      <w:proofErr w:type="gramEnd"/>
      <w:r w:rsidRPr="002B373C">
        <w:rPr>
          <w:rFonts w:ascii="Times New Roman" w:hAnsi="Times New Roman" w:cs="Times New Roman"/>
          <w:sz w:val="24"/>
          <w:szCs w:val="24"/>
        </w:rPr>
        <w:t xml:space="preserve">                 (</w:t>
      </w:r>
      <w:proofErr w:type="spellStart"/>
      <w:r w:rsidRPr="002B373C">
        <w:rPr>
          <w:rFonts w:ascii="Times New Roman" w:hAnsi="Times New Roman" w:cs="Times New Roman"/>
          <w:sz w:val="24"/>
          <w:szCs w:val="24"/>
        </w:rPr>
        <w:t>ф.и.о.</w:t>
      </w:r>
      <w:proofErr w:type="spellEnd"/>
      <w:r w:rsidRPr="002B373C">
        <w:rPr>
          <w:rFonts w:ascii="Times New Roman" w:hAnsi="Times New Roman" w:cs="Times New Roman"/>
          <w:sz w:val="24"/>
          <w:szCs w:val="24"/>
        </w:rPr>
        <w:t>)</w:t>
      </w:r>
    </w:p>
    <w:p w:rsidR="00D5394B" w:rsidRPr="002B373C" w:rsidRDefault="00D5394B" w:rsidP="00D5394B">
      <w:pPr>
        <w:pStyle w:val="ConsPlusNonformat"/>
        <w:jc w:val="both"/>
        <w:rPr>
          <w:rFonts w:ascii="Times New Roman" w:hAnsi="Times New Roman" w:cs="Times New Roman"/>
          <w:sz w:val="24"/>
          <w:szCs w:val="24"/>
        </w:rPr>
      </w:pPr>
    </w:p>
    <w:p w:rsidR="00D5394B" w:rsidRPr="002B373C" w:rsidRDefault="00186192" w:rsidP="00D5394B">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2024</w:t>
      </w:r>
      <w:r w:rsidR="00D5394B" w:rsidRPr="002B373C">
        <w:rPr>
          <w:rFonts w:ascii="Times New Roman" w:hAnsi="Times New Roman" w:cs="Times New Roman"/>
          <w:sz w:val="24"/>
          <w:szCs w:val="24"/>
        </w:rPr>
        <w:t xml:space="preserve"> г. М.П.</w:t>
      </w:r>
    </w:p>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Pr="002B373C" w:rsidRDefault="00D5394B" w:rsidP="00D5394B"/>
    <w:p w:rsidR="00D5394B" w:rsidRDefault="00D5394B" w:rsidP="00D5394B">
      <w:pPr>
        <w:jc w:val="right"/>
      </w:pPr>
      <w:r w:rsidRPr="002B373C">
        <w:t>Приложение №3</w:t>
      </w:r>
    </w:p>
    <w:p w:rsidR="00D5394B" w:rsidRPr="002B373C" w:rsidRDefault="00D5394B" w:rsidP="00D5394B">
      <w:pPr>
        <w:jc w:val="right"/>
      </w:pPr>
      <w:r w:rsidRPr="002B373C">
        <w:t xml:space="preserve"> к конкурсной документации по проведению  </w:t>
      </w:r>
    </w:p>
    <w:p w:rsidR="00D5394B" w:rsidRPr="002B373C" w:rsidRDefault="00D5394B" w:rsidP="00D5394B">
      <w:pPr>
        <w:jc w:val="right"/>
      </w:pPr>
      <w:r w:rsidRPr="002B373C">
        <w:t xml:space="preserve">открытого конкурса по отбору управляющей организации </w:t>
      </w:r>
    </w:p>
    <w:p w:rsidR="00D5394B" w:rsidRPr="002B373C" w:rsidRDefault="00D5394B" w:rsidP="00D5394B">
      <w:pPr>
        <w:jc w:val="right"/>
      </w:pPr>
      <w:r w:rsidRPr="002B373C">
        <w:t>для управления многоквартирными домами села Седанка</w:t>
      </w:r>
    </w:p>
    <w:p w:rsidR="00D5394B" w:rsidRPr="002B373C" w:rsidRDefault="00D5394B" w:rsidP="00D5394B">
      <w:pPr>
        <w:jc w:val="right"/>
      </w:pPr>
    </w:p>
    <w:p w:rsidR="00D5394B" w:rsidRPr="002B373C" w:rsidRDefault="00D5394B" w:rsidP="00D5394B">
      <w:pPr>
        <w:jc w:val="center"/>
        <w:rPr>
          <w:b/>
        </w:rPr>
      </w:pPr>
      <w:r w:rsidRPr="002B373C">
        <w:rPr>
          <w:b/>
        </w:rPr>
        <w:t>ПОРЯДОК ПРОВЕДЕНИЯ ОСМОТРОВ</w:t>
      </w:r>
    </w:p>
    <w:p w:rsidR="00D5394B" w:rsidRPr="002B373C" w:rsidRDefault="00D5394B" w:rsidP="00D5394B">
      <w:pPr>
        <w:pStyle w:val="a3"/>
        <w:jc w:val="center"/>
        <w:rPr>
          <w:b/>
          <w:bCs/>
        </w:rPr>
      </w:pPr>
      <w:r w:rsidRPr="002B373C">
        <w:rPr>
          <w:b/>
          <w:bCs/>
        </w:rPr>
        <w:t xml:space="preserve"> заинтересованными лицами </w:t>
      </w:r>
    </w:p>
    <w:p w:rsidR="00D5394B" w:rsidRPr="002B373C" w:rsidRDefault="00D5394B" w:rsidP="00D5394B">
      <w:pPr>
        <w:pStyle w:val="a3"/>
        <w:jc w:val="center"/>
        <w:rPr>
          <w:b/>
          <w:bCs/>
        </w:rPr>
      </w:pPr>
      <w:r w:rsidRPr="002B373C">
        <w:rPr>
          <w:b/>
          <w:bCs/>
        </w:rPr>
        <w:t>и претендентами объектов конкурса,</w:t>
      </w:r>
    </w:p>
    <w:p w:rsidR="00D5394B" w:rsidRPr="002B373C" w:rsidRDefault="00D5394B" w:rsidP="00D5394B">
      <w:pPr>
        <w:pStyle w:val="a3"/>
        <w:jc w:val="center"/>
        <w:rPr>
          <w:b/>
          <w:bCs/>
        </w:rPr>
      </w:pPr>
      <w:r w:rsidRPr="002B373C">
        <w:rPr>
          <w:b/>
          <w:bCs/>
        </w:rPr>
        <w:t xml:space="preserve"> график проведения осмотров</w:t>
      </w:r>
    </w:p>
    <w:p w:rsidR="00D5394B" w:rsidRPr="002B373C" w:rsidRDefault="00D5394B" w:rsidP="00D5394B">
      <w:pPr>
        <w:pStyle w:val="a3"/>
        <w:ind w:firstLine="720"/>
        <w:rPr>
          <w:b/>
          <w:bCs/>
        </w:rPr>
      </w:pPr>
    </w:p>
    <w:p w:rsidR="00D5394B" w:rsidRPr="002B373C" w:rsidRDefault="00D5394B" w:rsidP="00D5394B">
      <w:pPr>
        <w:pStyle w:val="a3"/>
        <w:ind w:firstLine="720"/>
        <w:rPr>
          <w:b/>
          <w:bCs/>
        </w:rPr>
      </w:pPr>
      <w:r w:rsidRPr="002B373C">
        <w:rPr>
          <w:b/>
          <w:bCs/>
        </w:rPr>
        <w:t xml:space="preserve">Осмотр претендентами и  заинтересованными лицами объектов конкурса организуется и проводится Администрацией сельского поселения «село Седанка» </w:t>
      </w:r>
      <w:proofErr w:type="spellStart"/>
      <w:r w:rsidRPr="002B373C">
        <w:rPr>
          <w:b/>
          <w:bCs/>
        </w:rPr>
        <w:t>Тигильского</w:t>
      </w:r>
      <w:proofErr w:type="spellEnd"/>
      <w:r w:rsidRPr="002B373C">
        <w:rPr>
          <w:b/>
          <w:bCs/>
        </w:rPr>
        <w:t xml:space="preserve"> муниципального района .</w:t>
      </w:r>
    </w:p>
    <w:p w:rsidR="00D5394B" w:rsidRPr="002B373C" w:rsidRDefault="00D5394B" w:rsidP="00D5394B">
      <w:pPr>
        <w:pStyle w:val="a3"/>
        <w:ind w:firstLine="720"/>
        <w:rPr>
          <w:b/>
          <w:bCs/>
        </w:rPr>
      </w:pPr>
      <w:r w:rsidRPr="002B373C">
        <w:rPr>
          <w:b/>
          <w:bCs/>
        </w:rPr>
        <w:t>Администрация сельского поселения «село Седанка» организует проведение таких осмотров каждые 5 рабочих дней с момента опубликования извещения о проведении конкурса, но не позднее, чем за 2 рабочих дня до даты окончания срока подачи заявок на участие в конкурсе.</w:t>
      </w:r>
    </w:p>
    <w:p w:rsidR="00D5394B" w:rsidRPr="002B373C" w:rsidRDefault="00D5394B" w:rsidP="00D5394B">
      <w:pPr>
        <w:pStyle w:val="a3"/>
        <w:ind w:firstLine="720"/>
        <w:rPr>
          <w:b/>
          <w:bCs/>
        </w:rPr>
      </w:pPr>
      <w:r w:rsidRPr="002B373C">
        <w:rPr>
          <w:b/>
          <w:bCs/>
        </w:rPr>
        <w:t xml:space="preserve">Представитель Администрации сельского поселения «село Седанка»  </w:t>
      </w:r>
      <w:proofErr w:type="spellStart"/>
      <w:r w:rsidRPr="002B373C">
        <w:rPr>
          <w:b/>
          <w:bCs/>
        </w:rPr>
        <w:t>Тигильского</w:t>
      </w:r>
      <w:proofErr w:type="spellEnd"/>
      <w:r w:rsidRPr="002B373C">
        <w:rPr>
          <w:b/>
          <w:bCs/>
        </w:rPr>
        <w:t xml:space="preserve"> муниципального района :</w:t>
      </w:r>
    </w:p>
    <w:p w:rsidR="00D5394B" w:rsidRPr="002B373C" w:rsidRDefault="007D09BE" w:rsidP="00D5394B">
      <w:pPr>
        <w:pStyle w:val="a3"/>
        <w:ind w:firstLine="720"/>
        <w:rPr>
          <w:b/>
          <w:bCs/>
        </w:rPr>
      </w:pPr>
      <w:r>
        <w:rPr>
          <w:b/>
          <w:bCs/>
        </w:rPr>
        <w:t xml:space="preserve">1. </w:t>
      </w:r>
      <w:proofErr w:type="spellStart"/>
      <w:r>
        <w:rPr>
          <w:b/>
          <w:bCs/>
          <w:lang w:val="ru-RU"/>
        </w:rPr>
        <w:t>Инылова</w:t>
      </w:r>
      <w:proofErr w:type="spellEnd"/>
      <w:r>
        <w:rPr>
          <w:b/>
          <w:bCs/>
          <w:lang w:val="ru-RU"/>
        </w:rPr>
        <w:t xml:space="preserve"> Татьяна </w:t>
      </w:r>
      <w:proofErr w:type="spellStart"/>
      <w:r>
        <w:rPr>
          <w:b/>
          <w:bCs/>
          <w:lang w:val="ru-RU"/>
        </w:rPr>
        <w:t>Эвинтовна</w:t>
      </w:r>
      <w:proofErr w:type="spellEnd"/>
      <w:r w:rsidR="00D5394B" w:rsidRPr="002B373C">
        <w:rPr>
          <w:b/>
          <w:bCs/>
        </w:rPr>
        <w:t xml:space="preserve">   –  </w:t>
      </w:r>
      <w:r>
        <w:rPr>
          <w:b/>
          <w:bCs/>
          <w:lang w:val="ru-RU"/>
        </w:rPr>
        <w:t xml:space="preserve">Заместитель </w:t>
      </w:r>
      <w:r>
        <w:rPr>
          <w:b/>
          <w:bCs/>
        </w:rPr>
        <w:t>главы</w:t>
      </w:r>
      <w:r w:rsidR="00D5394B" w:rsidRPr="002B373C">
        <w:rPr>
          <w:b/>
          <w:bCs/>
        </w:rPr>
        <w:t xml:space="preserve"> </w:t>
      </w:r>
      <w:proofErr w:type="gramStart"/>
      <w:r w:rsidR="00D5394B" w:rsidRPr="002B373C">
        <w:rPr>
          <w:b/>
          <w:bCs/>
        </w:rPr>
        <w:t>администрации  сельского</w:t>
      </w:r>
      <w:proofErr w:type="gramEnd"/>
      <w:r w:rsidR="00D5394B" w:rsidRPr="002B373C">
        <w:rPr>
          <w:b/>
          <w:bCs/>
        </w:rPr>
        <w:t xml:space="preserve"> поселения «село Седанка».</w:t>
      </w:r>
    </w:p>
    <w:p w:rsidR="00D5394B" w:rsidRPr="002B373C" w:rsidRDefault="00D5394B" w:rsidP="00D5394B">
      <w:pPr>
        <w:pStyle w:val="a3"/>
        <w:ind w:firstLine="720"/>
        <w:rPr>
          <w:b/>
          <w:bCs/>
        </w:rPr>
      </w:pPr>
    </w:p>
    <w:p w:rsidR="00D5394B" w:rsidRPr="002B373C" w:rsidRDefault="00D5394B" w:rsidP="00D5394B">
      <w:pPr>
        <w:pStyle w:val="a3"/>
        <w:ind w:firstLine="720"/>
        <w:rPr>
          <w:b/>
          <w:bCs/>
        </w:rPr>
      </w:pPr>
    </w:p>
    <w:p w:rsidR="00D5394B" w:rsidRPr="002B373C" w:rsidRDefault="00D5394B" w:rsidP="00D5394B">
      <w:pPr>
        <w:pStyle w:val="a3"/>
        <w:ind w:firstLine="720"/>
        <w:jc w:val="center"/>
        <w:rPr>
          <w:b/>
          <w:bCs/>
        </w:rPr>
      </w:pPr>
      <w:r w:rsidRPr="002B373C">
        <w:rPr>
          <w:b/>
          <w:bCs/>
        </w:rPr>
        <w:t>График проведения осмотров</w:t>
      </w:r>
    </w:p>
    <w:p w:rsidR="00D5394B" w:rsidRPr="002B373C" w:rsidRDefault="00D5394B" w:rsidP="00D5394B">
      <w:pPr>
        <w:pStyle w:val="a3"/>
        <w:ind w:firstLine="7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685"/>
        <w:gridCol w:w="1763"/>
        <w:gridCol w:w="1901"/>
        <w:gridCol w:w="2499"/>
      </w:tblGrid>
      <w:tr w:rsidR="00D5394B" w:rsidRPr="002B373C" w:rsidTr="007D09BE">
        <w:trPr>
          <w:trHeight w:val="657"/>
        </w:trPr>
        <w:tc>
          <w:tcPr>
            <w:tcW w:w="779" w:type="dxa"/>
          </w:tcPr>
          <w:p w:rsidR="00D5394B" w:rsidRPr="002B373C" w:rsidRDefault="00D5394B" w:rsidP="000E2149">
            <w:pPr>
              <w:pStyle w:val="a3"/>
              <w:jc w:val="center"/>
              <w:rPr>
                <w:b/>
                <w:bCs/>
                <w:lang w:val="ru-RU" w:eastAsia="ru-RU"/>
              </w:rPr>
            </w:pPr>
            <w:r w:rsidRPr="002B373C">
              <w:rPr>
                <w:b/>
                <w:bCs/>
                <w:lang w:val="en-US" w:eastAsia="ru-RU"/>
              </w:rPr>
              <w:t xml:space="preserve">N </w:t>
            </w:r>
            <w:r w:rsidRPr="002B373C">
              <w:rPr>
                <w:b/>
                <w:bCs/>
                <w:lang w:val="ru-RU" w:eastAsia="ru-RU"/>
              </w:rPr>
              <w:t>п/п</w:t>
            </w:r>
          </w:p>
        </w:tc>
        <w:tc>
          <w:tcPr>
            <w:tcW w:w="2685" w:type="dxa"/>
          </w:tcPr>
          <w:p w:rsidR="00D5394B" w:rsidRPr="002B373C" w:rsidRDefault="00D5394B" w:rsidP="000E2149">
            <w:pPr>
              <w:pStyle w:val="a3"/>
              <w:jc w:val="center"/>
              <w:rPr>
                <w:b/>
                <w:bCs/>
                <w:lang w:val="ru-RU" w:eastAsia="ru-RU"/>
              </w:rPr>
            </w:pPr>
            <w:r w:rsidRPr="002B373C">
              <w:rPr>
                <w:b/>
                <w:bCs/>
                <w:lang w:val="ru-RU" w:eastAsia="ru-RU"/>
              </w:rPr>
              <w:t>Адрес объекта</w:t>
            </w:r>
          </w:p>
        </w:tc>
        <w:tc>
          <w:tcPr>
            <w:tcW w:w="1763" w:type="dxa"/>
          </w:tcPr>
          <w:p w:rsidR="00D5394B" w:rsidRPr="002B373C" w:rsidRDefault="00D5394B" w:rsidP="000E2149">
            <w:pPr>
              <w:pStyle w:val="a3"/>
              <w:jc w:val="center"/>
              <w:rPr>
                <w:b/>
                <w:bCs/>
                <w:lang w:val="ru-RU" w:eastAsia="ru-RU"/>
              </w:rPr>
            </w:pPr>
            <w:r w:rsidRPr="002B373C">
              <w:rPr>
                <w:b/>
                <w:bCs/>
                <w:lang w:val="ru-RU" w:eastAsia="ru-RU"/>
              </w:rPr>
              <w:t>Число</w:t>
            </w:r>
          </w:p>
        </w:tc>
        <w:tc>
          <w:tcPr>
            <w:tcW w:w="1901" w:type="dxa"/>
          </w:tcPr>
          <w:p w:rsidR="00D5394B" w:rsidRPr="002B373C" w:rsidRDefault="00D5394B" w:rsidP="000E2149">
            <w:pPr>
              <w:pStyle w:val="a3"/>
              <w:jc w:val="center"/>
              <w:rPr>
                <w:b/>
                <w:bCs/>
                <w:lang w:val="ru-RU" w:eastAsia="ru-RU"/>
              </w:rPr>
            </w:pPr>
            <w:r w:rsidRPr="002B373C">
              <w:rPr>
                <w:b/>
                <w:bCs/>
                <w:lang w:val="ru-RU" w:eastAsia="ru-RU"/>
              </w:rPr>
              <w:t>Время</w:t>
            </w:r>
          </w:p>
        </w:tc>
        <w:tc>
          <w:tcPr>
            <w:tcW w:w="2499" w:type="dxa"/>
          </w:tcPr>
          <w:p w:rsidR="00D5394B" w:rsidRPr="002B373C" w:rsidRDefault="00D5394B" w:rsidP="000E2149">
            <w:pPr>
              <w:pStyle w:val="a3"/>
              <w:rPr>
                <w:b/>
                <w:bCs/>
                <w:lang w:val="ru-RU" w:eastAsia="ru-RU"/>
              </w:rPr>
            </w:pPr>
            <w:r w:rsidRPr="002B373C">
              <w:rPr>
                <w:b/>
                <w:bCs/>
                <w:lang w:val="ru-RU" w:eastAsia="ru-RU"/>
              </w:rPr>
              <w:t>Ответственный</w:t>
            </w:r>
          </w:p>
        </w:tc>
      </w:tr>
      <w:tr w:rsidR="00D5394B" w:rsidRPr="002B373C" w:rsidTr="007D09BE">
        <w:trPr>
          <w:trHeight w:val="699"/>
        </w:trPr>
        <w:tc>
          <w:tcPr>
            <w:tcW w:w="779" w:type="dxa"/>
          </w:tcPr>
          <w:p w:rsidR="00D5394B" w:rsidRPr="002B373C" w:rsidRDefault="00D5394B" w:rsidP="000E2149">
            <w:pPr>
              <w:pStyle w:val="a3"/>
              <w:rPr>
                <w:b/>
                <w:bCs/>
                <w:lang w:val="ru-RU" w:eastAsia="ru-RU"/>
              </w:rPr>
            </w:pPr>
            <w:r w:rsidRPr="002B373C">
              <w:rPr>
                <w:b/>
                <w:bCs/>
                <w:lang w:val="ru-RU" w:eastAsia="ru-RU"/>
              </w:rPr>
              <w:t>1.</w:t>
            </w:r>
          </w:p>
        </w:tc>
        <w:tc>
          <w:tcPr>
            <w:tcW w:w="2685" w:type="dxa"/>
          </w:tcPr>
          <w:p w:rsidR="00D5394B" w:rsidRPr="002B373C" w:rsidRDefault="00D5394B" w:rsidP="000E2149">
            <w:pPr>
              <w:pStyle w:val="a3"/>
              <w:rPr>
                <w:b/>
                <w:bCs/>
                <w:lang w:val="ru-RU" w:eastAsia="ru-RU"/>
              </w:rPr>
            </w:pPr>
            <w:r w:rsidRPr="002B373C">
              <w:rPr>
                <w:b/>
                <w:bCs/>
                <w:lang w:val="ru-RU" w:eastAsia="ru-RU"/>
              </w:rPr>
              <w:t>По предложению претендента на участие в конкурсе</w:t>
            </w:r>
          </w:p>
        </w:tc>
        <w:tc>
          <w:tcPr>
            <w:tcW w:w="1763" w:type="dxa"/>
          </w:tcPr>
          <w:p w:rsidR="00D5394B" w:rsidRPr="002B373C" w:rsidRDefault="004B1289" w:rsidP="000E2149">
            <w:pPr>
              <w:pStyle w:val="a3"/>
              <w:rPr>
                <w:b/>
                <w:bCs/>
                <w:lang w:val="ru-RU" w:eastAsia="ru-RU"/>
              </w:rPr>
            </w:pPr>
            <w:r>
              <w:rPr>
                <w:b/>
                <w:bCs/>
                <w:lang w:val="ru-RU" w:eastAsia="ru-RU"/>
              </w:rPr>
              <w:t>17</w:t>
            </w:r>
            <w:r w:rsidR="00D5394B" w:rsidRPr="002B373C">
              <w:rPr>
                <w:b/>
                <w:bCs/>
                <w:lang w:val="ru-RU" w:eastAsia="ru-RU"/>
              </w:rPr>
              <w:t>.02.</w:t>
            </w:r>
            <w:r w:rsidR="007D09BE">
              <w:rPr>
                <w:b/>
                <w:bCs/>
                <w:lang w:val="ru-RU" w:eastAsia="ru-RU"/>
              </w:rPr>
              <w:t>2024</w:t>
            </w:r>
          </w:p>
        </w:tc>
        <w:tc>
          <w:tcPr>
            <w:tcW w:w="1901" w:type="dxa"/>
          </w:tcPr>
          <w:p w:rsidR="00D5394B" w:rsidRPr="002B373C" w:rsidRDefault="00D5394B" w:rsidP="000E2149">
            <w:pPr>
              <w:pStyle w:val="a3"/>
              <w:rPr>
                <w:b/>
                <w:bCs/>
                <w:lang w:val="ru-RU" w:eastAsia="ru-RU"/>
              </w:rPr>
            </w:pPr>
            <w:r w:rsidRPr="002B373C">
              <w:rPr>
                <w:b/>
                <w:bCs/>
                <w:lang w:val="ru-RU" w:eastAsia="ru-RU"/>
              </w:rPr>
              <w:t>14-00 – 15-00 ч.</w:t>
            </w:r>
          </w:p>
          <w:p w:rsidR="00D5394B" w:rsidRPr="002B373C" w:rsidRDefault="00D5394B" w:rsidP="000E2149">
            <w:pPr>
              <w:pStyle w:val="a3"/>
              <w:rPr>
                <w:b/>
                <w:bCs/>
                <w:lang w:val="ru-RU" w:eastAsia="ru-RU"/>
              </w:rPr>
            </w:pPr>
          </w:p>
          <w:p w:rsidR="00D5394B" w:rsidRPr="002B373C" w:rsidRDefault="00D5394B" w:rsidP="000E2149">
            <w:pPr>
              <w:pStyle w:val="a3"/>
              <w:rPr>
                <w:b/>
                <w:bCs/>
                <w:lang w:val="ru-RU" w:eastAsia="ru-RU"/>
              </w:rPr>
            </w:pPr>
          </w:p>
        </w:tc>
        <w:tc>
          <w:tcPr>
            <w:tcW w:w="2499" w:type="dxa"/>
          </w:tcPr>
          <w:p w:rsidR="00D5394B" w:rsidRPr="002B373C" w:rsidRDefault="007D09BE" w:rsidP="000E2149">
            <w:pPr>
              <w:pStyle w:val="a3"/>
              <w:rPr>
                <w:b/>
                <w:bCs/>
                <w:lang w:val="ru-RU" w:eastAsia="ru-RU"/>
              </w:rPr>
            </w:pPr>
            <w:proofErr w:type="spellStart"/>
            <w:r>
              <w:rPr>
                <w:b/>
                <w:bCs/>
                <w:lang w:val="ru-RU" w:eastAsia="ru-RU"/>
              </w:rPr>
              <w:t>Инылова</w:t>
            </w:r>
            <w:proofErr w:type="spellEnd"/>
            <w:r>
              <w:rPr>
                <w:b/>
                <w:bCs/>
                <w:lang w:val="ru-RU" w:eastAsia="ru-RU"/>
              </w:rPr>
              <w:t xml:space="preserve"> Т.Э</w:t>
            </w:r>
            <w:r w:rsidR="00D5394B" w:rsidRPr="002B373C">
              <w:rPr>
                <w:b/>
                <w:bCs/>
                <w:lang w:val="ru-RU" w:eastAsia="ru-RU"/>
              </w:rPr>
              <w:t>.</w:t>
            </w:r>
          </w:p>
        </w:tc>
      </w:tr>
      <w:tr w:rsidR="007D09BE" w:rsidRPr="002B373C" w:rsidTr="007D09BE">
        <w:tc>
          <w:tcPr>
            <w:tcW w:w="779" w:type="dxa"/>
          </w:tcPr>
          <w:p w:rsidR="007D09BE" w:rsidRPr="002B373C" w:rsidRDefault="007D09BE" w:rsidP="007D09BE">
            <w:pPr>
              <w:pStyle w:val="a3"/>
              <w:rPr>
                <w:b/>
                <w:bCs/>
                <w:lang w:val="ru-RU" w:eastAsia="ru-RU"/>
              </w:rPr>
            </w:pPr>
            <w:r w:rsidRPr="002B373C">
              <w:rPr>
                <w:b/>
                <w:bCs/>
                <w:lang w:val="ru-RU" w:eastAsia="ru-RU"/>
              </w:rPr>
              <w:t>2.</w:t>
            </w:r>
          </w:p>
        </w:tc>
        <w:tc>
          <w:tcPr>
            <w:tcW w:w="2685" w:type="dxa"/>
          </w:tcPr>
          <w:p w:rsidR="007D09BE" w:rsidRPr="002B373C" w:rsidRDefault="007D09BE" w:rsidP="007D09BE">
            <w:pPr>
              <w:pStyle w:val="a3"/>
              <w:rPr>
                <w:b/>
                <w:bCs/>
                <w:lang w:val="ru-RU" w:eastAsia="ru-RU"/>
              </w:rPr>
            </w:pPr>
            <w:r w:rsidRPr="002B373C">
              <w:rPr>
                <w:b/>
                <w:bCs/>
                <w:lang w:val="ru-RU" w:eastAsia="ru-RU"/>
              </w:rPr>
              <w:t>По предложению претендента на участие в конкурсе</w:t>
            </w:r>
          </w:p>
        </w:tc>
        <w:tc>
          <w:tcPr>
            <w:tcW w:w="1763" w:type="dxa"/>
          </w:tcPr>
          <w:p w:rsidR="007D09BE" w:rsidRPr="002B373C" w:rsidRDefault="004B1289" w:rsidP="007D09BE">
            <w:pPr>
              <w:pStyle w:val="a3"/>
              <w:rPr>
                <w:b/>
                <w:bCs/>
                <w:lang w:val="ru-RU" w:eastAsia="ru-RU"/>
              </w:rPr>
            </w:pPr>
            <w:r>
              <w:rPr>
                <w:b/>
                <w:bCs/>
                <w:lang w:val="ru-RU" w:eastAsia="ru-RU"/>
              </w:rPr>
              <w:t>22</w:t>
            </w:r>
            <w:r w:rsidR="003F17D2">
              <w:rPr>
                <w:b/>
                <w:bCs/>
                <w:lang w:val="ru-RU" w:eastAsia="ru-RU"/>
              </w:rPr>
              <w:t>.02</w:t>
            </w:r>
            <w:r w:rsidR="007D09BE">
              <w:rPr>
                <w:b/>
                <w:bCs/>
                <w:lang w:val="ru-RU" w:eastAsia="ru-RU"/>
              </w:rPr>
              <w:t>.2024</w:t>
            </w:r>
          </w:p>
        </w:tc>
        <w:tc>
          <w:tcPr>
            <w:tcW w:w="1901" w:type="dxa"/>
          </w:tcPr>
          <w:p w:rsidR="007D09BE" w:rsidRPr="002B373C" w:rsidRDefault="007D09BE" w:rsidP="007D09BE">
            <w:pPr>
              <w:pStyle w:val="a3"/>
              <w:rPr>
                <w:b/>
                <w:bCs/>
                <w:lang w:val="ru-RU" w:eastAsia="ru-RU"/>
              </w:rPr>
            </w:pPr>
            <w:r w:rsidRPr="002B373C">
              <w:rPr>
                <w:b/>
                <w:bCs/>
                <w:lang w:val="ru-RU" w:eastAsia="ru-RU"/>
              </w:rPr>
              <w:t>14-00 – 15-00 ч.</w:t>
            </w:r>
          </w:p>
          <w:p w:rsidR="007D09BE" w:rsidRPr="002B373C" w:rsidRDefault="007D09BE" w:rsidP="007D09BE">
            <w:pPr>
              <w:pStyle w:val="a3"/>
              <w:rPr>
                <w:b/>
                <w:bCs/>
                <w:lang w:val="ru-RU" w:eastAsia="ru-RU"/>
              </w:rPr>
            </w:pPr>
          </w:p>
          <w:p w:rsidR="007D09BE" w:rsidRPr="002B373C" w:rsidRDefault="007D09BE" w:rsidP="007D09BE">
            <w:pPr>
              <w:pStyle w:val="a3"/>
              <w:rPr>
                <w:b/>
                <w:bCs/>
                <w:lang w:val="ru-RU" w:eastAsia="ru-RU"/>
              </w:rPr>
            </w:pPr>
          </w:p>
        </w:tc>
        <w:tc>
          <w:tcPr>
            <w:tcW w:w="2499" w:type="dxa"/>
          </w:tcPr>
          <w:p w:rsidR="007D09BE" w:rsidRDefault="007D09BE" w:rsidP="007D09BE">
            <w:proofErr w:type="spellStart"/>
            <w:r w:rsidRPr="00E665DF">
              <w:rPr>
                <w:b/>
                <w:bCs/>
              </w:rPr>
              <w:t>Инылова</w:t>
            </w:r>
            <w:proofErr w:type="spellEnd"/>
            <w:r w:rsidRPr="00E665DF">
              <w:rPr>
                <w:b/>
                <w:bCs/>
              </w:rPr>
              <w:t xml:space="preserve"> Т.Э.</w:t>
            </w:r>
          </w:p>
        </w:tc>
      </w:tr>
      <w:tr w:rsidR="007D09BE" w:rsidRPr="002B373C" w:rsidTr="007D09BE">
        <w:tc>
          <w:tcPr>
            <w:tcW w:w="779" w:type="dxa"/>
          </w:tcPr>
          <w:p w:rsidR="007D09BE" w:rsidRPr="002B373C" w:rsidRDefault="007D09BE" w:rsidP="007D09BE">
            <w:pPr>
              <w:pStyle w:val="a3"/>
              <w:rPr>
                <w:b/>
                <w:bCs/>
                <w:lang w:val="ru-RU" w:eastAsia="ru-RU"/>
              </w:rPr>
            </w:pPr>
            <w:r w:rsidRPr="002B373C">
              <w:rPr>
                <w:b/>
                <w:bCs/>
                <w:lang w:val="ru-RU" w:eastAsia="ru-RU"/>
              </w:rPr>
              <w:t>3.</w:t>
            </w:r>
          </w:p>
        </w:tc>
        <w:tc>
          <w:tcPr>
            <w:tcW w:w="2685" w:type="dxa"/>
          </w:tcPr>
          <w:p w:rsidR="007D09BE" w:rsidRPr="002B373C" w:rsidRDefault="007D09BE" w:rsidP="007D09BE">
            <w:pPr>
              <w:pStyle w:val="a3"/>
              <w:rPr>
                <w:b/>
                <w:bCs/>
                <w:lang w:val="ru-RU" w:eastAsia="ru-RU"/>
              </w:rPr>
            </w:pPr>
            <w:r w:rsidRPr="002B373C">
              <w:rPr>
                <w:b/>
                <w:bCs/>
                <w:lang w:val="ru-RU" w:eastAsia="ru-RU"/>
              </w:rPr>
              <w:t>По предложению претендента на участие в конкурсе</w:t>
            </w:r>
          </w:p>
        </w:tc>
        <w:tc>
          <w:tcPr>
            <w:tcW w:w="1763" w:type="dxa"/>
          </w:tcPr>
          <w:p w:rsidR="007D09BE" w:rsidRPr="002B373C" w:rsidRDefault="004E1CE4" w:rsidP="007D09BE">
            <w:pPr>
              <w:pStyle w:val="a3"/>
              <w:rPr>
                <w:b/>
                <w:bCs/>
                <w:lang w:val="ru-RU" w:eastAsia="ru-RU"/>
              </w:rPr>
            </w:pPr>
            <w:r>
              <w:rPr>
                <w:b/>
                <w:bCs/>
                <w:lang w:val="ru-RU" w:eastAsia="ru-RU"/>
              </w:rPr>
              <w:t>29</w:t>
            </w:r>
            <w:bookmarkStart w:id="7" w:name="_GoBack"/>
            <w:bookmarkEnd w:id="7"/>
            <w:r w:rsidR="003F17D2">
              <w:rPr>
                <w:b/>
                <w:bCs/>
                <w:lang w:val="ru-RU" w:eastAsia="ru-RU"/>
              </w:rPr>
              <w:t>.02</w:t>
            </w:r>
            <w:r w:rsidR="007D09BE">
              <w:rPr>
                <w:b/>
                <w:bCs/>
                <w:lang w:val="ru-RU" w:eastAsia="ru-RU"/>
              </w:rPr>
              <w:t>.2024</w:t>
            </w:r>
          </w:p>
        </w:tc>
        <w:tc>
          <w:tcPr>
            <w:tcW w:w="1901" w:type="dxa"/>
          </w:tcPr>
          <w:p w:rsidR="007D09BE" w:rsidRPr="002B373C" w:rsidRDefault="007D09BE" w:rsidP="007D09BE">
            <w:pPr>
              <w:pStyle w:val="a3"/>
              <w:rPr>
                <w:b/>
                <w:bCs/>
                <w:lang w:val="ru-RU" w:eastAsia="ru-RU"/>
              </w:rPr>
            </w:pPr>
            <w:r w:rsidRPr="002B373C">
              <w:rPr>
                <w:b/>
                <w:bCs/>
                <w:lang w:val="ru-RU" w:eastAsia="ru-RU"/>
              </w:rPr>
              <w:t>14-00 – 15-00 ч.</w:t>
            </w:r>
          </w:p>
          <w:p w:rsidR="007D09BE" w:rsidRPr="002B373C" w:rsidRDefault="007D09BE" w:rsidP="007D09BE">
            <w:pPr>
              <w:pStyle w:val="a3"/>
              <w:rPr>
                <w:b/>
                <w:bCs/>
                <w:lang w:val="ru-RU" w:eastAsia="ru-RU"/>
              </w:rPr>
            </w:pPr>
          </w:p>
          <w:p w:rsidR="007D09BE" w:rsidRPr="002B373C" w:rsidRDefault="007D09BE" w:rsidP="007D09BE">
            <w:pPr>
              <w:pStyle w:val="a3"/>
              <w:rPr>
                <w:b/>
                <w:bCs/>
                <w:lang w:val="ru-RU" w:eastAsia="ru-RU"/>
              </w:rPr>
            </w:pPr>
          </w:p>
        </w:tc>
        <w:tc>
          <w:tcPr>
            <w:tcW w:w="2499" w:type="dxa"/>
          </w:tcPr>
          <w:p w:rsidR="007D09BE" w:rsidRDefault="007D09BE" w:rsidP="007D09BE">
            <w:proofErr w:type="spellStart"/>
            <w:r w:rsidRPr="00E665DF">
              <w:rPr>
                <w:b/>
                <w:bCs/>
              </w:rPr>
              <w:t>Инылова</w:t>
            </w:r>
            <w:proofErr w:type="spellEnd"/>
            <w:r w:rsidRPr="00E665DF">
              <w:rPr>
                <w:b/>
                <w:bCs/>
              </w:rPr>
              <w:t xml:space="preserve"> Т.Э.</w:t>
            </w:r>
          </w:p>
        </w:tc>
      </w:tr>
      <w:tr w:rsidR="007D09BE" w:rsidRPr="002B373C" w:rsidTr="007D09BE">
        <w:tc>
          <w:tcPr>
            <w:tcW w:w="779" w:type="dxa"/>
          </w:tcPr>
          <w:p w:rsidR="007D09BE" w:rsidRPr="002B373C" w:rsidRDefault="007D09BE" w:rsidP="007D09BE">
            <w:pPr>
              <w:pStyle w:val="a3"/>
              <w:rPr>
                <w:b/>
                <w:bCs/>
                <w:lang w:val="ru-RU" w:eastAsia="ru-RU"/>
              </w:rPr>
            </w:pPr>
            <w:r w:rsidRPr="002B373C">
              <w:rPr>
                <w:b/>
                <w:bCs/>
                <w:lang w:val="ru-RU" w:eastAsia="ru-RU"/>
              </w:rPr>
              <w:t>4.</w:t>
            </w:r>
          </w:p>
        </w:tc>
        <w:tc>
          <w:tcPr>
            <w:tcW w:w="2685" w:type="dxa"/>
          </w:tcPr>
          <w:p w:rsidR="007D09BE" w:rsidRPr="002B373C" w:rsidRDefault="007D09BE" w:rsidP="007D09BE">
            <w:pPr>
              <w:pStyle w:val="a3"/>
              <w:rPr>
                <w:b/>
                <w:bCs/>
                <w:lang w:val="ru-RU" w:eastAsia="ru-RU"/>
              </w:rPr>
            </w:pPr>
            <w:r w:rsidRPr="002B373C">
              <w:rPr>
                <w:b/>
                <w:bCs/>
                <w:lang w:val="ru-RU" w:eastAsia="ru-RU"/>
              </w:rPr>
              <w:t>По предложению претендента на участие в конкурсе</w:t>
            </w:r>
          </w:p>
        </w:tc>
        <w:tc>
          <w:tcPr>
            <w:tcW w:w="1763" w:type="dxa"/>
          </w:tcPr>
          <w:p w:rsidR="007D09BE" w:rsidRPr="002B373C" w:rsidRDefault="004E1CE4" w:rsidP="007D09BE">
            <w:pPr>
              <w:pStyle w:val="a3"/>
              <w:rPr>
                <w:b/>
                <w:bCs/>
                <w:lang w:val="ru-RU" w:eastAsia="ru-RU"/>
              </w:rPr>
            </w:pPr>
            <w:r>
              <w:rPr>
                <w:b/>
                <w:bCs/>
                <w:lang w:val="ru-RU" w:eastAsia="ru-RU"/>
              </w:rPr>
              <w:t>06</w:t>
            </w:r>
            <w:r w:rsidR="004B1289">
              <w:rPr>
                <w:b/>
                <w:bCs/>
                <w:lang w:val="ru-RU" w:eastAsia="ru-RU"/>
              </w:rPr>
              <w:t>.03</w:t>
            </w:r>
            <w:r w:rsidR="007D09BE">
              <w:rPr>
                <w:b/>
                <w:bCs/>
                <w:lang w:val="ru-RU" w:eastAsia="ru-RU"/>
              </w:rPr>
              <w:t>.2024</w:t>
            </w:r>
          </w:p>
        </w:tc>
        <w:tc>
          <w:tcPr>
            <w:tcW w:w="1901" w:type="dxa"/>
          </w:tcPr>
          <w:p w:rsidR="007D09BE" w:rsidRPr="002B373C" w:rsidRDefault="007D09BE" w:rsidP="007D09BE">
            <w:pPr>
              <w:pStyle w:val="a3"/>
              <w:rPr>
                <w:b/>
                <w:bCs/>
                <w:lang w:val="ru-RU" w:eastAsia="ru-RU"/>
              </w:rPr>
            </w:pPr>
            <w:r w:rsidRPr="002B373C">
              <w:rPr>
                <w:b/>
                <w:bCs/>
                <w:lang w:val="ru-RU" w:eastAsia="ru-RU"/>
              </w:rPr>
              <w:t>14-00 – 15-00 ч.</w:t>
            </w:r>
          </w:p>
          <w:p w:rsidR="007D09BE" w:rsidRPr="002B373C" w:rsidRDefault="007D09BE" w:rsidP="007D09BE">
            <w:pPr>
              <w:pStyle w:val="a3"/>
              <w:rPr>
                <w:b/>
                <w:bCs/>
                <w:lang w:val="ru-RU" w:eastAsia="ru-RU"/>
              </w:rPr>
            </w:pPr>
          </w:p>
          <w:p w:rsidR="007D09BE" w:rsidRPr="002B373C" w:rsidRDefault="007D09BE" w:rsidP="007D09BE">
            <w:pPr>
              <w:pStyle w:val="a3"/>
              <w:rPr>
                <w:b/>
                <w:bCs/>
                <w:lang w:val="ru-RU" w:eastAsia="ru-RU"/>
              </w:rPr>
            </w:pPr>
          </w:p>
        </w:tc>
        <w:tc>
          <w:tcPr>
            <w:tcW w:w="2499" w:type="dxa"/>
          </w:tcPr>
          <w:p w:rsidR="007D09BE" w:rsidRDefault="007D09BE" w:rsidP="007D09BE">
            <w:proofErr w:type="spellStart"/>
            <w:r w:rsidRPr="00E665DF">
              <w:rPr>
                <w:b/>
                <w:bCs/>
              </w:rPr>
              <w:t>Инылова</w:t>
            </w:r>
            <w:proofErr w:type="spellEnd"/>
            <w:r w:rsidRPr="00E665DF">
              <w:rPr>
                <w:b/>
                <w:bCs/>
              </w:rPr>
              <w:t xml:space="preserve"> Т.Э.</w:t>
            </w:r>
          </w:p>
        </w:tc>
      </w:tr>
    </w:tbl>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right"/>
      </w:pPr>
      <w:r w:rsidRPr="002B373C">
        <w:rPr>
          <w:b/>
        </w:rPr>
        <w:t xml:space="preserve">                                                                                                    </w:t>
      </w:r>
      <w:r w:rsidRPr="002B373C">
        <w:t xml:space="preserve">Приложение № 4 к конкурсной документации по проведению  </w:t>
      </w:r>
    </w:p>
    <w:p w:rsidR="00D5394B" w:rsidRDefault="00D5394B" w:rsidP="00D5394B">
      <w:pPr>
        <w:jc w:val="right"/>
      </w:pPr>
      <w:r w:rsidRPr="002B373C">
        <w:t xml:space="preserve">открытого конкурса по отбору </w:t>
      </w:r>
    </w:p>
    <w:p w:rsidR="00D5394B" w:rsidRPr="002B373C" w:rsidRDefault="00D5394B" w:rsidP="00D5394B">
      <w:pPr>
        <w:jc w:val="right"/>
      </w:pPr>
      <w:r w:rsidRPr="002B373C">
        <w:t xml:space="preserve">управляющей организации </w:t>
      </w:r>
    </w:p>
    <w:p w:rsidR="00D5394B" w:rsidRDefault="00D5394B" w:rsidP="00D5394B">
      <w:pPr>
        <w:jc w:val="right"/>
      </w:pPr>
      <w:r w:rsidRPr="002B373C">
        <w:t>для управления многоквартирными</w:t>
      </w:r>
    </w:p>
    <w:p w:rsidR="00D5394B" w:rsidRPr="002B373C" w:rsidRDefault="00D5394B" w:rsidP="00D5394B">
      <w:pPr>
        <w:jc w:val="right"/>
      </w:pPr>
      <w:r w:rsidRPr="002B373C">
        <w:t xml:space="preserve"> домами села Седанка</w:t>
      </w:r>
    </w:p>
    <w:p w:rsidR="00D5394B" w:rsidRPr="002B373C" w:rsidRDefault="00D5394B" w:rsidP="00D5394B">
      <w:pPr>
        <w:jc w:val="right"/>
        <w:rPr>
          <w:b/>
        </w:rPr>
      </w:pPr>
    </w:p>
    <w:p w:rsidR="00D5394B" w:rsidRPr="002B373C" w:rsidRDefault="00D5394B" w:rsidP="00D5394B">
      <w:pPr>
        <w:jc w:val="center"/>
        <w:rPr>
          <w:b/>
        </w:rPr>
      </w:pPr>
    </w:p>
    <w:p w:rsidR="00D5394B" w:rsidRPr="002B373C" w:rsidRDefault="00D5394B" w:rsidP="00D5394B">
      <w:pPr>
        <w:jc w:val="center"/>
        <w:rPr>
          <w:b/>
        </w:rPr>
      </w:pPr>
      <w:r w:rsidRPr="002B373C">
        <w:rPr>
          <w:b/>
        </w:rPr>
        <w:t xml:space="preserve">ПРОЕКТ ДОГОВОРА </w:t>
      </w:r>
    </w:p>
    <w:p w:rsidR="00D5394B" w:rsidRPr="002B373C" w:rsidRDefault="00D5394B" w:rsidP="00D5394B">
      <w:pPr>
        <w:jc w:val="center"/>
        <w:rPr>
          <w:b/>
        </w:rPr>
      </w:pPr>
    </w:p>
    <w:p w:rsidR="00D5394B" w:rsidRPr="002B373C" w:rsidRDefault="00D5394B" w:rsidP="00D5394B">
      <w:pPr>
        <w:pStyle w:val="a3"/>
        <w:jc w:val="center"/>
        <w:rPr>
          <w:b/>
        </w:rPr>
      </w:pPr>
      <w:r w:rsidRPr="002B373C">
        <w:rPr>
          <w:b/>
          <w:lang w:val="ru-RU"/>
        </w:rPr>
        <w:t>Договор</w:t>
      </w:r>
      <w:r w:rsidRPr="002B373C">
        <w:rPr>
          <w:b/>
        </w:rPr>
        <w:t xml:space="preserve"> №</w:t>
      </w:r>
    </w:p>
    <w:p w:rsidR="00D5394B" w:rsidRPr="002B373C" w:rsidRDefault="00D5394B" w:rsidP="00D5394B">
      <w:pPr>
        <w:pStyle w:val="a3"/>
        <w:jc w:val="center"/>
        <w:rPr>
          <w:b/>
        </w:rPr>
      </w:pPr>
      <w:r w:rsidRPr="002B373C">
        <w:rPr>
          <w:b/>
        </w:rPr>
        <w:t xml:space="preserve">управления многоквартирным домом </w:t>
      </w:r>
    </w:p>
    <w:p w:rsidR="00D5394B" w:rsidRPr="002B373C" w:rsidRDefault="00D5394B" w:rsidP="00D5394B">
      <w:pPr>
        <w:pStyle w:val="a3"/>
      </w:pPr>
    </w:p>
    <w:p w:rsidR="00D5394B" w:rsidRPr="002B373C" w:rsidRDefault="00D5394B" w:rsidP="00D5394B">
      <w:pPr>
        <w:pStyle w:val="a3"/>
        <w:jc w:val="center"/>
      </w:pPr>
    </w:p>
    <w:p w:rsidR="00D5394B" w:rsidRPr="002B373C" w:rsidRDefault="00D5394B" w:rsidP="00D5394B">
      <w:pPr>
        <w:pStyle w:val="a3"/>
        <w:jc w:val="center"/>
        <w:rPr>
          <w:b/>
        </w:rPr>
      </w:pPr>
      <w:r w:rsidRPr="002B373C">
        <w:rPr>
          <w:b/>
        </w:rPr>
        <w:t xml:space="preserve">село Седанка                                                                                               «  </w:t>
      </w:r>
      <w:r w:rsidRPr="002B373C">
        <w:rPr>
          <w:b/>
          <w:lang w:val="ru-RU"/>
        </w:rPr>
        <w:t xml:space="preserve"> </w:t>
      </w:r>
      <w:r w:rsidRPr="002B373C">
        <w:rPr>
          <w:b/>
        </w:rPr>
        <w:t xml:space="preserve"> » </w:t>
      </w:r>
      <w:r w:rsidRPr="002B373C">
        <w:rPr>
          <w:b/>
          <w:u w:val="single"/>
        </w:rPr>
        <w:t xml:space="preserve">           </w:t>
      </w:r>
      <w:r w:rsidRPr="002B373C">
        <w:rPr>
          <w:b/>
          <w:u w:val="single"/>
          <w:lang w:val="ru-RU"/>
        </w:rPr>
        <w:t xml:space="preserve">        </w:t>
      </w:r>
      <w:r w:rsidRPr="002B373C">
        <w:rPr>
          <w:b/>
          <w:u w:val="single"/>
        </w:rPr>
        <w:t xml:space="preserve">  </w:t>
      </w:r>
      <w:r w:rsidR="00186192">
        <w:rPr>
          <w:b/>
        </w:rPr>
        <w:t xml:space="preserve"> 2024</w:t>
      </w:r>
      <w:r w:rsidRPr="002B373C">
        <w:rPr>
          <w:b/>
        </w:rPr>
        <w:t xml:space="preserve"> г.</w:t>
      </w:r>
    </w:p>
    <w:p w:rsidR="00D5394B" w:rsidRPr="002B373C" w:rsidRDefault="00D5394B" w:rsidP="00D5394B">
      <w:pPr>
        <w:pStyle w:val="a3"/>
        <w:jc w:val="left"/>
        <w:rPr>
          <w:b/>
          <w:lang w:val="ru-RU"/>
        </w:rPr>
      </w:pPr>
      <w:r w:rsidRPr="002B373C">
        <w:rPr>
          <w:b/>
          <w:lang w:val="ru-RU"/>
        </w:rPr>
        <w:t xml:space="preserve"> </w:t>
      </w:r>
    </w:p>
    <w:p w:rsidR="00D5394B" w:rsidRPr="002B373C" w:rsidRDefault="00D5394B" w:rsidP="00D5394B">
      <w:pPr>
        <w:widowControl w:val="0"/>
        <w:spacing w:line="12" w:lineRule="atLeast"/>
        <w:rPr>
          <w:noProof/>
          <w:color w:val="000000"/>
        </w:rPr>
      </w:pPr>
      <w:r w:rsidRPr="002B373C">
        <w:rPr>
          <w:noProof/>
          <w:color w:val="000000"/>
        </w:rPr>
        <w:t>_________________________________________________________, далее - Управляющая организация, в лице ______________________________ действующего на основании ____________________________, с одной стороны, и ______________________________________________________________________ в лице _________________________________________________________, с другой стороны, именуемый в дальнейшем «Собственник»,</w:t>
      </w:r>
      <w:r w:rsidRPr="002B373C">
        <w:rPr>
          <w:color w:val="000000"/>
        </w:rPr>
        <w:t xml:space="preserve"> на основании Жилищного кодекса РФ по результатам открытого конкурса по отбору управляющей организации для управления многоквартирными домами, </w:t>
      </w:r>
      <w:r w:rsidRPr="002B373C">
        <w:rPr>
          <w:noProof/>
          <w:color w:val="000000"/>
        </w:rPr>
        <w:t xml:space="preserve"> заключили настоящий Договор управления многоквартирными домоми (далее - </w:t>
      </w:r>
      <w:r w:rsidRPr="002B373C">
        <w:rPr>
          <w:color w:val="000000"/>
        </w:rPr>
        <w:t>Договор</w:t>
      </w:r>
      <w:r w:rsidRPr="002B373C">
        <w:rPr>
          <w:noProof/>
          <w:color w:val="000000"/>
        </w:rPr>
        <w:t>) о нижеследующем.</w:t>
      </w:r>
    </w:p>
    <w:p w:rsidR="00D5394B" w:rsidRPr="002B373C" w:rsidRDefault="00D5394B" w:rsidP="00D5394B">
      <w:pPr>
        <w:pStyle w:val="a3"/>
        <w:rPr>
          <w:b/>
        </w:rPr>
      </w:pPr>
      <w:r w:rsidRPr="002B373C">
        <w:rPr>
          <w:b/>
        </w:rPr>
        <w:t xml:space="preserve">                                                                </w:t>
      </w:r>
    </w:p>
    <w:p w:rsidR="00D5394B" w:rsidRPr="002B373C" w:rsidRDefault="00D5394B" w:rsidP="00D5394B">
      <w:pPr>
        <w:pStyle w:val="a3"/>
        <w:numPr>
          <w:ilvl w:val="0"/>
          <w:numId w:val="1"/>
        </w:numPr>
        <w:rPr>
          <w:b/>
          <w:lang w:val="ru-RU"/>
        </w:rPr>
      </w:pPr>
      <w:r w:rsidRPr="002B373C">
        <w:rPr>
          <w:b/>
        </w:rPr>
        <w:t>Предмет, цель договора</w:t>
      </w:r>
      <w:r w:rsidRPr="002B373C">
        <w:rPr>
          <w:b/>
          <w:lang w:val="ru-RU"/>
        </w:rPr>
        <w:t xml:space="preserve"> </w:t>
      </w:r>
    </w:p>
    <w:p w:rsidR="00D5394B" w:rsidRPr="002B373C" w:rsidRDefault="00D5394B" w:rsidP="00D5394B">
      <w:pPr>
        <w:pStyle w:val="a3"/>
        <w:ind w:left="3600"/>
        <w:rPr>
          <w:b/>
          <w:lang w:val="ru-RU"/>
        </w:rPr>
      </w:pPr>
    </w:p>
    <w:p w:rsidR="00D5394B" w:rsidRPr="002B373C" w:rsidRDefault="00D5394B" w:rsidP="00D5394B">
      <w:pPr>
        <w:pStyle w:val="a3"/>
        <w:tabs>
          <w:tab w:val="clear" w:pos="3240"/>
          <w:tab w:val="left" w:pos="567"/>
        </w:tabs>
      </w:pPr>
      <w:r w:rsidRPr="002B373C">
        <w:rPr>
          <w:lang w:val="ru-RU"/>
        </w:rPr>
        <w:tab/>
      </w:r>
      <w:r w:rsidRPr="002B373C">
        <w:t>1.1. Управляющая организация  оказывает услуги и выполняет работы по надлежащему содержанию и ремонту имущества многоквартирных домов ЛОТ №____ (далее -  МКД), расположенных по адресу _____________________________</w:t>
      </w:r>
      <w:r w:rsidRPr="002B373C">
        <w:rPr>
          <w:lang w:val="ru-RU"/>
        </w:rPr>
        <w:t>_______________________________</w:t>
      </w:r>
      <w:r>
        <w:rPr>
          <w:lang w:val="ru-RU"/>
        </w:rPr>
        <w:t>____________________</w:t>
      </w:r>
      <w:r w:rsidRPr="002B373C">
        <w:t xml:space="preserve">  </w:t>
      </w:r>
    </w:p>
    <w:p w:rsidR="00D5394B" w:rsidRPr="002B373C" w:rsidRDefault="00D5394B" w:rsidP="00D5394B">
      <w:pPr>
        <w:pStyle w:val="a3"/>
        <w:tabs>
          <w:tab w:val="clear" w:pos="3240"/>
          <w:tab w:val="left" w:pos="567"/>
        </w:tabs>
      </w:pPr>
      <w:r w:rsidRPr="002B373C">
        <w:rPr>
          <w:lang w:val="ru-RU"/>
        </w:rPr>
        <w:tab/>
      </w:r>
      <w:r w:rsidRPr="002B373C">
        <w:t>1.2. Состав и состояние общего имущества МКД, перечень работ и услуг по содержанию и ремонту имущества в МКД на момент заключения договора управления МКД,  указаны в Приложении № 1, 2 к настоящему договору,  которые являются его неотъемлемой частью.</w:t>
      </w:r>
    </w:p>
    <w:p w:rsidR="00D5394B" w:rsidRPr="002B373C" w:rsidRDefault="00D5394B" w:rsidP="00D5394B">
      <w:pPr>
        <w:pStyle w:val="a3"/>
        <w:tabs>
          <w:tab w:val="clear" w:pos="3240"/>
          <w:tab w:val="left" w:pos="567"/>
        </w:tabs>
      </w:pPr>
      <w:r w:rsidRPr="002B373C">
        <w:rPr>
          <w:lang w:val="ru-RU"/>
        </w:rPr>
        <w:tab/>
      </w:r>
      <w:r w:rsidRPr="002B373C">
        <w:t>1.3. Цель договора – обеспечение  благоприятных и безопасных условий проживания граждан, надлежащего содержания общего имущества в МКД, а также обеспечение бесперебойного предоставления коммунальных услуг (теплоснабжения,  ХВС, водоотведения, электроснабжение) от ввода в  дом  до жилого помещения.</w:t>
      </w:r>
    </w:p>
    <w:p w:rsidR="00D5394B" w:rsidRPr="002B373C" w:rsidRDefault="00D5394B" w:rsidP="00D5394B">
      <w:pPr>
        <w:pStyle w:val="a3"/>
        <w:tabs>
          <w:tab w:val="clear" w:pos="3240"/>
          <w:tab w:val="left" w:pos="567"/>
        </w:tabs>
      </w:pPr>
      <w:r w:rsidRPr="002B373C">
        <w:rPr>
          <w:lang w:val="ru-RU"/>
        </w:rPr>
        <w:tab/>
      </w:r>
      <w:r w:rsidRPr="002B373C">
        <w:t xml:space="preserve">1.4. Предоставление коммунальных услуг жильцам в МКД на условиях «до ввода в дом» осуществляют </w:t>
      </w:r>
      <w:proofErr w:type="spellStart"/>
      <w:r w:rsidRPr="002B373C">
        <w:t>ресурсоснабжающие</w:t>
      </w:r>
      <w:proofErr w:type="spellEnd"/>
      <w:r w:rsidRPr="002B373C">
        <w:t xml:space="preserve"> организации.</w:t>
      </w:r>
    </w:p>
    <w:p w:rsidR="00D5394B" w:rsidRPr="002B373C" w:rsidRDefault="00D5394B" w:rsidP="00D5394B">
      <w:pPr>
        <w:pStyle w:val="a3"/>
        <w:tabs>
          <w:tab w:val="clear" w:pos="3240"/>
          <w:tab w:val="left" w:pos="567"/>
        </w:tabs>
      </w:pPr>
      <w:r w:rsidRPr="002B373C">
        <w:rPr>
          <w:lang w:val="ru-RU"/>
        </w:rPr>
        <w:tab/>
      </w:r>
      <w:r w:rsidRPr="002B373C">
        <w:t xml:space="preserve">1.5. При выполнении условий настоящего Договора Стороны руководствуются Конституцией Российской Федерации, Жилищным Кодексом Российской Федерации и иными положениями законодательства Российской Федерации. </w:t>
      </w:r>
    </w:p>
    <w:p w:rsidR="00D5394B" w:rsidRPr="002B373C" w:rsidRDefault="00D5394B" w:rsidP="00D5394B">
      <w:pPr>
        <w:pStyle w:val="a3"/>
        <w:rPr>
          <w:noProof/>
        </w:rPr>
      </w:pPr>
    </w:p>
    <w:p w:rsidR="00D5394B" w:rsidRPr="002B373C" w:rsidRDefault="00D5394B" w:rsidP="00D5394B">
      <w:pPr>
        <w:pStyle w:val="a3"/>
        <w:numPr>
          <w:ilvl w:val="0"/>
          <w:numId w:val="1"/>
        </w:numPr>
        <w:rPr>
          <w:b/>
          <w:noProof/>
          <w:lang w:val="ru-RU"/>
        </w:rPr>
      </w:pPr>
      <w:r w:rsidRPr="002B373C">
        <w:rPr>
          <w:b/>
          <w:noProof/>
        </w:rPr>
        <w:t>Права и обязанности Управляющей организации.</w:t>
      </w:r>
    </w:p>
    <w:p w:rsidR="00D5394B" w:rsidRPr="002B373C" w:rsidRDefault="00D5394B" w:rsidP="00D5394B">
      <w:pPr>
        <w:pStyle w:val="a3"/>
        <w:ind w:left="3600"/>
        <w:rPr>
          <w:b/>
          <w:noProof/>
          <w:lang w:val="ru-RU"/>
        </w:rPr>
      </w:pPr>
    </w:p>
    <w:p w:rsidR="00D5394B" w:rsidRPr="002B373C" w:rsidRDefault="00D5394B" w:rsidP="00D5394B">
      <w:pPr>
        <w:pStyle w:val="a3"/>
        <w:tabs>
          <w:tab w:val="clear" w:pos="3240"/>
          <w:tab w:val="left" w:pos="567"/>
        </w:tabs>
      </w:pPr>
      <w:r w:rsidRPr="002B373C">
        <w:rPr>
          <w:lang w:val="ru-RU"/>
        </w:rPr>
        <w:tab/>
      </w:r>
      <w:r w:rsidRPr="002B373C">
        <w:t>2.1. Управляющая организация обязана:</w:t>
      </w:r>
    </w:p>
    <w:p w:rsidR="00D5394B" w:rsidRPr="002B373C" w:rsidRDefault="00D5394B" w:rsidP="00D5394B">
      <w:pPr>
        <w:pStyle w:val="a3"/>
        <w:tabs>
          <w:tab w:val="clear" w:pos="3240"/>
          <w:tab w:val="left" w:pos="567"/>
        </w:tabs>
      </w:pPr>
      <w:r w:rsidRPr="002B373C">
        <w:rPr>
          <w:lang w:val="ru-RU"/>
        </w:rPr>
        <w:tab/>
      </w:r>
      <w:r w:rsidRPr="002B373C">
        <w:t xml:space="preserve">2.1.1.Приступить к управлению МКД, через 3 дня с момента подписания настоящего договора, и осуществлять управление общим имуществом в МКД в соответствии с условиями </w:t>
      </w:r>
      <w:r w:rsidRPr="002B373C">
        <w:lastRenderedPageBreak/>
        <w:t>настоящего Договора и действующим законодательством Российской Федерации с наибольшей выгодой в интересах жильцов МКД в соответствии с целями, указанными в пункте 1.3 настоящего Договора.</w:t>
      </w:r>
    </w:p>
    <w:p w:rsidR="00D5394B" w:rsidRPr="002B373C" w:rsidRDefault="00D5394B" w:rsidP="00D5394B">
      <w:pPr>
        <w:pStyle w:val="a3"/>
        <w:tabs>
          <w:tab w:val="clear" w:pos="3240"/>
          <w:tab w:val="left" w:pos="567"/>
        </w:tabs>
      </w:pPr>
      <w:r w:rsidRPr="002B373C">
        <w:rPr>
          <w:lang w:val="ru-RU"/>
        </w:rPr>
        <w:tab/>
      </w:r>
      <w:r w:rsidRPr="002B373C">
        <w:t xml:space="preserve">2.1.2. Оказывать жильцам МКД услуги по содержанию и выполнять работы по текущему ремонту общего имущества в МКД в соответствии с перечнем и периодичностью, указанными в приложении № 2  к настоящему Договору, а также обеспечивать бесперебойное предоставление коммунальных услуг (теплоснабжения, ГВС, ХВС, водоотведения, электроснабжение) от ввода в  дом  до жилого помещения. </w:t>
      </w:r>
    </w:p>
    <w:p w:rsidR="00D5394B" w:rsidRPr="002B373C" w:rsidRDefault="00D5394B" w:rsidP="00D5394B">
      <w:pPr>
        <w:pStyle w:val="a3"/>
      </w:pPr>
      <w:r w:rsidRPr="002B373C">
        <w:t>Качество коммунальных услуг не может быть ниже требований, установленных законодательством РФ в части относящейся к компетенции Управляющей организации.</w:t>
      </w:r>
    </w:p>
    <w:p w:rsidR="00D5394B" w:rsidRPr="002B373C" w:rsidRDefault="00D5394B" w:rsidP="00D5394B">
      <w:pPr>
        <w:pStyle w:val="a3"/>
        <w:tabs>
          <w:tab w:val="clear" w:pos="3240"/>
          <w:tab w:val="left" w:pos="567"/>
        </w:tabs>
      </w:pPr>
      <w:r w:rsidRPr="002B373C">
        <w:rPr>
          <w:lang w:val="ru-RU"/>
        </w:rPr>
        <w:tab/>
      </w:r>
      <w:r w:rsidRPr="002B373C">
        <w:t>2.1.3. Устранять за свой счет все выявленные недостатки оказания услуг и выполнения работ по управлению, содержанию и текущему ремонту общего имущества в МКД, а также обеспечения предоставления коммунальных услуг от ввода в  дом  до жилого помещения.</w:t>
      </w:r>
    </w:p>
    <w:p w:rsidR="00D5394B" w:rsidRPr="002B373C" w:rsidRDefault="00D5394B" w:rsidP="00D5394B">
      <w:pPr>
        <w:pStyle w:val="a3"/>
        <w:tabs>
          <w:tab w:val="clear" w:pos="3240"/>
          <w:tab w:val="left" w:pos="567"/>
        </w:tabs>
      </w:pPr>
      <w:r w:rsidRPr="002B373C">
        <w:rPr>
          <w:lang w:val="ru-RU"/>
        </w:rPr>
        <w:tab/>
      </w:r>
      <w:r w:rsidRPr="002B373C">
        <w:t>2.1.4. Организовать круглосуточное аварийно-</w:t>
      </w:r>
      <w:proofErr w:type="spellStart"/>
      <w:r w:rsidRPr="002B373C">
        <w:t>диспечерское</w:t>
      </w:r>
      <w:proofErr w:type="spellEnd"/>
      <w:r w:rsidRPr="002B373C">
        <w:t xml:space="preserve"> обслуживание МКД, принимать круглосуточно от жильцов МКД заявки по телефонам  ___________________________ , устранять аварии, а также выполнять заявки потребителей в сроки установленные законодательством и настоящим Договором.</w:t>
      </w:r>
    </w:p>
    <w:p w:rsidR="00D5394B" w:rsidRPr="002B373C" w:rsidRDefault="00D5394B" w:rsidP="00D5394B">
      <w:pPr>
        <w:pStyle w:val="a3"/>
        <w:tabs>
          <w:tab w:val="clear" w:pos="3240"/>
          <w:tab w:val="left" w:pos="567"/>
        </w:tabs>
      </w:pPr>
      <w:r w:rsidRPr="002B373C">
        <w:rPr>
          <w:lang w:val="ru-RU"/>
        </w:rPr>
        <w:tab/>
      </w:r>
      <w:r w:rsidRPr="002B373C">
        <w:t>2.1.5. Хранить имеющуюся и постоянно обновлять техническую документацию, относящуюся к управлению многоквартирным домом, базе данных, вносить изменения в техническую документацию, отражающую состояние дома, в соответствии с результатами проводимых осмотров. По требованию жильцов знакомить их с  содержанием  указанных в настоящем пункте документов.</w:t>
      </w:r>
    </w:p>
    <w:p w:rsidR="00D5394B" w:rsidRPr="002B373C" w:rsidRDefault="00D5394B" w:rsidP="00D5394B">
      <w:pPr>
        <w:pStyle w:val="a3"/>
        <w:tabs>
          <w:tab w:val="clear" w:pos="3240"/>
          <w:tab w:val="left" w:pos="567"/>
        </w:tabs>
      </w:pPr>
      <w:r w:rsidRPr="002B373C">
        <w:rPr>
          <w:lang w:val="ru-RU"/>
        </w:rPr>
        <w:tab/>
      </w:r>
      <w:r w:rsidRPr="002B373C">
        <w:t>2.1.6. Рассматривать предложения, заявления и жалобы от жильцов МКД,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D5394B" w:rsidRPr="002B373C" w:rsidRDefault="00D5394B" w:rsidP="00D5394B">
      <w:pPr>
        <w:pStyle w:val="a3"/>
        <w:tabs>
          <w:tab w:val="clear" w:pos="3240"/>
          <w:tab w:val="left" w:pos="567"/>
        </w:tabs>
      </w:pPr>
      <w:r w:rsidRPr="002B373C">
        <w:rPr>
          <w:lang w:val="ru-RU"/>
        </w:rPr>
        <w:tab/>
      </w:r>
      <w:r w:rsidRPr="002B373C">
        <w:t>2.1.7. Информировать жильцов МКД о плановых перерывах предоставления коммунальных услуг не позднее, чем за 10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предоставления коммунальных услуг качества ниже, предусмотренного  законодательством РФ и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D5394B" w:rsidRPr="002B373C" w:rsidRDefault="00D5394B" w:rsidP="00D5394B">
      <w:pPr>
        <w:pStyle w:val="a3"/>
        <w:tabs>
          <w:tab w:val="clear" w:pos="3240"/>
          <w:tab w:val="left" w:pos="567"/>
        </w:tabs>
      </w:pPr>
      <w:r w:rsidRPr="002B373C">
        <w:rPr>
          <w:lang w:val="ru-RU"/>
        </w:rPr>
        <w:tab/>
      </w:r>
      <w:r w:rsidRPr="002B373C">
        <w:t xml:space="preserve">2.1.8. В случае предоставления коммунальных услуг ненадлежащего качества и (или) с перерывами, превышающими установленную продолжительность направлять документы о перерасчете в </w:t>
      </w:r>
      <w:proofErr w:type="spellStart"/>
      <w:r w:rsidRPr="002B373C">
        <w:t>ресурсоснабжающую</w:t>
      </w:r>
      <w:proofErr w:type="spellEnd"/>
      <w:r w:rsidRPr="002B373C">
        <w:t xml:space="preserve"> организацию.</w:t>
      </w:r>
    </w:p>
    <w:p w:rsidR="00D5394B" w:rsidRPr="002B373C" w:rsidRDefault="00D5394B" w:rsidP="00D5394B">
      <w:pPr>
        <w:pStyle w:val="a3"/>
        <w:tabs>
          <w:tab w:val="clear" w:pos="3240"/>
          <w:tab w:val="left" w:pos="567"/>
        </w:tabs>
      </w:pPr>
      <w:r w:rsidRPr="002B373C">
        <w:rPr>
          <w:lang w:val="ru-RU"/>
        </w:rPr>
        <w:tab/>
      </w:r>
      <w:r w:rsidRPr="002B373C">
        <w:t xml:space="preserve">2.1.9.В случае невыполнения работ, или </w:t>
      </w:r>
      <w:proofErr w:type="spellStart"/>
      <w:r w:rsidRPr="002B373C">
        <w:t>непредоставления</w:t>
      </w:r>
      <w:proofErr w:type="spellEnd"/>
      <w:r w:rsidRPr="002B373C">
        <w:t xml:space="preserve"> услуг по содержанию и текущему ремонту общего имущества в МКД, предусмотренных настоящим Договором:</w:t>
      </w:r>
    </w:p>
    <w:p w:rsidR="00D5394B" w:rsidRPr="002B373C" w:rsidRDefault="00D5394B" w:rsidP="00D5394B">
      <w:pPr>
        <w:pStyle w:val="a3"/>
      </w:pPr>
      <w:r w:rsidRPr="002B373C">
        <w:t>а) уведомить Собственника и лиц, пользующихся его жилыми помещениями в МКД,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D5394B" w:rsidRPr="002B373C" w:rsidRDefault="00D5394B" w:rsidP="00D5394B">
      <w:pPr>
        <w:pStyle w:val="a3"/>
      </w:pPr>
      <w:r w:rsidRPr="002B373C">
        <w:t>б) в минимально возможные сроки с момента обнаружения исправить имеющиеся недостатки в выполненных работах.</w:t>
      </w:r>
    </w:p>
    <w:p w:rsidR="00D5394B" w:rsidRPr="002B373C" w:rsidRDefault="00D5394B" w:rsidP="00D5394B">
      <w:pPr>
        <w:pStyle w:val="a3"/>
        <w:tabs>
          <w:tab w:val="clear" w:pos="3240"/>
          <w:tab w:val="left" w:pos="567"/>
        </w:tabs>
      </w:pPr>
      <w:r w:rsidRPr="002B373C">
        <w:rPr>
          <w:lang w:val="ru-RU"/>
        </w:rPr>
        <w:tab/>
      </w:r>
      <w:r w:rsidRPr="002B373C">
        <w:t>2.1.10.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жильцами МКД. Недостаток и дефект считается выявленным, если Управляющая организация получила письменную заявку на их устранение.</w:t>
      </w:r>
    </w:p>
    <w:p w:rsidR="00D5394B" w:rsidRPr="002B373C" w:rsidRDefault="00D5394B" w:rsidP="00D5394B">
      <w:pPr>
        <w:pStyle w:val="a3"/>
        <w:tabs>
          <w:tab w:val="clear" w:pos="3240"/>
          <w:tab w:val="left" w:pos="567"/>
        </w:tabs>
      </w:pPr>
      <w:r w:rsidRPr="002B373C">
        <w:rPr>
          <w:lang w:val="ru-RU"/>
        </w:rPr>
        <w:tab/>
      </w:r>
      <w:r w:rsidRPr="002B373C">
        <w:t xml:space="preserve">2.1.11. Информировать в письменной форме жильцов об изменении размера платы за содержание и текущий ремонт общего имущества в МКД не позднее, чем за 10 рабочих дней </w:t>
      </w:r>
      <w:r w:rsidRPr="002B373C">
        <w:lastRenderedPageBreak/>
        <w:t>до даты представления платежных документов, на основании которых будет вноситься плата за содержание и текущий ремонт общего имущества в МКД в ином размере. Предоставлять ежемесячно акт выполненных работ для подписания его уполномоченным представителем собственников.</w:t>
      </w:r>
    </w:p>
    <w:p w:rsidR="00D5394B" w:rsidRPr="002B373C" w:rsidRDefault="00D5394B" w:rsidP="00D5394B">
      <w:pPr>
        <w:pStyle w:val="a3"/>
        <w:tabs>
          <w:tab w:val="clear" w:pos="3240"/>
          <w:tab w:val="left" w:pos="567"/>
        </w:tabs>
      </w:pPr>
      <w:r w:rsidRPr="002B373C">
        <w:rPr>
          <w:lang w:val="ru-RU"/>
        </w:rPr>
        <w:tab/>
      </w:r>
      <w:r w:rsidRPr="002B373C">
        <w:t>2.1.12. Выдавать жильцам платежные документы не позднее 10 числа месяца, следующего за оплачиваемым. По требованию жильцов выставлять платежные документы на предварительное внесение оплаты за содержание и текущий ремонт до десятого числа текущего месяца с последующей корректировкой размера платы по мере необходимости.</w:t>
      </w:r>
    </w:p>
    <w:p w:rsidR="00D5394B" w:rsidRPr="002B373C" w:rsidRDefault="00D5394B" w:rsidP="00D5394B">
      <w:pPr>
        <w:pStyle w:val="a3"/>
        <w:tabs>
          <w:tab w:val="clear" w:pos="3240"/>
          <w:tab w:val="left" w:pos="567"/>
        </w:tabs>
      </w:pPr>
      <w:r w:rsidRPr="002B373C">
        <w:rPr>
          <w:lang w:val="ru-RU"/>
        </w:rPr>
        <w:tab/>
      </w:r>
      <w:r w:rsidRPr="002B373C">
        <w:t>2.1.13. Обеспечить жильцов МКД, информацией о телефонах аварийных служб путем их указания на платежных документах и размещения объявлений в подъездах МКД.</w:t>
      </w:r>
    </w:p>
    <w:p w:rsidR="00D5394B" w:rsidRPr="002B373C" w:rsidRDefault="00D5394B" w:rsidP="00D5394B">
      <w:pPr>
        <w:pStyle w:val="a3"/>
        <w:tabs>
          <w:tab w:val="clear" w:pos="3240"/>
          <w:tab w:val="left" w:pos="567"/>
        </w:tabs>
      </w:pPr>
      <w:r w:rsidRPr="002B373C">
        <w:rPr>
          <w:lang w:val="ru-RU"/>
        </w:rPr>
        <w:tab/>
      </w:r>
      <w:r w:rsidRPr="002B373C">
        <w:t>2.1.14. По требованию жильцов МКД, выдавать в день обращения справки установленного образца, выписки из финансового лицевого счета  и иные предусмотренные действующим законодательством документы.</w:t>
      </w:r>
    </w:p>
    <w:p w:rsidR="00D5394B" w:rsidRPr="002B373C" w:rsidRDefault="00D5394B" w:rsidP="00D5394B">
      <w:pPr>
        <w:pStyle w:val="a3"/>
        <w:tabs>
          <w:tab w:val="clear" w:pos="3240"/>
          <w:tab w:val="left" w:pos="567"/>
        </w:tabs>
      </w:pPr>
      <w:r w:rsidRPr="002B373C">
        <w:rPr>
          <w:lang w:val="ru-RU"/>
        </w:rPr>
        <w:tab/>
      </w:r>
      <w:r w:rsidRPr="002B373C">
        <w:t>2.1.15. Принимать участие в приемке на коммерческий учет коллективных (общедомовых) и индивидуальных приборов учета коммунальных услуг с составлением соответствующего акта и фиксацией  начальных показаний приборов учета.</w:t>
      </w:r>
    </w:p>
    <w:p w:rsidR="00D5394B" w:rsidRPr="002B373C" w:rsidRDefault="00D5394B" w:rsidP="00D5394B">
      <w:pPr>
        <w:pStyle w:val="a3"/>
        <w:tabs>
          <w:tab w:val="clear" w:pos="3240"/>
          <w:tab w:val="left" w:pos="567"/>
        </w:tabs>
      </w:pPr>
      <w:r w:rsidRPr="002B373C">
        <w:rPr>
          <w:lang w:val="ru-RU"/>
        </w:rPr>
        <w:tab/>
      </w:r>
      <w:r w:rsidRPr="002B373C">
        <w:t>2.1.16. Не позднее трех дней до проведения работ внутри жилого помещения жильца МКД согласовать с ним, а в случае его отсутствия с лицами, пользующимися жилыми помещениями в МКД время доступа в жилые помещения, а при невозможности согласования направить жильцу письменное уведомление о необходимости проведения работ внутри жилых помещений.</w:t>
      </w:r>
    </w:p>
    <w:p w:rsidR="00D5394B" w:rsidRPr="002B373C" w:rsidRDefault="00D5394B" w:rsidP="00D5394B">
      <w:pPr>
        <w:pStyle w:val="a3"/>
        <w:tabs>
          <w:tab w:val="clear" w:pos="3240"/>
          <w:tab w:val="left" w:pos="567"/>
        </w:tabs>
      </w:pPr>
      <w:r w:rsidRPr="002B373C">
        <w:rPr>
          <w:lang w:val="ru-RU"/>
        </w:rPr>
        <w:tab/>
      </w:r>
      <w:r w:rsidRPr="002B373C">
        <w:t>2.1.17. При необходимости, направлять жильцам МКД  предложения о проведении капитального ремонта общего имущества в МКД.</w:t>
      </w:r>
    </w:p>
    <w:p w:rsidR="00D5394B" w:rsidRPr="002B373C" w:rsidRDefault="00D5394B" w:rsidP="00D5394B">
      <w:pPr>
        <w:pStyle w:val="a3"/>
        <w:tabs>
          <w:tab w:val="clear" w:pos="3240"/>
          <w:tab w:val="left" w:pos="567"/>
        </w:tabs>
      </w:pPr>
      <w:r w:rsidRPr="002B373C">
        <w:rPr>
          <w:lang w:val="ru-RU"/>
        </w:rPr>
        <w:tab/>
      </w:r>
      <w:r w:rsidRPr="002B373C">
        <w:t>2.1.18.  По требованию жильцов производить сверку платы за содержание и текущий ремонт жилого помещения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D5394B" w:rsidRPr="002B373C" w:rsidRDefault="00D5394B" w:rsidP="00D5394B">
      <w:pPr>
        <w:pStyle w:val="a3"/>
        <w:tabs>
          <w:tab w:val="clear" w:pos="3240"/>
          <w:tab w:val="left" w:pos="567"/>
        </w:tabs>
      </w:pPr>
      <w:r w:rsidRPr="002B373C">
        <w:rPr>
          <w:lang w:val="ru-RU"/>
        </w:rPr>
        <w:tab/>
      </w:r>
      <w:r w:rsidRPr="002B373C">
        <w:t xml:space="preserve">2.1.19.  Предоставлять совету МКД отчет о выполнении Договора за истекший квартал  в течение первого месяца следующего за истекшим периодом,  и не позднее, чем за десять дней до истечения срока действия Договора. Отчет представляется в письменном виде. </w:t>
      </w:r>
    </w:p>
    <w:p w:rsidR="00D5394B" w:rsidRPr="002B373C" w:rsidRDefault="00D5394B" w:rsidP="00D5394B">
      <w:pPr>
        <w:pStyle w:val="a3"/>
      </w:pPr>
      <w:r w:rsidRPr="002B373C">
        <w:t>В отчете указывается:</w:t>
      </w:r>
    </w:p>
    <w:p w:rsidR="00D5394B" w:rsidRPr="002B373C" w:rsidRDefault="00D5394B" w:rsidP="00D5394B">
      <w:pPr>
        <w:pStyle w:val="a3"/>
      </w:pPr>
      <w:r w:rsidRPr="002B373C">
        <w:t>а) размер полученных в течение отчетного года Управляющей организацией от жильцов МКД средств в качестве платы за управление, содержание и текущий ремонт общего имущества и размер расходов Управляющей организации, связанных с управлением МКД;</w:t>
      </w:r>
    </w:p>
    <w:p w:rsidR="00D5394B" w:rsidRPr="002B373C" w:rsidRDefault="00D5394B" w:rsidP="00D5394B">
      <w:pPr>
        <w:pStyle w:val="a3"/>
      </w:pPr>
      <w:r w:rsidRPr="002B373C">
        <w:t>б) соответствие фактических перечня, объемов и качества услуг и работ по содержанию и текущему ремонту общего имущества в МКД перечню и размеру платы, указанным в приложении  № 2  к настоящему Договору;</w:t>
      </w:r>
    </w:p>
    <w:p w:rsidR="00D5394B" w:rsidRPr="002B373C" w:rsidRDefault="00D5394B" w:rsidP="00D5394B">
      <w:pPr>
        <w:pStyle w:val="a3"/>
      </w:pPr>
      <w:r w:rsidRPr="002B373C">
        <w:t>в) список должников – жильцов МКД, несвоевременно и (или) не полностью вносящих плату за управление, содержание и текущий ремонт общего имущества  и размеры сумм, не выплаченных ими на день предоставления совету МКД отчета о выполнении Договора, меры принятые по повышению собираемости платежей, результаты принятых мер;</w:t>
      </w:r>
    </w:p>
    <w:p w:rsidR="00D5394B" w:rsidRPr="002B373C" w:rsidRDefault="00D5394B" w:rsidP="00D5394B">
      <w:pPr>
        <w:pStyle w:val="a3"/>
      </w:pPr>
      <w:r w:rsidRPr="002B373C">
        <w:t>г) количество предложений, заявлений и жалоб жильцов МКД и принятых мерах по устранению указанных в них недостатков в установленные сроки.</w:t>
      </w:r>
    </w:p>
    <w:p w:rsidR="00D5394B" w:rsidRPr="002B373C" w:rsidRDefault="00D5394B" w:rsidP="00D5394B">
      <w:pPr>
        <w:pStyle w:val="a3"/>
        <w:tabs>
          <w:tab w:val="clear" w:pos="3240"/>
          <w:tab w:val="left" w:pos="567"/>
        </w:tabs>
      </w:pPr>
      <w:r w:rsidRPr="002B373C">
        <w:rPr>
          <w:lang w:val="ru-RU"/>
        </w:rPr>
        <w:tab/>
      </w:r>
      <w:r w:rsidRPr="002B373C">
        <w:t>2.1.20. На основании заявки жильцов  МКД, направлять своего представителя для составления акта нанесения ущерба общему имуществу жильцов МКД.</w:t>
      </w:r>
    </w:p>
    <w:p w:rsidR="00D5394B" w:rsidRPr="002B373C" w:rsidRDefault="00D5394B" w:rsidP="00D5394B">
      <w:pPr>
        <w:pStyle w:val="a3"/>
        <w:tabs>
          <w:tab w:val="clear" w:pos="3240"/>
          <w:tab w:val="left" w:pos="567"/>
        </w:tabs>
      </w:pPr>
      <w:r w:rsidRPr="002B373C">
        <w:rPr>
          <w:lang w:val="ru-RU"/>
        </w:rPr>
        <w:tab/>
      </w:r>
      <w:r w:rsidRPr="002B373C">
        <w:t>2.2.   Управляющая организация  вправе:</w:t>
      </w:r>
    </w:p>
    <w:p w:rsidR="00D5394B" w:rsidRPr="002B373C" w:rsidRDefault="00D5394B" w:rsidP="00D5394B">
      <w:pPr>
        <w:pStyle w:val="a3"/>
        <w:tabs>
          <w:tab w:val="clear" w:pos="3240"/>
          <w:tab w:val="left" w:pos="567"/>
        </w:tabs>
      </w:pPr>
      <w:r w:rsidRPr="002B373C">
        <w:rPr>
          <w:lang w:val="ru-RU"/>
        </w:rPr>
        <w:tab/>
      </w:r>
      <w:r w:rsidRPr="002B373C">
        <w:t>2.2.1. Самостоятельно определять порядок и способ выполнения своих обязательств по настоящему Договору.</w:t>
      </w:r>
    </w:p>
    <w:p w:rsidR="00D5394B" w:rsidRPr="002B373C" w:rsidRDefault="00D5394B" w:rsidP="00D5394B">
      <w:pPr>
        <w:pStyle w:val="a3"/>
        <w:tabs>
          <w:tab w:val="clear" w:pos="3240"/>
          <w:tab w:val="left" w:pos="567"/>
        </w:tabs>
      </w:pPr>
      <w:r w:rsidRPr="002B373C">
        <w:rPr>
          <w:lang w:val="ru-RU"/>
        </w:rPr>
        <w:tab/>
      </w:r>
      <w:r w:rsidRPr="002B373C">
        <w:t>2.2.2. В случае несоответствия данных, предоставленных жильцами, проводить перерасчет размера платы за управление, содержание и текущий ремонт общего имущества МКД.</w:t>
      </w:r>
    </w:p>
    <w:p w:rsidR="00D5394B" w:rsidRPr="002B373C" w:rsidRDefault="00D5394B" w:rsidP="00D5394B">
      <w:pPr>
        <w:pStyle w:val="a3"/>
        <w:tabs>
          <w:tab w:val="clear" w:pos="3240"/>
          <w:tab w:val="left" w:pos="567"/>
        </w:tabs>
      </w:pPr>
      <w:r w:rsidRPr="002B373C">
        <w:rPr>
          <w:lang w:val="ru-RU"/>
        </w:rPr>
        <w:lastRenderedPageBreak/>
        <w:tab/>
      </w:r>
      <w:r w:rsidRPr="002B373C">
        <w:t>2.2.3. Ежемесячно после 10 числа текущего месяца вывесить на досках объявлений в подъездах МКД или на придомовой территории списки собственников помещений, несвоевременно и (или) не полностью внесших плату за управление, содержание и текущий ремонт общего имущества МКД (должников).</w:t>
      </w:r>
    </w:p>
    <w:p w:rsidR="00D5394B" w:rsidRPr="002B373C" w:rsidRDefault="00D5394B" w:rsidP="00D5394B">
      <w:pPr>
        <w:pStyle w:val="a3"/>
        <w:tabs>
          <w:tab w:val="clear" w:pos="3240"/>
          <w:tab w:val="left" w:pos="567"/>
        </w:tabs>
      </w:pPr>
      <w:r w:rsidRPr="002B373C">
        <w:rPr>
          <w:lang w:val="ru-RU"/>
        </w:rPr>
        <w:tab/>
      </w:r>
      <w:r w:rsidRPr="002B373C">
        <w:t>2.2.4. Использовать подвалы и пустующие нежилые  помещения МКД для производственных нужд, хранения инвентаря и материалов, пользоваться водой для общедомовых нужд (мытья подъездов, стен, дверей в доме),  подключаться к источникам электроэнергии в домах для производства  работ в данном многоквартирном доме.</w:t>
      </w:r>
    </w:p>
    <w:p w:rsidR="00D5394B" w:rsidRPr="002B373C" w:rsidRDefault="00D5394B" w:rsidP="00D5394B">
      <w:pPr>
        <w:pStyle w:val="a3"/>
      </w:pPr>
    </w:p>
    <w:p w:rsidR="00D5394B" w:rsidRPr="002B373C" w:rsidRDefault="00D5394B" w:rsidP="00D5394B">
      <w:pPr>
        <w:pStyle w:val="a3"/>
        <w:jc w:val="center"/>
        <w:rPr>
          <w:b/>
          <w:lang w:val="ru-RU"/>
        </w:rPr>
      </w:pPr>
      <w:r w:rsidRPr="002B373C">
        <w:rPr>
          <w:b/>
        </w:rPr>
        <w:t>3. Права и обязанности собственников и нанимателей жилых помещений МКД.</w:t>
      </w:r>
    </w:p>
    <w:p w:rsidR="00D5394B" w:rsidRPr="002B373C" w:rsidRDefault="00D5394B" w:rsidP="00D5394B">
      <w:pPr>
        <w:pStyle w:val="a3"/>
        <w:jc w:val="center"/>
        <w:rPr>
          <w:b/>
          <w:lang w:val="ru-RU"/>
        </w:rPr>
      </w:pPr>
    </w:p>
    <w:p w:rsidR="00D5394B" w:rsidRPr="002B373C" w:rsidRDefault="00D5394B" w:rsidP="00D5394B">
      <w:pPr>
        <w:pStyle w:val="a3"/>
        <w:tabs>
          <w:tab w:val="clear" w:pos="3240"/>
          <w:tab w:val="left" w:pos="567"/>
        </w:tabs>
      </w:pPr>
      <w:r w:rsidRPr="002B373C">
        <w:rPr>
          <w:lang w:val="ru-RU"/>
        </w:rPr>
        <w:tab/>
      </w:r>
      <w:r w:rsidRPr="002B373C">
        <w:t>3.1. Собственники и наниматели жилых помещений МКД (далее – жильцы) имеют право:</w:t>
      </w:r>
    </w:p>
    <w:p w:rsidR="00D5394B" w:rsidRPr="002B373C" w:rsidRDefault="00D5394B" w:rsidP="00D5394B">
      <w:pPr>
        <w:pStyle w:val="a3"/>
        <w:tabs>
          <w:tab w:val="clear" w:pos="3240"/>
          <w:tab w:val="left" w:pos="567"/>
        </w:tabs>
      </w:pPr>
      <w:r w:rsidRPr="002B373C">
        <w:rPr>
          <w:lang w:val="ru-RU"/>
        </w:rPr>
        <w:tab/>
      </w:r>
      <w:r w:rsidRPr="002B373C">
        <w:t>3.1.1 Осуществлять контроль за выполнением Управляющей организацией ее обязательств по настоящему Договору в ходе которого:</w:t>
      </w:r>
    </w:p>
    <w:p w:rsidR="00D5394B" w:rsidRPr="002B373C" w:rsidRDefault="00D5394B" w:rsidP="00D5394B">
      <w:pPr>
        <w:pStyle w:val="a3"/>
      </w:pPr>
      <w:r w:rsidRPr="002B373C">
        <w:t>- участвовать в осмотрах (измерениях, испытаниях, проверках) общего имущества в МКД;</w:t>
      </w:r>
    </w:p>
    <w:p w:rsidR="00D5394B" w:rsidRPr="002B373C" w:rsidRDefault="00D5394B" w:rsidP="00D5394B">
      <w:pPr>
        <w:pStyle w:val="a3"/>
      </w:pPr>
      <w:r w:rsidRPr="002B373C">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D5394B" w:rsidRPr="002B373C" w:rsidRDefault="00D5394B" w:rsidP="00D5394B">
      <w:pPr>
        <w:pStyle w:val="a3"/>
      </w:pPr>
      <w:r w:rsidRPr="002B373C">
        <w:t>- знакомиться с содержанием технической документации на МКД.</w:t>
      </w:r>
    </w:p>
    <w:p w:rsidR="00D5394B" w:rsidRPr="002B373C" w:rsidRDefault="00D5394B" w:rsidP="00D5394B">
      <w:pPr>
        <w:pStyle w:val="a3"/>
        <w:tabs>
          <w:tab w:val="clear" w:pos="3240"/>
          <w:tab w:val="left" w:pos="567"/>
        </w:tabs>
      </w:pPr>
      <w:r w:rsidRPr="002B373C">
        <w:rPr>
          <w:lang w:val="ru-RU"/>
        </w:rPr>
        <w:tab/>
      </w:r>
      <w:r w:rsidRPr="002B373C">
        <w:t>3.1.2.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совета МКД, оформленное в письменном виде.</w:t>
      </w:r>
    </w:p>
    <w:p w:rsidR="00D5394B" w:rsidRPr="002B373C" w:rsidRDefault="00D5394B" w:rsidP="00D5394B">
      <w:pPr>
        <w:pStyle w:val="a3"/>
        <w:tabs>
          <w:tab w:val="clear" w:pos="3240"/>
          <w:tab w:val="left" w:pos="567"/>
        </w:tabs>
      </w:pPr>
      <w:r w:rsidRPr="002B373C">
        <w:rPr>
          <w:lang w:val="ru-RU"/>
        </w:rPr>
        <w:tab/>
      </w:r>
      <w:r w:rsidRPr="002B373C">
        <w:t>3.1.3. Требовать изменения размера платы за управление, содержание и текущий  ремонт в соответствии с пунктом 5.14 настоящего Договора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установленную продолжительность.</w:t>
      </w:r>
    </w:p>
    <w:p w:rsidR="00D5394B" w:rsidRPr="002B373C" w:rsidRDefault="00D5394B" w:rsidP="00D5394B">
      <w:pPr>
        <w:pStyle w:val="a3"/>
        <w:tabs>
          <w:tab w:val="clear" w:pos="3240"/>
          <w:tab w:val="left" w:pos="567"/>
        </w:tabs>
      </w:pPr>
      <w:r w:rsidRPr="002B373C">
        <w:rPr>
          <w:lang w:val="ru-RU"/>
        </w:rPr>
        <w:tab/>
      </w:r>
      <w:r w:rsidRPr="002B373C">
        <w:t>3.1.4.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5394B" w:rsidRPr="002B373C" w:rsidRDefault="00D5394B" w:rsidP="00D5394B">
      <w:pPr>
        <w:pStyle w:val="a3"/>
        <w:tabs>
          <w:tab w:val="clear" w:pos="3240"/>
          <w:tab w:val="left" w:pos="567"/>
        </w:tabs>
      </w:pPr>
      <w:r w:rsidRPr="002B373C">
        <w:rPr>
          <w:lang w:val="ru-RU"/>
        </w:rPr>
        <w:tab/>
      </w:r>
      <w:r w:rsidRPr="002B373C">
        <w:t>3.1.5. Требовать от Управляющей организации ежеквартального предоставления отчета о выполнении настоящего Договора в соответствии с пунктом 2.1.19 настоящего Договора.</w:t>
      </w:r>
    </w:p>
    <w:p w:rsidR="00D5394B" w:rsidRPr="002B373C" w:rsidRDefault="00D5394B" w:rsidP="00D5394B">
      <w:pPr>
        <w:pStyle w:val="a3"/>
        <w:tabs>
          <w:tab w:val="clear" w:pos="3240"/>
          <w:tab w:val="left" w:pos="567"/>
        </w:tabs>
        <w:rPr>
          <w:noProof/>
        </w:rPr>
      </w:pPr>
      <w:r w:rsidRPr="002B373C">
        <w:rPr>
          <w:noProof/>
          <w:lang w:val="ru-RU"/>
        </w:rPr>
        <w:tab/>
      </w:r>
      <w:r w:rsidRPr="002B373C">
        <w:rPr>
          <w:noProof/>
        </w:rPr>
        <w:t>3.1.6. Реализовывать иные права, вытекающие из права  пользования  и  владения жилым помещением, предусмотренные действующими законодательными  и иными нормативно-правовыми актами.</w:t>
      </w:r>
    </w:p>
    <w:p w:rsidR="00D5394B" w:rsidRPr="002B373C" w:rsidRDefault="00D5394B" w:rsidP="00D5394B">
      <w:pPr>
        <w:pStyle w:val="a3"/>
        <w:tabs>
          <w:tab w:val="clear" w:pos="3240"/>
          <w:tab w:val="left" w:pos="567"/>
        </w:tabs>
      </w:pPr>
      <w:r w:rsidRPr="002B373C">
        <w:rPr>
          <w:noProof/>
          <w:lang w:val="ru-RU"/>
        </w:rPr>
        <w:tab/>
      </w:r>
      <w:r w:rsidRPr="002B373C">
        <w:rPr>
          <w:noProof/>
        </w:rPr>
        <w:t>3.2. Жильцы многоквартирного дома обязаны:</w:t>
      </w:r>
    </w:p>
    <w:p w:rsidR="00D5394B" w:rsidRPr="002B373C" w:rsidRDefault="00D5394B" w:rsidP="00D5394B">
      <w:pPr>
        <w:pStyle w:val="a3"/>
        <w:tabs>
          <w:tab w:val="clear" w:pos="3240"/>
          <w:tab w:val="left" w:pos="567"/>
        </w:tabs>
      </w:pPr>
      <w:r w:rsidRPr="002B373C">
        <w:rPr>
          <w:noProof/>
          <w:lang w:val="ru-RU"/>
        </w:rPr>
        <w:tab/>
      </w:r>
      <w:r w:rsidRPr="002B373C">
        <w:rPr>
          <w:noProof/>
        </w:rPr>
        <w:t>3.2.1. Поддерживать помещения в надлежащем  состоянии,  не  допуская</w:t>
      </w:r>
      <w:r w:rsidRPr="002B373C">
        <w:t xml:space="preserve"> </w:t>
      </w:r>
      <w:r w:rsidRPr="002B373C">
        <w:rPr>
          <w:noProof/>
        </w:rPr>
        <w:t>бесхозяйственного обращения с ним.</w:t>
      </w:r>
    </w:p>
    <w:p w:rsidR="00D5394B" w:rsidRPr="002B373C" w:rsidRDefault="00D5394B" w:rsidP="00D5394B">
      <w:pPr>
        <w:pStyle w:val="a3"/>
        <w:tabs>
          <w:tab w:val="clear" w:pos="3240"/>
          <w:tab w:val="left" w:pos="567"/>
        </w:tabs>
        <w:rPr>
          <w:noProof/>
        </w:rPr>
      </w:pPr>
      <w:r w:rsidRPr="002B373C">
        <w:rPr>
          <w:noProof/>
          <w:lang w:val="ru-RU"/>
        </w:rPr>
        <w:tab/>
      </w:r>
      <w:r w:rsidRPr="002B373C">
        <w:rPr>
          <w:noProof/>
        </w:rPr>
        <w:t>3.2.2. Соблюдать  права  и  законные   интересы   соседей,   правила</w:t>
      </w:r>
      <w:r w:rsidRPr="002B373C">
        <w:t xml:space="preserve"> </w:t>
      </w:r>
      <w:r w:rsidRPr="002B373C">
        <w:rPr>
          <w:noProof/>
        </w:rPr>
        <w:t>пользования жилыми помещениями, а  также  правила  содержания  имущества</w:t>
      </w:r>
      <w:r w:rsidRPr="002B373C">
        <w:t xml:space="preserve"> </w:t>
      </w:r>
      <w:r w:rsidRPr="002B373C">
        <w:rPr>
          <w:noProof/>
        </w:rPr>
        <w:t>общего пользования в МКД и придомовой территории.</w:t>
      </w:r>
    </w:p>
    <w:p w:rsidR="00D5394B" w:rsidRPr="002B373C" w:rsidRDefault="00D5394B" w:rsidP="00D5394B">
      <w:pPr>
        <w:pStyle w:val="a3"/>
        <w:tabs>
          <w:tab w:val="clear" w:pos="3240"/>
          <w:tab w:val="left" w:pos="567"/>
        </w:tabs>
      </w:pPr>
      <w:r w:rsidRPr="002B373C">
        <w:rPr>
          <w:noProof/>
          <w:lang w:val="ru-RU"/>
        </w:rPr>
        <w:tab/>
      </w:r>
      <w:r w:rsidRPr="002B373C">
        <w:rPr>
          <w:noProof/>
        </w:rPr>
        <w:t xml:space="preserve">3.2.3. Своевременно и полностью вносить плату </w:t>
      </w:r>
      <w:r w:rsidRPr="002B373C">
        <w:t xml:space="preserve">за управление, содержание и текущий  ремонт МКД </w:t>
      </w:r>
      <w:r w:rsidRPr="002B373C">
        <w:rPr>
          <w:noProof/>
        </w:rPr>
        <w:t>и коммунальные услуги.</w:t>
      </w:r>
    </w:p>
    <w:p w:rsidR="00D5394B" w:rsidRPr="002B373C" w:rsidRDefault="00D5394B" w:rsidP="00D5394B">
      <w:pPr>
        <w:pStyle w:val="a3"/>
        <w:tabs>
          <w:tab w:val="clear" w:pos="3240"/>
          <w:tab w:val="left" w:pos="567"/>
        </w:tabs>
        <w:rPr>
          <w:noProof/>
        </w:rPr>
      </w:pPr>
      <w:r w:rsidRPr="002B373C">
        <w:rPr>
          <w:noProof/>
          <w:lang w:val="ru-RU"/>
        </w:rPr>
        <w:tab/>
      </w:r>
      <w:r w:rsidRPr="002B373C">
        <w:rPr>
          <w:noProof/>
        </w:rPr>
        <w:t>3.2.4. Соблюдать   правила   пользования   помещениями,   содержания</w:t>
      </w:r>
      <w:r w:rsidRPr="002B373C">
        <w:t xml:space="preserve"> </w:t>
      </w:r>
      <w:r w:rsidRPr="002B373C">
        <w:rPr>
          <w:noProof/>
        </w:rPr>
        <w:t>МКД и придомовой территории.</w:t>
      </w:r>
    </w:p>
    <w:p w:rsidR="00D5394B" w:rsidRPr="002B373C" w:rsidRDefault="00D5394B" w:rsidP="00D5394B">
      <w:pPr>
        <w:pStyle w:val="a3"/>
        <w:tabs>
          <w:tab w:val="clear" w:pos="3240"/>
          <w:tab w:val="left" w:pos="567"/>
        </w:tabs>
        <w:rPr>
          <w:noProof/>
          <w:lang w:val="ru-RU"/>
        </w:rPr>
      </w:pPr>
      <w:r w:rsidRPr="002B373C">
        <w:rPr>
          <w:noProof/>
          <w:lang w:val="ru-RU"/>
        </w:rPr>
        <w:tab/>
      </w:r>
      <w:r w:rsidRPr="002B373C">
        <w:rPr>
          <w:noProof/>
        </w:rPr>
        <w:t>3.2.5. Не производить перепланировку жилых помещений (снос стен) без получения соответствующих разрешений органов местного самоуправления согласно Градостроительного кодекса и без согласия всех собственников данного МКД.</w:t>
      </w:r>
    </w:p>
    <w:p w:rsidR="00D5394B" w:rsidRPr="002B373C" w:rsidRDefault="00D5394B" w:rsidP="00D5394B">
      <w:pPr>
        <w:pStyle w:val="a3"/>
        <w:jc w:val="center"/>
        <w:rPr>
          <w:b/>
          <w:lang w:val="ru-RU"/>
        </w:rPr>
      </w:pPr>
      <w:r w:rsidRPr="002B373C">
        <w:rPr>
          <w:b/>
        </w:rPr>
        <w:t>4. Цена Договора, размер платы за управление, содержание и текущий ремонт общего имущества МКД.</w:t>
      </w:r>
    </w:p>
    <w:p w:rsidR="00D5394B" w:rsidRPr="002B373C" w:rsidRDefault="00D5394B" w:rsidP="00D5394B">
      <w:pPr>
        <w:pStyle w:val="a3"/>
        <w:jc w:val="center"/>
        <w:rPr>
          <w:b/>
          <w:lang w:val="ru-RU"/>
        </w:rPr>
      </w:pPr>
    </w:p>
    <w:p w:rsidR="00D5394B" w:rsidRPr="002B373C" w:rsidRDefault="00D5394B" w:rsidP="00D5394B">
      <w:pPr>
        <w:pStyle w:val="a3"/>
        <w:tabs>
          <w:tab w:val="clear" w:pos="3240"/>
          <w:tab w:val="left" w:pos="567"/>
        </w:tabs>
      </w:pPr>
      <w:r w:rsidRPr="002B373C">
        <w:rPr>
          <w:lang w:val="ru-RU"/>
        </w:rPr>
        <w:lastRenderedPageBreak/>
        <w:tab/>
      </w:r>
      <w:r w:rsidRPr="002B373C">
        <w:t>4.1. Цена Договора определяется как сумма платы за комплекс услуг и работ по управлению МКД, содержанию, текущему  ремонту общего имущества в МКД, которые обязаны платить жильцы МКД</w:t>
      </w:r>
      <w:r w:rsidRPr="002B373C">
        <w:rPr>
          <w:color w:val="FF0000"/>
        </w:rPr>
        <w:t xml:space="preserve"> </w:t>
      </w:r>
      <w:r w:rsidRPr="002B373C">
        <w:t>Управляющей  организации в период действия Договора.</w:t>
      </w:r>
    </w:p>
    <w:p w:rsidR="00D5394B" w:rsidRPr="002B373C" w:rsidRDefault="00D5394B" w:rsidP="00D5394B">
      <w:pPr>
        <w:pStyle w:val="a3"/>
        <w:tabs>
          <w:tab w:val="clear" w:pos="3240"/>
          <w:tab w:val="left" w:pos="567"/>
        </w:tabs>
      </w:pPr>
      <w:r w:rsidRPr="002B373C">
        <w:rPr>
          <w:lang w:val="ru-RU"/>
        </w:rPr>
        <w:tab/>
      </w:r>
      <w:r w:rsidRPr="002B373C">
        <w:t xml:space="preserve">4.2. Месячная стоимость комплекса услуг и работ по управлению МКД, содержанию, текущему  ремонту общего имущества в МКД определяется как произведение стоимости услуг и работ по управлению МКД, содержанию, текущему  ремонту общего имущества в МКД на 1 </w:t>
      </w:r>
      <w:proofErr w:type="spellStart"/>
      <w:r w:rsidRPr="002B373C">
        <w:t>кв.м</w:t>
      </w:r>
      <w:proofErr w:type="spellEnd"/>
      <w:r w:rsidRPr="002B373C">
        <w:t xml:space="preserve">. общей площади и общей площади жилого помещения. Плата за коммунальные услуги производится непосредственно </w:t>
      </w:r>
      <w:proofErr w:type="spellStart"/>
      <w:r w:rsidRPr="002B373C">
        <w:t>ресурсоснабжающим</w:t>
      </w:r>
      <w:proofErr w:type="spellEnd"/>
      <w:r w:rsidRPr="002B373C">
        <w:t xml:space="preserve"> организациям.</w:t>
      </w:r>
    </w:p>
    <w:p w:rsidR="00D5394B" w:rsidRPr="002B373C" w:rsidRDefault="00D5394B" w:rsidP="00D5394B">
      <w:pPr>
        <w:pStyle w:val="a3"/>
        <w:tabs>
          <w:tab w:val="clear" w:pos="3240"/>
          <w:tab w:val="left" w:pos="567"/>
        </w:tabs>
      </w:pPr>
      <w:r w:rsidRPr="002B373C">
        <w:rPr>
          <w:lang w:val="ru-RU"/>
        </w:rPr>
        <w:tab/>
      </w:r>
      <w:r w:rsidRPr="002B373C">
        <w:t xml:space="preserve">4.3. Стоимость услуг и работ по управлению МКД, содержанию, текущему  ремонту общего имущества в МКД на 1 </w:t>
      </w:r>
      <w:proofErr w:type="spellStart"/>
      <w:r w:rsidRPr="002B373C">
        <w:t>кв.м</w:t>
      </w:r>
      <w:proofErr w:type="spellEnd"/>
      <w:r w:rsidRPr="002B373C">
        <w:t xml:space="preserve">. общей площади устанавливается Администрацией </w:t>
      </w:r>
      <w:r w:rsidRPr="002B373C">
        <w:rPr>
          <w:lang w:val="ru-RU"/>
        </w:rPr>
        <w:t>сельского поселения «село Седанка»</w:t>
      </w:r>
      <w:r w:rsidRPr="002B373C">
        <w:t xml:space="preserve"> по результатам открытого конкурса, проведенного органом местного самоуправления в порядке, установленном постановлением Правительства Российской Федерации от 06.02.2006 г. № 75 в соответствии с частью 4 статьи 161 Жилищного кодекса Российской Федерации – Протокол  №     от « ___» __________20__ г.</w:t>
      </w:r>
    </w:p>
    <w:p w:rsidR="00D5394B" w:rsidRPr="002B373C" w:rsidRDefault="00D5394B" w:rsidP="00D5394B">
      <w:pPr>
        <w:pStyle w:val="a3"/>
        <w:tabs>
          <w:tab w:val="clear" w:pos="3240"/>
          <w:tab w:val="left" w:pos="567"/>
        </w:tabs>
      </w:pPr>
      <w:r w:rsidRPr="002B373C">
        <w:rPr>
          <w:lang w:val="ru-RU"/>
        </w:rPr>
        <w:tab/>
      </w:r>
      <w:r w:rsidRPr="002B373C">
        <w:t>4.4. Плата за управление, содержание и текущий ремонт общего имущества МКД вносится ежемесячно до десятого числа месяца, следующего за истекшим месяцем на основании платежного документа, выставленного после подписания акта выполненных работ представителем собственников.</w:t>
      </w:r>
    </w:p>
    <w:p w:rsidR="00D5394B" w:rsidRPr="002B373C" w:rsidRDefault="00D5394B" w:rsidP="00D5394B">
      <w:pPr>
        <w:pStyle w:val="a3"/>
        <w:tabs>
          <w:tab w:val="clear" w:pos="3240"/>
          <w:tab w:val="left" w:pos="567"/>
        </w:tabs>
      </w:pPr>
      <w:r w:rsidRPr="002B373C">
        <w:t xml:space="preserve"> </w:t>
      </w:r>
      <w:r w:rsidRPr="002B373C">
        <w:rPr>
          <w:lang w:val="ru-RU"/>
        </w:rPr>
        <w:tab/>
      </w:r>
      <w:r w:rsidRPr="002B373C">
        <w:t>4.5.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D5394B" w:rsidRPr="002B373C" w:rsidRDefault="00D5394B" w:rsidP="00D5394B">
      <w:pPr>
        <w:pStyle w:val="a3"/>
        <w:tabs>
          <w:tab w:val="clear" w:pos="3240"/>
          <w:tab w:val="left" w:pos="567"/>
        </w:tabs>
      </w:pPr>
      <w:r w:rsidRPr="002B373C">
        <w:rPr>
          <w:lang w:val="ru-RU"/>
        </w:rPr>
        <w:tab/>
      </w:r>
      <w:r w:rsidRPr="002B373C">
        <w:t>4.6. В выставляемом Управляющей организацией платежном документе указываются:</w:t>
      </w:r>
    </w:p>
    <w:p w:rsidR="00D5394B" w:rsidRPr="002B373C" w:rsidRDefault="00D5394B" w:rsidP="00D5394B">
      <w:pPr>
        <w:pStyle w:val="a3"/>
      </w:pPr>
      <w:r w:rsidRPr="002B373C">
        <w:t>1) почтовый адрес Помещений, сведения о жильцах Помещений с указанием наименования юридического лица или фамилий, имен, и отчеств граждан;</w:t>
      </w:r>
    </w:p>
    <w:p w:rsidR="00D5394B" w:rsidRPr="002B373C" w:rsidRDefault="00D5394B" w:rsidP="00D5394B">
      <w:pPr>
        <w:pStyle w:val="a3"/>
      </w:pPr>
      <w:r w:rsidRPr="002B373C">
        <w:t>2)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ее банковского счета и банковские реквизиты, адрес (место нахождения), номера контактных телефонов, номера факсов и (при наличии) адрес электронной почты, адрес сайта в сети Интернет; адрес места сбора платежей;</w:t>
      </w:r>
    </w:p>
    <w:p w:rsidR="00D5394B" w:rsidRPr="002B373C" w:rsidRDefault="00D5394B" w:rsidP="00D5394B">
      <w:pPr>
        <w:pStyle w:val="a3"/>
      </w:pPr>
      <w:r w:rsidRPr="002B373C">
        <w:t>3) указание на оплачиваемый месяц;</w:t>
      </w:r>
    </w:p>
    <w:p w:rsidR="00D5394B" w:rsidRPr="002B373C" w:rsidRDefault="00D5394B" w:rsidP="00D5394B">
      <w:pPr>
        <w:pStyle w:val="a3"/>
      </w:pPr>
      <w:r w:rsidRPr="002B373C">
        <w:t>4) сумма начисленной платы, включая:</w:t>
      </w:r>
    </w:p>
    <w:p w:rsidR="00D5394B" w:rsidRPr="002B373C" w:rsidRDefault="00D5394B" w:rsidP="00D5394B">
      <w:pPr>
        <w:pStyle w:val="a3"/>
        <w:tabs>
          <w:tab w:val="clear" w:pos="3240"/>
          <w:tab w:val="left" w:pos="567"/>
        </w:tabs>
      </w:pPr>
      <w:r w:rsidRPr="002B373C">
        <w:rPr>
          <w:lang w:val="ru-RU"/>
        </w:rPr>
        <w:tab/>
      </w:r>
      <w:r w:rsidRPr="002B373C">
        <w:t>а) плату за содержание общего имущества МКД, в том числе, значение размера платы за 1 кв. м. общей площади и размер начисленной платы за оплачиваемый месяц;</w:t>
      </w:r>
    </w:p>
    <w:p w:rsidR="00D5394B" w:rsidRPr="002B373C" w:rsidRDefault="00D5394B" w:rsidP="00D5394B">
      <w:pPr>
        <w:pStyle w:val="a3"/>
        <w:tabs>
          <w:tab w:val="clear" w:pos="3240"/>
          <w:tab w:val="left" w:pos="567"/>
        </w:tabs>
      </w:pPr>
      <w:r w:rsidRPr="002B373C">
        <w:rPr>
          <w:lang w:val="ru-RU"/>
        </w:rPr>
        <w:tab/>
      </w:r>
      <w:r w:rsidRPr="002B373C">
        <w:t>б) плату за текущий ремонт общего имущества МКД, в том числе, значение размера платы за текущий ремонт на 1 кв. м. общей площади и размер начисленной платы за оплачиваемый месяц;</w:t>
      </w:r>
    </w:p>
    <w:p w:rsidR="00D5394B" w:rsidRPr="002B373C" w:rsidRDefault="00D5394B" w:rsidP="00D5394B">
      <w:pPr>
        <w:pStyle w:val="a3"/>
        <w:tabs>
          <w:tab w:val="clear" w:pos="3240"/>
          <w:tab w:val="left" w:pos="567"/>
        </w:tabs>
      </w:pPr>
      <w:r w:rsidRPr="002B373C">
        <w:rPr>
          <w:lang w:val="ru-RU"/>
        </w:rPr>
        <w:tab/>
      </w:r>
      <w:r w:rsidRPr="002B373C">
        <w:t>в) плату за управление МКД, в том числе, значение размера платы за 1 кв. м. общей площади и размер начисленной платы за оплачиваемый месяц;</w:t>
      </w:r>
    </w:p>
    <w:p w:rsidR="00D5394B" w:rsidRPr="002B373C" w:rsidRDefault="00D5394B" w:rsidP="00D5394B">
      <w:pPr>
        <w:pStyle w:val="a3"/>
        <w:tabs>
          <w:tab w:val="clear" w:pos="3240"/>
          <w:tab w:val="left" w:pos="567"/>
        </w:tabs>
      </w:pPr>
      <w:r w:rsidRPr="002B373C">
        <w:rPr>
          <w:lang w:val="ru-RU"/>
        </w:rPr>
        <w:tab/>
      </w:r>
      <w:r w:rsidRPr="002B373C">
        <w:t>г) месячную стоимость комплекса услуг и работ по управлению МКД, содержанию, текущему  ремонту общего имущества в МКД, определенную как суммарный размер платы по управлению МКД, содержанию, текущему  ремонту общего имущества в МКД за оплачиваемый месяц;</w:t>
      </w:r>
    </w:p>
    <w:p w:rsidR="00D5394B" w:rsidRPr="002B373C" w:rsidRDefault="00D5394B" w:rsidP="00D5394B">
      <w:pPr>
        <w:pStyle w:val="a3"/>
      </w:pPr>
      <w:r w:rsidRPr="002B373C">
        <w:t>5) сведения об изменениях размера платы за управление МКД, содержание, текущий  ремонт общего имущества МКД с  указанием оснований, в том числе в связи:</w:t>
      </w:r>
    </w:p>
    <w:p w:rsidR="00D5394B" w:rsidRPr="002B373C" w:rsidRDefault="00D5394B" w:rsidP="00D5394B">
      <w:pPr>
        <w:pStyle w:val="a3"/>
      </w:pPr>
      <w:r w:rsidRPr="002B373C">
        <w:t>- со снижением качества выполнения работ и оказания услуг по содержанию и текущему ремонту общего имущества в МКД;</w:t>
      </w:r>
    </w:p>
    <w:p w:rsidR="00D5394B" w:rsidRPr="002B373C" w:rsidRDefault="00D5394B" w:rsidP="00D5394B">
      <w:pPr>
        <w:pStyle w:val="a3"/>
      </w:pPr>
      <w:r w:rsidRPr="002B373C">
        <w:t>- с уплатой Управляющей организацией жильцам неустоек (штрафов, пеней), установленных Федеральными законами и Договором;</w:t>
      </w:r>
    </w:p>
    <w:p w:rsidR="00D5394B" w:rsidRPr="002B373C" w:rsidRDefault="00D5394B" w:rsidP="00D5394B">
      <w:pPr>
        <w:pStyle w:val="a3"/>
      </w:pPr>
      <w:r w:rsidRPr="002B373C">
        <w:t>6) сведения о размере задолженности перед Управляющей организацией за предыдущие периоды (отдельно по каждому пункту «а» - «г»  подпункта 4 настоящего пункта);</w:t>
      </w:r>
    </w:p>
    <w:p w:rsidR="00D5394B" w:rsidRPr="002B373C" w:rsidRDefault="00D5394B" w:rsidP="00D5394B">
      <w:pPr>
        <w:pStyle w:val="a3"/>
      </w:pPr>
      <w:r w:rsidRPr="002B373C">
        <w:t>7) другие сведения, предусмотренные законодательством Российской Федерации и настоящим Договором.</w:t>
      </w:r>
    </w:p>
    <w:p w:rsidR="00D5394B" w:rsidRPr="002B373C" w:rsidRDefault="00D5394B" w:rsidP="00D5394B">
      <w:pPr>
        <w:pStyle w:val="a3"/>
        <w:tabs>
          <w:tab w:val="clear" w:pos="3240"/>
          <w:tab w:val="left" w:pos="567"/>
        </w:tabs>
        <w:rPr>
          <w:lang w:val="ru-RU"/>
        </w:rPr>
      </w:pPr>
      <w:r w:rsidRPr="002B373C">
        <w:rPr>
          <w:lang w:val="ru-RU"/>
        </w:rPr>
        <w:lastRenderedPageBreak/>
        <w:tab/>
      </w:r>
      <w:r w:rsidRPr="002B373C">
        <w:t>4.7. Жильцы вносят плату за управление МКД, содержание, текущий  ремонт общего имущества МКД Управляющей организации либо на ее банковский счет № _______________________________________________</w:t>
      </w:r>
      <w:r w:rsidRPr="002B373C">
        <w:rPr>
          <w:lang w:val="ru-RU"/>
        </w:rPr>
        <w:t>_____________________________________________</w:t>
      </w:r>
    </w:p>
    <w:p w:rsidR="00D5394B" w:rsidRPr="002B373C" w:rsidRDefault="00D5394B" w:rsidP="00D5394B">
      <w:pPr>
        <w:pStyle w:val="a3"/>
      </w:pPr>
      <w:r w:rsidRPr="002B373C">
        <w:t>(наименование кредитной организации, БИК, ИНН, корреспондентский счет банка и др. банковские реквизиты), либо в кассу управляющей компании, расположенной по адресу___________________________________</w:t>
      </w:r>
      <w:r w:rsidRPr="002B373C">
        <w:rPr>
          <w:lang w:val="ru-RU"/>
        </w:rPr>
        <w:t>________________________________________________</w:t>
      </w:r>
      <w:r w:rsidRPr="002B373C">
        <w:t xml:space="preserve">__. </w:t>
      </w:r>
    </w:p>
    <w:p w:rsidR="00D5394B" w:rsidRPr="002B373C" w:rsidRDefault="00D5394B" w:rsidP="00D5394B">
      <w:pPr>
        <w:pStyle w:val="a3"/>
        <w:tabs>
          <w:tab w:val="clear" w:pos="3240"/>
          <w:tab w:val="left" w:pos="426"/>
        </w:tabs>
      </w:pPr>
      <w:r w:rsidRPr="002B373C">
        <w:rPr>
          <w:lang w:val="ru-RU"/>
        </w:rPr>
        <w:tab/>
      </w:r>
      <w:r w:rsidRPr="002B373C">
        <w:t>В случае изменения банковского счета Управляющей организации, на который жильцы обязаны вносить плату  за управление МКД, содержание, текущий  ремонт общего имущества МКД, управляющая организация обязана направить жильцам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жильцов об изменении банковского счета несет Управляющая организация. Ответственность за последствия внесения платы за управление МКД, содержание, текущий  ремонт общего имущества МКД на счет не принадлежащий Управляющей организации, несут жильцы.</w:t>
      </w:r>
    </w:p>
    <w:p w:rsidR="00D5394B" w:rsidRPr="002B373C" w:rsidRDefault="00D5394B" w:rsidP="00D5394B">
      <w:pPr>
        <w:pStyle w:val="a3"/>
        <w:tabs>
          <w:tab w:val="clear" w:pos="3240"/>
          <w:tab w:val="left" w:pos="567"/>
        </w:tabs>
      </w:pPr>
      <w:r w:rsidRPr="002B373C">
        <w:rPr>
          <w:lang w:val="ru-RU"/>
        </w:rPr>
        <w:tab/>
      </w:r>
      <w:r w:rsidRPr="002B373C">
        <w:t xml:space="preserve">4.8. Неиспользование жильцами жилых помещения(й) не является основанием невнесения платы за управление МКД, содержание, текущий  ремонт общего имущества МКД </w:t>
      </w:r>
    </w:p>
    <w:p w:rsidR="00D5394B" w:rsidRPr="002B373C" w:rsidRDefault="00D5394B" w:rsidP="00D5394B">
      <w:pPr>
        <w:pStyle w:val="a3"/>
        <w:tabs>
          <w:tab w:val="clear" w:pos="3240"/>
          <w:tab w:val="left" w:pos="567"/>
        </w:tabs>
      </w:pPr>
      <w:r w:rsidRPr="002B373C">
        <w:rPr>
          <w:lang w:val="ru-RU"/>
        </w:rPr>
        <w:tab/>
      </w:r>
      <w:r w:rsidRPr="002B373C">
        <w:t xml:space="preserve">4.9. За пустующие, неиспользуемые муниципальные жилые помещения плату за управление МКД, содержание, текущий  ремонт общего имущества МКД вносит собственник помещения - муниципальное образование сельского поселения «село </w:t>
      </w:r>
      <w:r w:rsidRPr="002B373C">
        <w:rPr>
          <w:lang w:val="ru-RU"/>
        </w:rPr>
        <w:t>Седанка</w:t>
      </w:r>
      <w:r w:rsidRPr="002B373C">
        <w:t>».</w:t>
      </w:r>
    </w:p>
    <w:p w:rsidR="00D5394B" w:rsidRPr="002B373C" w:rsidRDefault="00D5394B" w:rsidP="00D5394B">
      <w:pPr>
        <w:pStyle w:val="a3"/>
      </w:pPr>
    </w:p>
    <w:p w:rsidR="00D5394B" w:rsidRPr="002B373C" w:rsidRDefault="00D5394B" w:rsidP="00D5394B">
      <w:pPr>
        <w:pStyle w:val="a3"/>
        <w:rPr>
          <w:b/>
        </w:rPr>
      </w:pPr>
      <w:r w:rsidRPr="002B373C">
        <w:rPr>
          <w:lang w:val="ru-RU"/>
        </w:rPr>
        <w:tab/>
      </w:r>
      <w:r w:rsidRPr="002B373C">
        <w:rPr>
          <w:b/>
        </w:rPr>
        <w:t>5. Ответственность сторон</w:t>
      </w:r>
    </w:p>
    <w:p w:rsidR="00D5394B" w:rsidRPr="002B373C" w:rsidRDefault="00D5394B" w:rsidP="00D5394B">
      <w:pPr>
        <w:pStyle w:val="a3"/>
        <w:rPr>
          <w:lang w:val="ru-RU"/>
        </w:rPr>
      </w:pPr>
    </w:p>
    <w:p w:rsidR="00D5394B" w:rsidRPr="002B373C" w:rsidRDefault="00D5394B" w:rsidP="00D5394B">
      <w:pPr>
        <w:pStyle w:val="a3"/>
        <w:tabs>
          <w:tab w:val="clear" w:pos="3240"/>
          <w:tab w:val="left" w:pos="567"/>
        </w:tabs>
      </w:pPr>
      <w:r w:rsidRPr="002B373C">
        <w:rPr>
          <w:lang w:val="ru-RU"/>
        </w:rPr>
        <w:tab/>
      </w:r>
      <w:r w:rsidRPr="002B373C">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5394B" w:rsidRPr="002B373C" w:rsidRDefault="00D5394B" w:rsidP="00D5394B">
      <w:pPr>
        <w:pStyle w:val="a3"/>
        <w:tabs>
          <w:tab w:val="clear" w:pos="3240"/>
          <w:tab w:val="left" w:pos="567"/>
        </w:tabs>
      </w:pPr>
      <w:r w:rsidRPr="002B373C">
        <w:rPr>
          <w:lang w:val="ru-RU"/>
        </w:rPr>
        <w:tab/>
      </w:r>
      <w:r w:rsidRPr="002B373C">
        <w:t>5.2. В случае оказания услуг по управлению МКД ненадлежащего качества и (или) с перерывами, превышающими установленную продолжительность, Управляющая организация обязана уплатить жильцам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D5394B" w:rsidRPr="002B373C" w:rsidRDefault="00D5394B" w:rsidP="00D5394B">
      <w:pPr>
        <w:pStyle w:val="a3"/>
        <w:tabs>
          <w:tab w:val="clear" w:pos="3240"/>
          <w:tab w:val="left" w:pos="567"/>
        </w:tabs>
      </w:pPr>
      <w:r w:rsidRPr="002B373C">
        <w:rPr>
          <w:lang w:val="ru-RU"/>
        </w:rPr>
        <w:tab/>
      </w:r>
      <w:r w:rsidRPr="002B373C">
        <w:t>5.3. В случае:</w:t>
      </w:r>
    </w:p>
    <w:p w:rsidR="00D5394B" w:rsidRPr="002B373C" w:rsidRDefault="00D5394B" w:rsidP="00D5394B">
      <w:pPr>
        <w:pStyle w:val="a3"/>
        <w:tabs>
          <w:tab w:val="clear" w:pos="3240"/>
          <w:tab w:val="left" w:pos="426"/>
        </w:tabs>
      </w:pPr>
      <w:r w:rsidRPr="002B373C">
        <w:rPr>
          <w:lang w:val="ru-RU"/>
        </w:rPr>
        <w:tab/>
      </w:r>
      <w:r w:rsidRPr="002B373C">
        <w:t>а) не выполнения работ или выполнения работ по содержанию и текущему ремонту общего имущества в МКД ненадлежащего качества Управляющая организация обязана уплатить жильцам штраф в размере 10 (десяти) процентов от стоимости соответствующих работ, указанных в Приложении № 2 к настоящему Договору;</w:t>
      </w:r>
    </w:p>
    <w:p w:rsidR="00D5394B" w:rsidRPr="002B373C" w:rsidRDefault="00D5394B" w:rsidP="00D5394B">
      <w:pPr>
        <w:pStyle w:val="a3"/>
        <w:tabs>
          <w:tab w:val="clear" w:pos="3240"/>
          <w:tab w:val="left" w:pos="426"/>
        </w:tabs>
      </w:pPr>
      <w:r w:rsidRPr="002B373C">
        <w:rPr>
          <w:lang w:val="ru-RU"/>
        </w:rPr>
        <w:tab/>
      </w:r>
      <w:r w:rsidRPr="002B373C">
        <w:t>б) невыполнения аварийных работ в МКД в сроки, установленные в настоящем Договоре Управляющая организация обязана уплатить жильцам неустойку в размере 1 (одного) процента от стоимости соответствующих работ, указанных в приложении № 2  к настоящему Договору за каждый час нарушения сроков;</w:t>
      </w:r>
    </w:p>
    <w:p w:rsidR="00D5394B" w:rsidRPr="002B373C" w:rsidRDefault="00D5394B" w:rsidP="00D5394B">
      <w:pPr>
        <w:pStyle w:val="a3"/>
        <w:tabs>
          <w:tab w:val="clear" w:pos="3240"/>
          <w:tab w:val="left" w:pos="426"/>
        </w:tabs>
      </w:pPr>
      <w:r w:rsidRPr="002B373C">
        <w:rPr>
          <w:lang w:val="ru-RU"/>
        </w:rPr>
        <w:tab/>
      </w:r>
      <w:r w:rsidRPr="002B373C">
        <w:t>в) при выполнение непредвиденных работ по содержанию и текущему ремонту общего имущества в МКД (аварийных работ) не указанных в приложении № 2 к договору по письменной просьбе жильцов данного дома жильцы дома обязаны  оплатить сметную стоимость непредвиденных работ пропорционально занимаемой жилой площади.</w:t>
      </w:r>
    </w:p>
    <w:p w:rsidR="00D5394B" w:rsidRPr="002B373C" w:rsidRDefault="00D5394B" w:rsidP="00D5394B">
      <w:pPr>
        <w:pStyle w:val="a3"/>
        <w:tabs>
          <w:tab w:val="clear" w:pos="3240"/>
          <w:tab w:val="left" w:pos="567"/>
        </w:tabs>
      </w:pPr>
      <w:r w:rsidRPr="002B373C">
        <w:rPr>
          <w:lang w:val="ru-RU"/>
        </w:rPr>
        <w:tab/>
      </w:r>
      <w:r w:rsidRPr="002B373C">
        <w:t>5.4. В случае нарушения периодичности (переноса) работ по содержанию и текущему ремонту общего имущества в МКД на срок более чем 30 дней без согласия жильцов МКД Управляющая организация обязана уплатить жильцам неустойку в размере 3 (трех) процентов от стоимости соответствующих работ, указанных в Приложении № 2  к настоящему Договору.</w:t>
      </w:r>
    </w:p>
    <w:p w:rsidR="00D5394B" w:rsidRPr="002B373C" w:rsidRDefault="00D5394B" w:rsidP="00D5394B">
      <w:pPr>
        <w:pStyle w:val="a3"/>
        <w:tabs>
          <w:tab w:val="clear" w:pos="3240"/>
          <w:tab w:val="left" w:pos="567"/>
        </w:tabs>
      </w:pPr>
      <w:r w:rsidRPr="002B373C">
        <w:rPr>
          <w:lang w:val="ru-RU"/>
        </w:rPr>
        <w:tab/>
      </w:r>
      <w:r w:rsidRPr="002B373C">
        <w:t>5.5. Управляющая организация обязана уплатить жильцам штраф в случае:</w:t>
      </w:r>
    </w:p>
    <w:p w:rsidR="00D5394B" w:rsidRPr="002B373C" w:rsidRDefault="00D5394B" w:rsidP="00D5394B">
      <w:pPr>
        <w:pStyle w:val="a3"/>
        <w:tabs>
          <w:tab w:val="clear" w:pos="3240"/>
          <w:tab w:val="left" w:pos="426"/>
        </w:tabs>
      </w:pPr>
      <w:r w:rsidRPr="002B373C">
        <w:rPr>
          <w:lang w:val="ru-RU"/>
        </w:rPr>
        <w:lastRenderedPageBreak/>
        <w:tab/>
      </w:r>
      <w:r w:rsidRPr="002B373C">
        <w:t>а) нарушения Управляющей организацией срока выдачи Собственнику или нанимателям жилых Помещений  муниципального жилищного фонда, платежных документов, срока выдачи Собственнику или иным лицам, пользующимся Помещениями в Многоквартирных домах справок установленного образца, выписок из финансового лицевого счета и иных предусмотренных действующим законодательством документов, срока рассмотрения предложений, заявлений и жалоб жильца в размере ______________ рублей.</w:t>
      </w:r>
    </w:p>
    <w:p w:rsidR="00D5394B" w:rsidRPr="002B373C" w:rsidRDefault="00D5394B" w:rsidP="00D5394B">
      <w:pPr>
        <w:pStyle w:val="a3"/>
        <w:tabs>
          <w:tab w:val="clear" w:pos="3240"/>
          <w:tab w:val="left" w:pos="426"/>
        </w:tabs>
      </w:pPr>
      <w:r w:rsidRPr="002B373C">
        <w:rPr>
          <w:lang w:val="ru-RU"/>
        </w:rPr>
        <w:tab/>
      </w:r>
      <w:r w:rsidRPr="002B373C">
        <w:t>б) отсутствия связи с диспетчерской службой более 20 минут в размере 100 рублей (ста) рублей за каждый случай нарушения.</w:t>
      </w:r>
    </w:p>
    <w:p w:rsidR="00D5394B" w:rsidRPr="002B373C" w:rsidRDefault="00D5394B" w:rsidP="00D5394B">
      <w:pPr>
        <w:pStyle w:val="a3"/>
        <w:tabs>
          <w:tab w:val="clear" w:pos="3240"/>
          <w:tab w:val="left" w:pos="567"/>
        </w:tabs>
      </w:pPr>
      <w:r w:rsidRPr="002B373C">
        <w:rPr>
          <w:lang w:val="ru-RU"/>
        </w:rPr>
        <w:tab/>
      </w:r>
      <w:r w:rsidRPr="002B373C">
        <w:t xml:space="preserve">5.6. В случае несанкционированного подключения к внутридомовым инженерным системам, минуя индивидуальные приборы учета, Собственник или жилец, пользующийся его Помещениями в МКД, несет ответственность в соответствии с законодательством РФ. </w:t>
      </w:r>
    </w:p>
    <w:p w:rsidR="00D5394B" w:rsidRPr="002B373C" w:rsidRDefault="00D5394B" w:rsidP="00D5394B">
      <w:pPr>
        <w:pStyle w:val="a3"/>
      </w:pPr>
    </w:p>
    <w:p w:rsidR="00D5394B" w:rsidRPr="002B373C" w:rsidRDefault="00D5394B" w:rsidP="00D5394B">
      <w:pPr>
        <w:pStyle w:val="a3"/>
        <w:jc w:val="center"/>
        <w:rPr>
          <w:b/>
        </w:rPr>
      </w:pPr>
      <w:r w:rsidRPr="002B373C">
        <w:rPr>
          <w:b/>
          <w:lang w:val="ru-RU"/>
        </w:rPr>
        <w:t>6</w:t>
      </w:r>
      <w:r w:rsidRPr="002B373C">
        <w:rPr>
          <w:b/>
        </w:rPr>
        <w:t>. Порядок оформления факта нарушения условий настоящего договора</w:t>
      </w:r>
    </w:p>
    <w:p w:rsidR="00D5394B" w:rsidRPr="002B373C" w:rsidRDefault="00D5394B" w:rsidP="00D5394B">
      <w:pPr>
        <w:pStyle w:val="a3"/>
        <w:rPr>
          <w:lang w:val="ru-RU"/>
        </w:rPr>
      </w:pPr>
    </w:p>
    <w:p w:rsidR="00D5394B" w:rsidRPr="002B373C" w:rsidRDefault="00D5394B" w:rsidP="00D5394B">
      <w:pPr>
        <w:pStyle w:val="a3"/>
        <w:tabs>
          <w:tab w:val="clear" w:pos="3240"/>
          <w:tab w:val="left" w:pos="567"/>
        </w:tabs>
      </w:pPr>
      <w:r w:rsidRPr="002B373C">
        <w:rPr>
          <w:lang w:val="ru-RU"/>
        </w:rPr>
        <w:tab/>
      </w:r>
      <w:r w:rsidRPr="002B373C">
        <w:t>6.1. В случаях нарушения качества услуг и работ по настоящему Договору, а также причинения вреда общему имуществу собственников помещений в МКД, а также по требованию Управляющей организации составляется  Акт нарушения условий Договора или нанесения ущерба и дефектная ведомость.</w:t>
      </w:r>
    </w:p>
    <w:p w:rsidR="00D5394B" w:rsidRPr="002B373C" w:rsidRDefault="00D5394B" w:rsidP="00D5394B">
      <w:pPr>
        <w:pStyle w:val="a3"/>
        <w:tabs>
          <w:tab w:val="clear" w:pos="3240"/>
          <w:tab w:val="left" w:pos="567"/>
        </w:tabs>
      </w:pPr>
      <w:r w:rsidRPr="002B373C">
        <w:rPr>
          <w:lang w:val="ru-RU"/>
        </w:rPr>
        <w:tab/>
      </w:r>
      <w:r w:rsidRPr="002B373C">
        <w:t>6.2.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пользующихся его Помещениями в МКД, представителей подрядных организаций, депутатов сельского поселения,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Собственника или лица, пользующегося его Помещениями в МКД,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D5394B" w:rsidRPr="002B373C" w:rsidRDefault="00D5394B" w:rsidP="00D5394B">
      <w:pPr>
        <w:pStyle w:val="a3"/>
        <w:tabs>
          <w:tab w:val="clear" w:pos="3240"/>
          <w:tab w:val="left" w:pos="567"/>
        </w:tabs>
      </w:pPr>
      <w:r w:rsidRPr="002B373C">
        <w:rPr>
          <w:lang w:val="ru-RU"/>
        </w:rPr>
        <w:tab/>
      </w:r>
      <w:r w:rsidRPr="002B373C">
        <w:t>6.3.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имуществу Собственника и (или) лиц, пользующихся его Помещениями в МКД,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w:t>
      </w:r>
    </w:p>
    <w:p w:rsidR="00D5394B" w:rsidRPr="002B373C" w:rsidRDefault="00D5394B" w:rsidP="00D5394B">
      <w:pPr>
        <w:pStyle w:val="a3"/>
        <w:tabs>
          <w:tab w:val="clear" w:pos="3240"/>
          <w:tab w:val="left" w:pos="567"/>
        </w:tabs>
      </w:pPr>
      <w:r w:rsidRPr="002B373C">
        <w:rPr>
          <w:lang w:val="ru-RU"/>
        </w:rPr>
        <w:tab/>
      </w:r>
      <w:r w:rsidRPr="002B373C">
        <w:t>6.4. Акт составляется в присутствии Собственника Помещения и (или) лиц, пользующихся его Помещениями в МКД. При отсутствии Собственника и лиц, пользующихся его Помещениями в МКД, 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лицу, пользующемуся его Помещениями в МКД. Подготовка бланков акта осуществляется Управляющей организацией. При отсутствии бланков акт составляется в произвольной форме.</w:t>
      </w:r>
    </w:p>
    <w:p w:rsidR="00D5394B" w:rsidRDefault="00D5394B" w:rsidP="00D5394B">
      <w:pPr>
        <w:pStyle w:val="a3"/>
        <w:jc w:val="center"/>
        <w:rPr>
          <w:b/>
          <w:lang w:val="ru-RU"/>
        </w:rPr>
      </w:pPr>
    </w:p>
    <w:p w:rsidR="00D5394B" w:rsidRDefault="00D5394B" w:rsidP="00D5394B">
      <w:pPr>
        <w:pStyle w:val="a3"/>
        <w:jc w:val="center"/>
        <w:rPr>
          <w:b/>
          <w:lang w:val="ru-RU"/>
        </w:rPr>
      </w:pPr>
    </w:p>
    <w:p w:rsidR="00D5394B" w:rsidRPr="002B373C" w:rsidRDefault="00D5394B" w:rsidP="00D5394B">
      <w:pPr>
        <w:pStyle w:val="a3"/>
        <w:jc w:val="center"/>
        <w:rPr>
          <w:b/>
        </w:rPr>
      </w:pPr>
      <w:r w:rsidRPr="002B373C">
        <w:rPr>
          <w:b/>
        </w:rPr>
        <w:t>7.Особые условия</w:t>
      </w:r>
    </w:p>
    <w:p w:rsidR="00D5394B" w:rsidRPr="002B373C" w:rsidRDefault="00D5394B" w:rsidP="00D5394B">
      <w:pPr>
        <w:pStyle w:val="a3"/>
        <w:rPr>
          <w:lang w:val="ru-RU"/>
        </w:rPr>
      </w:pPr>
    </w:p>
    <w:p w:rsidR="00D5394B" w:rsidRPr="002B373C" w:rsidRDefault="00D5394B" w:rsidP="00D5394B">
      <w:pPr>
        <w:pStyle w:val="a3"/>
        <w:tabs>
          <w:tab w:val="clear" w:pos="3240"/>
          <w:tab w:val="left" w:pos="567"/>
        </w:tabs>
      </w:pPr>
      <w:r w:rsidRPr="002B373C">
        <w:rPr>
          <w:lang w:val="ru-RU"/>
        </w:rPr>
        <w:tab/>
      </w:r>
      <w:r w:rsidRPr="002B373C">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D5394B" w:rsidRPr="002B373C" w:rsidRDefault="00D5394B" w:rsidP="00D5394B">
      <w:pPr>
        <w:pStyle w:val="a3"/>
        <w:jc w:val="center"/>
        <w:rPr>
          <w:b/>
        </w:rPr>
      </w:pPr>
      <w:r w:rsidRPr="002B373C">
        <w:rPr>
          <w:b/>
        </w:rPr>
        <w:t>8. Форс-мажор</w:t>
      </w:r>
    </w:p>
    <w:p w:rsidR="00D5394B" w:rsidRPr="002B373C" w:rsidRDefault="00D5394B" w:rsidP="00D5394B">
      <w:pPr>
        <w:pStyle w:val="a3"/>
        <w:rPr>
          <w:lang w:val="ru-RU"/>
        </w:rPr>
      </w:pPr>
    </w:p>
    <w:p w:rsidR="00D5394B" w:rsidRPr="002B373C" w:rsidRDefault="00D5394B" w:rsidP="00D5394B">
      <w:pPr>
        <w:pStyle w:val="a3"/>
        <w:tabs>
          <w:tab w:val="clear" w:pos="3240"/>
          <w:tab w:val="left" w:pos="567"/>
        </w:tabs>
      </w:pPr>
      <w:r w:rsidRPr="002B373C">
        <w:rPr>
          <w:lang w:val="ru-RU"/>
        </w:rPr>
        <w:lastRenderedPageBreak/>
        <w:tab/>
      </w:r>
      <w:r w:rsidRPr="002B373C">
        <w:t xml:space="preserve">8.1. Управляющая организация, не исполнившая или ненадлежащим образом исполнившая обязательства в соответствии с настоящим Договором, не несет ответственности, если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либо нарушения обязательств подрядчиками, при отсутствии на рынке </w:t>
      </w:r>
      <w:proofErr w:type="spellStart"/>
      <w:r w:rsidRPr="002B373C">
        <w:t>с.Тигиль</w:t>
      </w:r>
      <w:proofErr w:type="spellEnd"/>
      <w:r w:rsidRPr="002B373C">
        <w:t xml:space="preserve"> необходимых материалов и невозможности своевременной их доставки для производства аварийных работ по погодным условиям.</w:t>
      </w:r>
    </w:p>
    <w:p w:rsidR="00D5394B" w:rsidRPr="002B373C" w:rsidRDefault="00D5394B" w:rsidP="00D5394B">
      <w:pPr>
        <w:pStyle w:val="a3"/>
        <w:tabs>
          <w:tab w:val="clear" w:pos="3240"/>
          <w:tab w:val="left" w:pos="567"/>
        </w:tabs>
      </w:pPr>
      <w:r w:rsidRPr="002B373C">
        <w:rPr>
          <w:lang w:val="ru-RU"/>
        </w:rPr>
        <w:tab/>
      </w:r>
      <w:r w:rsidRPr="002B373C">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5394B" w:rsidRPr="002B373C" w:rsidRDefault="00D5394B" w:rsidP="00D5394B">
      <w:pPr>
        <w:pStyle w:val="a3"/>
        <w:tabs>
          <w:tab w:val="clear" w:pos="3240"/>
          <w:tab w:val="left" w:pos="567"/>
        </w:tabs>
      </w:pPr>
      <w:r w:rsidRPr="002B373C">
        <w:rPr>
          <w:lang w:val="ru-RU"/>
        </w:rPr>
        <w:tab/>
      </w:r>
      <w:r w:rsidRPr="002B373C">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5394B" w:rsidRPr="002B373C" w:rsidRDefault="00D5394B" w:rsidP="00D5394B">
      <w:pPr>
        <w:pStyle w:val="a3"/>
      </w:pPr>
    </w:p>
    <w:p w:rsidR="00D5394B" w:rsidRPr="002B373C" w:rsidRDefault="00D5394B" w:rsidP="00D5394B">
      <w:pPr>
        <w:pStyle w:val="a3"/>
        <w:jc w:val="center"/>
        <w:rPr>
          <w:b/>
        </w:rPr>
      </w:pPr>
      <w:r w:rsidRPr="002B373C">
        <w:rPr>
          <w:b/>
        </w:rPr>
        <w:t>9. Срок действия Договора</w:t>
      </w:r>
    </w:p>
    <w:p w:rsidR="00D5394B" w:rsidRPr="002B373C" w:rsidRDefault="00D5394B" w:rsidP="00D5394B">
      <w:pPr>
        <w:pStyle w:val="a3"/>
        <w:rPr>
          <w:lang w:val="ru-RU"/>
        </w:rPr>
      </w:pPr>
    </w:p>
    <w:p w:rsidR="00D5394B" w:rsidRPr="002B373C" w:rsidRDefault="00D5394B" w:rsidP="00D5394B">
      <w:pPr>
        <w:pStyle w:val="a3"/>
        <w:tabs>
          <w:tab w:val="clear" w:pos="3240"/>
          <w:tab w:val="left" w:pos="567"/>
        </w:tabs>
      </w:pPr>
      <w:r w:rsidRPr="002B373C">
        <w:rPr>
          <w:lang w:val="ru-RU"/>
        </w:rPr>
        <w:tab/>
      </w:r>
      <w:r w:rsidRPr="002B373C">
        <w:t>9.1. Настоящий договор считается заключенным со дня его подписания.</w:t>
      </w:r>
    </w:p>
    <w:p w:rsidR="00D5394B" w:rsidRPr="002B373C" w:rsidRDefault="00D5394B" w:rsidP="00D5394B">
      <w:pPr>
        <w:pStyle w:val="a3"/>
        <w:tabs>
          <w:tab w:val="clear" w:pos="3240"/>
          <w:tab w:val="left" w:pos="567"/>
        </w:tabs>
      </w:pPr>
      <w:r w:rsidRPr="002B373C">
        <w:rPr>
          <w:lang w:val="ru-RU"/>
        </w:rPr>
        <w:tab/>
      </w:r>
      <w:r w:rsidRPr="002B373C">
        <w:t xml:space="preserve">9.2. Договор заключен на 3 года и продляется на 3 месяца на тех же условиях, в случаях, предусмотренных пп.15 п. 41  </w:t>
      </w:r>
      <w:proofErr w:type="spellStart"/>
      <w:r w:rsidRPr="002B373C">
        <w:t>ч.</w:t>
      </w:r>
      <w:r w:rsidRPr="002B373C">
        <w:rPr>
          <w:lang w:val="en-US"/>
        </w:rPr>
        <w:t>V</w:t>
      </w:r>
      <w:proofErr w:type="spellEnd"/>
      <w:r w:rsidRPr="002B373C">
        <w:t xml:space="preserve"> Правил проведения органом местного самоуправления открытого конкурса по отбору управляющей организации для управления многоквартирными домами (утвержденных Постановлением Правительства РФ от 06.02.2006 № 75).</w:t>
      </w:r>
    </w:p>
    <w:p w:rsidR="00D5394B" w:rsidRPr="002B373C" w:rsidRDefault="00D5394B" w:rsidP="00D5394B">
      <w:pPr>
        <w:pStyle w:val="a3"/>
        <w:tabs>
          <w:tab w:val="clear" w:pos="3240"/>
          <w:tab w:val="left" w:pos="567"/>
        </w:tabs>
      </w:pPr>
      <w:r w:rsidRPr="002B373C">
        <w:rPr>
          <w:lang w:val="ru-RU"/>
        </w:rPr>
        <w:tab/>
      </w:r>
      <w:r w:rsidRPr="002B373C">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и (или) расторжении настоящего Договора принимается общим собранием собственников помещений  МКД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D5394B" w:rsidRPr="002B373C" w:rsidRDefault="00D5394B" w:rsidP="00D5394B">
      <w:pPr>
        <w:pStyle w:val="a3"/>
        <w:tabs>
          <w:tab w:val="clear" w:pos="3240"/>
          <w:tab w:val="left" w:pos="567"/>
        </w:tabs>
      </w:pPr>
      <w:r w:rsidRPr="002B373C">
        <w:rPr>
          <w:lang w:val="ru-RU"/>
        </w:rPr>
        <w:tab/>
      </w:r>
      <w:r w:rsidRPr="002B373C">
        <w:t>9.4. 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общего имущества собственников помещений в МКД, в том числе с участием представителей вновь выбранной Управляющей организации, созданного товарищества собственников жилья, а в случае выбора собственниками помещений в МКД способа непосредственного управления МКД,  лиц,  указанных в решении общего собрания собственников помещений в МКД. Указанный Акт составляется по форме, содержащейся в Приложении № 1 к Правилам проведения органом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 февраля 2006 года № 75.</w:t>
      </w:r>
    </w:p>
    <w:p w:rsidR="00D5394B" w:rsidRPr="002B373C" w:rsidRDefault="00D5394B" w:rsidP="00D5394B">
      <w:pPr>
        <w:pStyle w:val="a3"/>
        <w:tabs>
          <w:tab w:val="clear" w:pos="3240"/>
          <w:tab w:val="left" w:pos="567"/>
        </w:tabs>
      </w:pPr>
      <w:r w:rsidRPr="002B373C">
        <w:rPr>
          <w:lang w:val="ru-RU"/>
        </w:rPr>
        <w:tab/>
      </w:r>
      <w:r w:rsidRPr="002B373C">
        <w:t>9.5.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D5394B" w:rsidRPr="002B373C" w:rsidRDefault="00D5394B" w:rsidP="00D5394B">
      <w:pPr>
        <w:pStyle w:val="a3"/>
        <w:tabs>
          <w:tab w:val="clear" w:pos="3240"/>
          <w:tab w:val="left" w:pos="567"/>
        </w:tabs>
      </w:pPr>
      <w:r w:rsidRPr="002B373C">
        <w:rPr>
          <w:lang w:val="ru-RU"/>
        </w:rPr>
        <w:tab/>
      </w:r>
      <w:r w:rsidRPr="002B373C">
        <w:t>9.6. Все приложения к настоящему Договору являются неотъемлемой частью Договора.</w:t>
      </w:r>
    </w:p>
    <w:p w:rsidR="00D5394B" w:rsidRPr="002B373C" w:rsidRDefault="00D5394B" w:rsidP="00D5394B">
      <w:pPr>
        <w:pStyle w:val="a3"/>
        <w:tabs>
          <w:tab w:val="clear" w:pos="3240"/>
          <w:tab w:val="left" w:pos="567"/>
        </w:tabs>
      </w:pPr>
      <w:r w:rsidRPr="002B373C">
        <w:rPr>
          <w:lang w:val="ru-RU"/>
        </w:rPr>
        <w:tab/>
      </w:r>
      <w:r w:rsidRPr="002B373C">
        <w:t xml:space="preserve">9.7.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w:t>
      </w:r>
    </w:p>
    <w:p w:rsidR="00D5394B" w:rsidRPr="002B373C" w:rsidRDefault="00D5394B" w:rsidP="00D5394B">
      <w:pPr>
        <w:pStyle w:val="a3"/>
      </w:pPr>
    </w:p>
    <w:p w:rsidR="00D5394B" w:rsidRPr="002B373C" w:rsidRDefault="00D5394B" w:rsidP="00D5394B">
      <w:pPr>
        <w:pStyle w:val="a3"/>
        <w:rPr>
          <w:b/>
        </w:rPr>
      </w:pPr>
      <w:r w:rsidRPr="002B373C">
        <w:rPr>
          <w:lang w:val="ru-RU"/>
        </w:rPr>
        <w:tab/>
      </w:r>
      <w:r w:rsidRPr="002B373C">
        <w:rPr>
          <w:b/>
        </w:rPr>
        <w:t>11. Реквизиты и подписи сторон</w:t>
      </w:r>
    </w:p>
    <w:p w:rsidR="00D5394B" w:rsidRPr="002B373C" w:rsidRDefault="00D5394B" w:rsidP="00D5394B">
      <w:pPr>
        <w:pStyle w:val="a3"/>
      </w:pPr>
    </w:p>
    <w:p w:rsidR="00D5394B" w:rsidRPr="002B373C" w:rsidRDefault="00D5394B" w:rsidP="00D5394B">
      <w:pPr>
        <w:pStyle w:val="a3"/>
      </w:pPr>
      <w:r w:rsidRPr="002B373C">
        <w:t>Собственник:</w:t>
      </w:r>
    </w:p>
    <w:p w:rsidR="00D5394B" w:rsidRPr="002B373C" w:rsidRDefault="00D5394B" w:rsidP="00D5394B">
      <w:pPr>
        <w:pStyle w:val="a3"/>
        <w:rPr>
          <w:lang w:val="ru-RU"/>
        </w:rPr>
      </w:pPr>
    </w:p>
    <w:p w:rsidR="00D5394B" w:rsidRPr="002B373C" w:rsidRDefault="00D5394B" w:rsidP="00D5394B">
      <w:pPr>
        <w:pStyle w:val="a3"/>
        <w:rPr>
          <w:lang w:val="ru-RU"/>
        </w:rPr>
      </w:pPr>
      <w:r w:rsidRPr="002B373C">
        <w:t>Управляющая организация:</w:t>
      </w:r>
    </w:p>
    <w:p w:rsidR="007D09BE" w:rsidRDefault="007D09BE" w:rsidP="00D5394B">
      <w:pPr>
        <w:pStyle w:val="AAA"/>
        <w:widowControl w:val="0"/>
        <w:shd w:val="clear" w:color="auto" w:fill="FFFFFF"/>
        <w:spacing w:after="0"/>
        <w:ind w:left="4321"/>
        <w:jc w:val="right"/>
        <w:rPr>
          <w:color w:val="auto"/>
        </w:rPr>
      </w:pPr>
    </w:p>
    <w:p w:rsidR="00D5394B" w:rsidRPr="002B373C" w:rsidRDefault="00D5394B" w:rsidP="00D5394B">
      <w:pPr>
        <w:pStyle w:val="AAA"/>
        <w:widowControl w:val="0"/>
        <w:shd w:val="clear" w:color="auto" w:fill="FFFFFF"/>
        <w:spacing w:after="0"/>
        <w:ind w:left="4321"/>
        <w:jc w:val="right"/>
        <w:rPr>
          <w:color w:val="auto"/>
        </w:rPr>
      </w:pPr>
      <w:r w:rsidRPr="002B373C">
        <w:rPr>
          <w:color w:val="auto"/>
        </w:rPr>
        <w:lastRenderedPageBreak/>
        <w:t>Приложение 1</w:t>
      </w:r>
    </w:p>
    <w:p w:rsidR="00D5394B" w:rsidRPr="002B373C" w:rsidRDefault="00D5394B" w:rsidP="00D5394B">
      <w:pPr>
        <w:pStyle w:val="AAA"/>
        <w:widowControl w:val="0"/>
        <w:shd w:val="clear" w:color="auto" w:fill="FFFFFF"/>
        <w:spacing w:after="0"/>
        <w:ind w:left="4321"/>
        <w:jc w:val="right"/>
        <w:rPr>
          <w:color w:val="auto"/>
        </w:rPr>
      </w:pPr>
      <w:r w:rsidRPr="002B373C">
        <w:rPr>
          <w:color w:val="auto"/>
        </w:rPr>
        <w:t>к договору управления</w:t>
      </w:r>
    </w:p>
    <w:p w:rsidR="00D5394B" w:rsidRPr="002B373C" w:rsidRDefault="00D5394B" w:rsidP="00D5394B">
      <w:pPr>
        <w:pStyle w:val="AAA"/>
        <w:widowControl w:val="0"/>
        <w:shd w:val="clear" w:color="auto" w:fill="FFFFFF"/>
        <w:spacing w:after="0"/>
        <w:ind w:left="4321"/>
        <w:jc w:val="right"/>
        <w:rPr>
          <w:color w:val="auto"/>
        </w:rPr>
      </w:pPr>
      <w:r w:rsidRPr="002B373C">
        <w:rPr>
          <w:color w:val="auto"/>
        </w:rPr>
        <w:t xml:space="preserve"> многоквартирным домом</w:t>
      </w:r>
    </w:p>
    <w:p w:rsidR="00D5394B" w:rsidRPr="002B373C" w:rsidRDefault="00D5394B" w:rsidP="00D5394B">
      <w:pPr>
        <w:widowControl w:val="0"/>
        <w:ind w:left="567" w:right="567"/>
        <w:jc w:val="center"/>
        <w:rPr>
          <w:b/>
        </w:rPr>
      </w:pPr>
    </w:p>
    <w:p w:rsidR="00D5394B" w:rsidRPr="002B373C" w:rsidRDefault="00D5394B" w:rsidP="00D5394B">
      <w:pPr>
        <w:widowControl w:val="0"/>
        <w:ind w:left="567" w:right="567"/>
        <w:jc w:val="center"/>
        <w:rPr>
          <w:b/>
        </w:rPr>
      </w:pPr>
      <w:r w:rsidRPr="002B373C">
        <w:rPr>
          <w:b/>
          <w:lang w:val="en-US"/>
        </w:rPr>
        <w:t>C</w:t>
      </w:r>
      <w:proofErr w:type="spellStart"/>
      <w:r w:rsidRPr="002B373C">
        <w:rPr>
          <w:b/>
        </w:rPr>
        <w:t>остав</w:t>
      </w:r>
      <w:proofErr w:type="spellEnd"/>
    </w:p>
    <w:p w:rsidR="00D5394B" w:rsidRPr="002B373C" w:rsidRDefault="00D5394B" w:rsidP="00D5394B">
      <w:pPr>
        <w:widowControl w:val="0"/>
        <w:ind w:left="567" w:right="567"/>
        <w:jc w:val="center"/>
        <w:rPr>
          <w:b/>
        </w:rPr>
      </w:pPr>
      <w:r w:rsidRPr="002B373C">
        <w:rPr>
          <w:b/>
        </w:rPr>
        <w:t>и состояние общего имущества МКД по адресу:</w:t>
      </w:r>
    </w:p>
    <w:p w:rsidR="00D5394B" w:rsidRPr="002B373C" w:rsidRDefault="00D5394B" w:rsidP="00D5394B">
      <w:pPr>
        <w:widowControl w:val="0"/>
        <w:ind w:left="567" w:right="567"/>
        <w:jc w:val="center"/>
      </w:pPr>
      <w:r w:rsidRPr="002B373C">
        <w:t>_____________________________________________________________</w:t>
      </w:r>
    </w:p>
    <w:p w:rsidR="00D5394B" w:rsidRPr="002B373C" w:rsidRDefault="00D5394B" w:rsidP="00D5394B">
      <w:pPr>
        <w:widowControl w:val="0"/>
        <w:ind w:left="567" w:right="567"/>
        <w:jc w:val="center"/>
      </w:pPr>
      <w:r w:rsidRPr="002B373C">
        <w:t>(адрес многоквартирного дома)</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2775"/>
        <w:gridCol w:w="4621"/>
      </w:tblGrid>
      <w:tr w:rsidR="00D5394B" w:rsidRPr="002B373C" w:rsidTr="000E2149">
        <w:trPr>
          <w:trHeight w:val="203"/>
        </w:trPr>
        <w:tc>
          <w:tcPr>
            <w:tcW w:w="2339" w:type="dxa"/>
            <w:vAlign w:val="center"/>
          </w:tcPr>
          <w:p w:rsidR="00D5394B" w:rsidRPr="002B373C" w:rsidRDefault="00D5394B" w:rsidP="000E2149">
            <w:pPr>
              <w:widowControl w:val="0"/>
              <w:ind w:left="252"/>
              <w:rPr>
                <w:b/>
              </w:rPr>
            </w:pPr>
            <w:r w:rsidRPr="002B373C">
              <w:rPr>
                <w:b/>
              </w:rPr>
              <w:t>Наименование элемента общего имущества</w:t>
            </w:r>
          </w:p>
        </w:tc>
        <w:tc>
          <w:tcPr>
            <w:tcW w:w="2775" w:type="dxa"/>
            <w:vAlign w:val="center"/>
          </w:tcPr>
          <w:p w:rsidR="00D5394B" w:rsidRPr="002B373C" w:rsidRDefault="00D5394B" w:rsidP="000E2149">
            <w:pPr>
              <w:widowControl w:val="0"/>
              <w:jc w:val="center"/>
              <w:rPr>
                <w:b/>
              </w:rPr>
            </w:pPr>
            <w:r w:rsidRPr="002B373C">
              <w:rPr>
                <w:b/>
              </w:rPr>
              <w:t>Параметры</w:t>
            </w:r>
          </w:p>
        </w:tc>
        <w:tc>
          <w:tcPr>
            <w:tcW w:w="4620" w:type="dxa"/>
            <w:vAlign w:val="center"/>
          </w:tcPr>
          <w:p w:rsidR="00D5394B" w:rsidRPr="002B373C" w:rsidRDefault="00D5394B" w:rsidP="000E2149">
            <w:pPr>
              <w:widowControl w:val="0"/>
              <w:jc w:val="center"/>
              <w:rPr>
                <w:b/>
              </w:rPr>
            </w:pPr>
            <w:r w:rsidRPr="002B373C">
              <w:rPr>
                <w:b/>
              </w:rPr>
              <w:t>Характеристика</w:t>
            </w:r>
          </w:p>
        </w:tc>
      </w:tr>
      <w:tr w:rsidR="00D5394B" w:rsidRPr="002B373C" w:rsidTr="000E2149">
        <w:trPr>
          <w:trHeight w:val="203"/>
        </w:trPr>
        <w:tc>
          <w:tcPr>
            <w:tcW w:w="9735" w:type="dxa"/>
            <w:gridSpan w:val="3"/>
          </w:tcPr>
          <w:p w:rsidR="00D5394B" w:rsidRPr="002B373C" w:rsidRDefault="00D5394B" w:rsidP="000E2149">
            <w:pPr>
              <w:widowControl w:val="0"/>
              <w:jc w:val="center"/>
              <w:rPr>
                <w:b/>
              </w:rPr>
            </w:pPr>
            <w:r w:rsidRPr="002B373C">
              <w:rPr>
                <w:b/>
              </w:rPr>
              <w:t>I. Помещения общего пользования</w:t>
            </w: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Помещения общего пользования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Межквартирные лестничные площадки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Лестницы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Лифтовые и иные шахты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Коридоры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Технические этажи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Чердаки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Технические подвалы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9735" w:type="dxa"/>
            <w:gridSpan w:val="3"/>
          </w:tcPr>
          <w:p w:rsidR="00D5394B" w:rsidRPr="002B373C" w:rsidRDefault="00D5394B" w:rsidP="000E2149">
            <w:pPr>
              <w:widowControl w:val="0"/>
              <w:jc w:val="center"/>
              <w:rPr>
                <w:b/>
              </w:rPr>
            </w:pPr>
            <w:r w:rsidRPr="002B373C">
              <w:rPr>
                <w:b/>
              </w:rPr>
              <w:t>II. Ограждающие несущие и ненесущие конструкции многоквартирного дома</w:t>
            </w: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Фундаменты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Стены и перегородки внутри подъездов</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Стены и перегородки внутри помещений общего пользования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Наружные стены и перегородки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Перекрытия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Крыши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Двери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Окна</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9735" w:type="dxa"/>
            <w:gridSpan w:val="3"/>
          </w:tcPr>
          <w:p w:rsidR="00D5394B" w:rsidRPr="002B373C" w:rsidRDefault="00D5394B" w:rsidP="000E2149">
            <w:pPr>
              <w:widowControl w:val="0"/>
              <w:jc w:val="center"/>
              <w:rPr>
                <w:b/>
              </w:rPr>
            </w:pPr>
            <w:r w:rsidRPr="002B373C">
              <w:rPr>
                <w:b/>
              </w:rPr>
              <w:t>III. Механическое, электрическое, санитарно-техническое и иное оборудование</w:t>
            </w: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Лифты и лифтовое оборудование</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Мусоропровод</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Вентиляция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Дымовые трубы/вентиля-</w:t>
            </w:r>
            <w:proofErr w:type="spellStart"/>
            <w:r w:rsidRPr="002B373C">
              <w:rPr>
                <w:b/>
              </w:rPr>
              <w:t>ционные</w:t>
            </w:r>
            <w:proofErr w:type="spellEnd"/>
            <w:r w:rsidRPr="002B373C">
              <w:rPr>
                <w:b/>
              </w:rPr>
              <w:t xml:space="preserve"> трубы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 xml:space="preserve">Водосточные </w:t>
            </w:r>
            <w:r w:rsidRPr="002B373C">
              <w:rPr>
                <w:b/>
              </w:rPr>
              <w:lastRenderedPageBreak/>
              <w:t>желоба/водосточные трубы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Электрические водно-распределительные устройства</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Светильники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 xml:space="preserve">Системы </w:t>
            </w:r>
            <w:proofErr w:type="spellStart"/>
            <w:r w:rsidRPr="002B373C">
              <w:rPr>
                <w:b/>
              </w:rPr>
              <w:t>дымоудаления</w:t>
            </w:r>
            <w:proofErr w:type="spellEnd"/>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Магистраль с распределительным щитком</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Сети электроснабжения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Котлы отопительные</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tcPr>
          <w:p w:rsidR="00D5394B" w:rsidRPr="002B373C" w:rsidRDefault="00D5394B" w:rsidP="000E2149">
            <w:pPr>
              <w:widowControl w:val="0"/>
              <w:rPr>
                <w:b/>
              </w:rPr>
            </w:pPr>
            <w:r w:rsidRPr="002B373C">
              <w:rPr>
                <w:b/>
              </w:rPr>
              <w:t>Сети теплоснабжения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954"/>
        </w:trPr>
        <w:tc>
          <w:tcPr>
            <w:tcW w:w="2339" w:type="dxa"/>
          </w:tcPr>
          <w:p w:rsidR="00D5394B" w:rsidRPr="002B373C" w:rsidRDefault="00D5394B" w:rsidP="000E2149">
            <w:pPr>
              <w:widowControl w:val="0"/>
              <w:rPr>
                <w:b/>
              </w:rPr>
            </w:pPr>
            <w:r w:rsidRPr="002B373C">
              <w:rPr>
                <w:b/>
              </w:rPr>
              <w:t>Задвижки, вентили, краны на системах теплоснабжения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636"/>
        </w:trPr>
        <w:tc>
          <w:tcPr>
            <w:tcW w:w="2339" w:type="dxa"/>
          </w:tcPr>
          <w:p w:rsidR="00D5394B" w:rsidRPr="002B373C" w:rsidRDefault="00D5394B" w:rsidP="000E2149">
            <w:pPr>
              <w:widowControl w:val="0"/>
              <w:rPr>
                <w:b/>
              </w:rPr>
            </w:pPr>
            <w:r w:rsidRPr="002B373C">
              <w:rPr>
                <w:b/>
              </w:rPr>
              <w:t>Бойлерные,  (теплообменники)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Элеваторные узлы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Радиаторы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proofErr w:type="spellStart"/>
            <w:r w:rsidRPr="002B373C">
              <w:rPr>
                <w:b/>
              </w:rPr>
              <w:t>Полотенцесушители</w:t>
            </w:r>
            <w:proofErr w:type="spellEnd"/>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Системы очистки воды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Насосы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636"/>
        </w:trPr>
        <w:tc>
          <w:tcPr>
            <w:tcW w:w="2339" w:type="dxa"/>
          </w:tcPr>
          <w:p w:rsidR="00D5394B" w:rsidRPr="002B373C" w:rsidRDefault="00D5394B" w:rsidP="000E2149">
            <w:pPr>
              <w:widowControl w:val="0"/>
              <w:rPr>
                <w:b/>
              </w:rPr>
            </w:pPr>
            <w:r w:rsidRPr="002B373C">
              <w:rPr>
                <w:b/>
              </w:rPr>
              <w:t>Трубопроводы холодной воды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636"/>
        </w:trPr>
        <w:tc>
          <w:tcPr>
            <w:tcW w:w="2339" w:type="dxa"/>
          </w:tcPr>
          <w:p w:rsidR="00D5394B" w:rsidRPr="002B373C" w:rsidRDefault="00D5394B" w:rsidP="000E2149">
            <w:pPr>
              <w:widowControl w:val="0"/>
              <w:rPr>
                <w:b/>
              </w:rPr>
            </w:pPr>
            <w:r w:rsidRPr="002B373C">
              <w:rPr>
                <w:b/>
              </w:rPr>
              <w:t>Трубопроводы горячей воды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975"/>
        </w:trPr>
        <w:tc>
          <w:tcPr>
            <w:tcW w:w="2339" w:type="dxa"/>
          </w:tcPr>
          <w:p w:rsidR="00D5394B" w:rsidRPr="002B373C" w:rsidRDefault="00D5394B" w:rsidP="000E2149">
            <w:pPr>
              <w:widowControl w:val="0"/>
              <w:rPr>
                <w:b/>
              </w:rPr>
            </w:pPr>
            <w:r w:rsidRPr="002B373C">
              <w:rPr>
                <w:b/>
              </w:rPr>
              <w:t>Задвижки, вентили, краны на системах водоснабжения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636"/>
        </w:trPr>
        <w:tc>
          <w:tcPr>
            <w:tcW w:w="2339" w:type="dxa"/>
          </w:tcPr>
          <w:p w:rsidR="00D5394B" w:rsidRPr="002B373C" w:rsidRDefault="00D5394B" w:rsidP="000E2149">
            <w:pPr>
              <w:widowControl w:val="0"/>
              <w:rPr>
                <w:b/>
              </w:rPr>
            </w:pPr>
            <w:r w:rsidRPr="002B373C">
              <w:rPr>
                <w:b/>
              </w:rPr>
              <w:t>Коллективные приборы учета</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Сигнализация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657"/>
        </w:trPr>
        <w:tc>
          <w:tcPr>
            <w:tcW w:w="2339" w:type="dxa"/>
          </w:tcPr>
          <w:p w:rsidR="00D5394B" w:rsidRPr="002B373C" w:rsidRDefault="00D5394B" w:rsidP="000E2149">
            <w:pPr>
              <w:widowControl w:val="0"/>
              <w:rPr>
                <w:b/>
              </w:rPr>
            </w:pPr>
            <w:r w:rsidRPr="002B373C">
              <w:rPr>
                <w:b/>
              </w:rPr>
              <w:t>Трубопроводы канализации</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Калориферы</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1610"/>
        </w:trPr>
        <w:tc>
          <w:tcPr>
            <w:tcW w:w="2339" w:type="dxa"/>
          </w:tcPr>
          <w:p w:rsidR="00D5394B" w:rsidRPr="002B373C" w:rsidRDefault="00D5394B" w:rsidP="000E2149">
            <w:pPr>
              <w:widowControl w:val="0"/>
              <w:rPr>
                <w:b/>
              </w:rPr>
            </w:pPr>
            <w:r w:rsidRPr="002B373C">
              <w:rPr>
                <w:b/>
              </w:rPr>
              <w:lastRenderedPageBreak/>
              <w:t>Указатели наименования улицы, переулка, площади и пр. на фасаде многоквартирного дома</w:t>
            </w:r>
          </w:p>
          <w:p w:rsidR="00D5394B" w:rsidRPr="002B373C" w:rsidRDefault="00D5394B" w:rsidP="000E2149">
            <w:pPr>
              <w:widowControl w:val="0"/>
              <w:rPr>
                <w:b/>
              </w:rPr>
            </w:pP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tcPr>
          <w:p w:rsidR="00D5394B" w:rsidRPr="002B373C" w:rsidRDefault="00D5394B" w:rsidP="000E2149">
            <w:pPr>
              <w:widowControl w:val="0"/>
              <w:rPr>
                <w:b/>
              </w:rPr>
            </w:pPr>
            <w:r w:rsidRPr="002B373C">
              <w:rPr>
                <w:b/>
              </w:rPr>
              <w:t>Иное оборудование</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9735" w:type="dxa"/>
            <w:gridSpan w:val="3"/>
          </w:tcPr>
          <w:p w:rsidR="00D5394B" w:rsidRPr="002B373C" w:rsidRDefault="00D5394B" w:rsidP="000E2149">
            <w:pPr>
              <w:widowControl w:val="0"/>
              <w:jc w:val="center"/>
              <w:rPr>
                <w:b/>
              </w:rPr>
            </w:pPr>
            <w:r w:rsidRPr="002B373C">
              <w:rPr>
                <w:b/>
              </w:rPr>
              <w:t>IV. Земельный участок, входящий в состав общего имущества многоквартирного дома</w:t>
            </w:r>
            <w:r w:rsidRPr="002B373C">
              <w:rPr>
                <w:rStyle w:val="af0"/>
                <w:b/>
              </w:rPr>
              <w:footnoteReference w:id="1"/>
            </w:r>
          </w:p>
        </w:tc>
      </w:tr>
      <w:tr w:rsidR="00D5394B" w:rsidRPr="002B373C" w:rsidTr="000E2149">
        <w:trPr>
          <w:trHeight w:val="2598"/>
        </w:trPr>
        <w:tc>
          <w:tcPr>
            <w:tcW w:w="2339" w:type="dxa"/>
          </w:tcPr>
          <w:p w:rsidR="00D5394B" w:rsidRPr="002B373C" w:rsidRDefault="00D5394B" w:rsidP="000E2149">
            <w:pPr>
              <w:widowControl w:val="0"/>
              <w:rPr>
                <w:b/>
              </w:rPr>
            </w:pPr>
            <w:r w:rsidRPr="002B373C">
              <w:rPr>
                <w:b/>
              </w:rPr>
              <w:t xml:space="preserve">Общая площадь </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318"/>
        </w:trPr>
        <w:tc>
          <w:tcPr>
            <w:tcW w:w="2339" w:type="dxa"/>
            <w:shd w:val="clear" w:color="auto" w:fill="auto"/>
          </w:tcPr>
          <w:p w:rsidR="00D5394B" w:rsidRPr="002B373C" w:rsidRDefault="00D5394B" w:rsidP="000E2149">
            <w:pPr>
              <w:widowControl w:val="0"/>
              <w:rPr>
                <w:b/>
              </w:rPr>
            </w:pPr>
            <w:r w:rsidRPr="002B373C">
              <w:rPr>
                <w:b/>
              </w:rPr>
              <w:t>Зеленые насаждения</w:t>
            </w: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657"/>
        </w:trPr>
        <w:tc>
          <w:tcPr>
            <w:tcW w:w="2339" w:type="dxa"/>
            <w:shd w:val="clear" w:color="auto" w:fill="auto"/>
          </w:tcPr>
          <w:p w:rsidR="00D5394B" w:rsidRPr="002B373C" w:rsidRDefault="00D5394B" w:rsidP="000E2149">
            <w:pPr>
              <w:widowControl w:val="0"/>
              <w:rPr>
                <w:b/>
              </w:rPr>
            </w:pPr>
            <w:r w:rsidRPr="002B373C">
              <w:rPr>
                <w:b/>
              </w:rPr>
              <w:t>Элементы благоустройства</w:t>
            </w:r>
          </w:p>
          <w:p w:rsidR="00D5394B" w:rsidRPr="002B373C" w:rsidRDefault="00D5394B" w:rsidP="000E2149">
            <w:pPr>
              <w:widowControl w:val="0"/>
              <w:rPr>
                <w:b/>
              </w:rPr>
            </w:pPr>
          </w:p>
        </w:tc>
        <w:tc>
          <w:tcPr>
            <w:tcW w:w="2775" w:type="dxa"/>
          </w:tcPr>
          <w:p w:rsidR="00D5394B" w:rsidRPr="002B373C"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shd w:val="clear" w:color="auto" w:fill="auto"/>
          </w:tcPr>
          <w:p w:rsidR="00D5394B" w:rsidRPr="002B373C" w:rsidRDefault="00D5394B" w:rsidP="000E2149">
            <w:pPr>
              <w:widowControl w:val="0"/>
              <w:rPr>
                <w:b/>
              </w:rPr>
            </w:pPr>
            <w:r w:rsidRPr="002B373C">
              <w:rPr>
                <w:b/>
              </w:rPr>
              <w:t>Ливневая сеть</w:t>
            </w:r>
          </w:p>
        </w:tc>
        <w:tc>
          <w:tcPr>
            <w:tcW w:w="2775" w:type="dxa"/>
          </w:tcPr>
          <w:p w:rsidR="00D5394B" w:rsidRPr="002B373C" w:rsidDel="00426444" w:rsidRDefault="00D5394B" w:rsidP="000E2149">
            <w:pPr>
              <w:widowControl w:val="0"/>
              <w:rPr>
                <w:b/>
              </w:rPr>
            </w:pPr>
          </w:p>
        </w:tc>
        <w:tc>
          <w:tcPr>
            <w:tcW w:w="4620" w:type="dxa"/>
          </w:tcPr>
          <w:p w:rsidR="00D5394B" w:rsidRPr="002B373C" w:rsidRDefault="00D5394B" w:rsidP="000E2149">
            <w:pPr>
              <w:widowControl w:val="0"/>
              <w:rPr>
                <w:b/>
              </w:rPr>
            </w:pPr>
          </w:p>
        </w:tc>
      </w:tr>
      <w:tr w:rsidR="00D5394B" w:rsidRPr="002B373C" w:rsidTr="000E2149">
        <w:trPr>
          <w:trHeight w:val="203"/>
        </w:trPr>
        <w:tc>
          <w:tcPr>
            <w:tcW w:w="2339" w:type="dxa"/>
            <w:shd w:val="clear" w:color="auto" w:fill="auto"/>
          </w:tcPr>
          <w:p w:rsidR="00D5394B" w:rsidRPr="002B373C" w:rsidRDefault="00D5394B" w:rsidP="000E2149">
            <w:pPr>
              <w:widowControl w:val="0"/>
              <w:rPr>
                <w:b/>
              </w:rPr>
            </w:pPr>
            <w:r w:rsidRPr="002B373C">
              <w:rPr>
                <w:b/>
              </w:rPr>
              <w:t>Иные строения</w:t>
            </w:r>
          </w:p>
        </w:tc>
        <w:tc>
          <w:tcPr>
            <w:tcW w:w="2775" w:type="dxa"/>
          </w:tcPr>
          <w:p w:rsidR="00D5394B" w:rsidRPr="002B373C" w:rsidDel="00426444" w:rsidRDefault="00D5394B" w:rsidP="000E2149">
            <w:pPr>
              <w:widowControl w:val="0"/>
              <w:rPr>
                <w:b/>
              </w:rPr>
            </w:pPr>
          </w:p>
        </w:tc>
        <w:tc>
          <w:tcPr>
            <w:tcW w:w="4620" w:type="dxa"/>
          </w:tcPr>
          <w:p w:rsidR="00D5394B" w:rsidRPr="002B373C" w:rsidRDefault="00D5394B" w:rsidP="000E2149">
            <w:pPr>
              <w:widowControl w:val="0"/>
              <w:rPr>
                <w:b/>
              </w:rPr>
            </w:pPr>
          </w:p>
        </w:tc>
      </w:tr>
    </w:tbl>
    <w:p w:rsidR="00D5394B" w:rsidRPr="002B373C" w:rsidRDefault="00D5394B" w:rsidP="00D5394B">
      <w:pPr>
        <w:widowControl w:val="0"/>
      </w:pPr>
    </w:p>
    <w:p w:rsidR="00D5394B" w:rsidRPr="002B373C" w:rsidRDefault="00D5394B" w:rsidP="00D5394B">
      <w:pPr>
        <w:widowControl w:val="0"/>
      </w:pPr>
    </w:p>
    <w:p w:rsidR="00D5394B" w:rsidRPr="002B373C" w:rsidRDefault="00D5394B" w:rsidP="00D5394B">
      <w:pPr>
        <w:jc w:val="right"/>
      </w:pPr>
      <w:r w:rsidRPr="002B373C">
        <w:t xml:space="preserve">          Приложение 2</w:t>
      </w:r>
    </w:p>
    <w:p w:rsidR="00D5394B" w:rsidRPr="002B373C" w:rsidRDefault="00D5394B" w:rsidP="00D5394B">
      <w:pPr>
        <w:jc w:val="right"/>
      </w:pPr>
      <w:r w:rsidRPr="002B373C">
        <w:t>к   договору управления</w:t>
      </w:r>
    </w:p>
    <w:p w:rsidR="00D5394B" w:rsidRPr="002B373C" w:rsidRDefault="00D5394B" w:rsidP="00D5394B">
      <w:pPr>
        <w:jc w:val="right"/>
        <w:rPr>
          <w:b/>
        </w:rPr>
      </w:pPr>
      <w:r w:rsidRPr="002B373C">
        <w:t>многоквартирным домом</w:t>
      </w:r>
    </w:p>
    <w:p w:rsidR="00D5394B" w:rsidRPr="002B373C" w:rsidRDefault="00D5394B" w:rsidP="00D5394B">
      <w:pPr>
        <w:jc w:val="center"/>
        <w:rPr>
          <w:b/>
        </w:rPr>
      </w:pPr>
    </w:p>
    <w:p w:rsidR="00D5394B" w:rsidRPr="002B373C" w:rsidRDefault="00D5394B" w:rsidP="00D5394B">
      <w:pPr>
        <w:jc w:val="center"/>
        <w:rPr>
          <w:b/>
        </w:rPr>
      </w:pPr>
    </w:p>
    <w:p w:rsidR="00D5394B" w:rsidRPr="002B373C" w:rsidRDefault="00D5394B" w:rsidP="00D5394B">
      <w:pPr>
        <w:jc w:val="center"/>
        <w:rPr>
          <w:b/>
        </w:rPr>
      </w:pPr>
      <w:r w:rsidRPr="002B373C">
        <w:rPr>
          <w:b/>
        </w:rPr>
        <w:t>Перечень</w:t>
      </w:r>
    </w:p>
    <w:p w:rsidR="00D5394B" w:rsidRPr="002B373C" w:rsidRDefault="00D5394B" w:rsidP="00D5394B">
      <w:pPr>
        <w:jc w:val="center"/>
        <w:rPr>
          <w:b/>
        </w:rPr>
      </w:pPr>
      <w:r w:rsidRPr="002B373C">
        <w:rPr>
          <w:b/>
        </w:rPr>
        <w:t>услуг и работ по содержанию общего имущества в многоквартирном доме по адресу:</w:t>
      </w:r>
    </w:p>
    <w:p w:rsidR="00D5394B" w:rsidRPr="002B373C" w:rsidRDefault="00D5394B" w:rsidP="00D5394B">
      <w:pPr>
        <w:rPr>
          <w:b/>
        </w:rPr>
      </w:pPr>
      <w:r w:rsidRPr="002B373C">
        <w:rPr>
          <w:b/>
        </w:rPr>
        <w:t>___________________________________________________________________________</w:t>
      </w:r>
    </w:p>
    <w:p w:rsidR="00D5394B" w:rsidRPr="002B373C" w:rsidRDefault="00D5394B" w:rsidP="00D5394B">
      <w:r w:rsidRPr="002B373C">
        <w:t xml:space="preserve">                                                                       (адрес многоквартирного дома)</w:t>
      </w:r>
    </w:p>
    <w:p w:rsidR="00D5394B" w:rsidRPr="002B373C" w:rsidRDefault="00D5394B" w:rsidP="00D5394B"/>
    <w:p w:rsidR="00D5394B" w:rsidRPr="002B373C" w:rsidRDefault="00D5394B" w:rsidP="00D5394B"/>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07"/>
        <w:gridCol w:w="1966"/>
        <w:gridCol w:w="1484"/>
        <w:gridCol w:w="1468"/>
      </w:tblGrid>
      <w:tr w:rsidR="00D5394B" w:rsidRPr="002B373C" w:rsidTr="000E2149">
        <w:trPr>
          <w:trHeight w:val="972"/>
        </w:trPr>
        <w:tc>
          <w:tcPr>
            <w:tcW w:w="558" w:type="dxa"/>
            <w:vAlign w:val="center"/>
          </w:tcPr>
          <w:p w:rsidR="00D5394B" w:rsidRPr="002B373C" w:rsidRDefault="00D5394B" w:rsidP="000E2149">
            <w:pPr>
              <w:jc w:val="center"/>
              <w:rPr>
                <w:b/>
                <w:bCs/>
              </w:rPr>
            </w:pPr>
            <w:r w:rsidRPr="002B373C">
              <w:rPr>
                <w:b/>
                <w:bCs/>
              </w:rPr>
              <w:t>№ п/п</w:t>
            </w:r>
          </w:p>
        </w:tc>
        <w:tc>
          <w:tcPr>
            <w:tcW w:w="4107" w:type="dxa"/>
            <w:noWrap/>
            <w:vAlign w:val="center"/>
          </w:tcPr>
          <w:p w:rsidR="00D5394B" w:rsidRPr="002B373C" w:rsidRDefault="00D5394B" w:rsidP="000E2149">
            <w:pPr>
              <w:jc w:val="center"/>
              <w:rPr>
                <w:b/>
                <w:bCs/>
              </w:rPr>
            </w:pPr>
            <w:r w:rsidRPr="002B373C">
              <w:rPr>
                <w:b/>
                <w:bCs/>
              </w:rPr>
              <w:t>Наименование работ и услуг</w:t>
            </w:r>
          </w:p>
        </w:tc>
        <w:tc>
          <w:tcPr>
            <w:tcW w:w="1857" w:type="dxa"/>
            <w:vAlign w:val="center"/>
          </w:tcPr>
          <w:p w:rsidR="00D5394B" w:rsidRPr="002B373C" w:rsidRDefault="00D5394B" w:rsidP="000E2149">
            <w:pPr>
              <w:jc w:val="center"/>
              <w:rPr>
                <w:b/>
                <w:bCs/>
              </w:rPr>
            </w:pPr>
            <w:r w:rsidRPr="002B373C">
              <w:rPr>
                <w:b/>
                <w:bCs/>
              </w:rPr>
              <w:t>Периодичность,</w:t>
            </w:r>
            <w:r w:rsidRPr="002B373C">
              <w:rPr>
                <w:b/>
                <w:bCs/>
              </w:rPr>
              <w:br/>
              <w:t>сроки исполнения</w:t>
            </w:r>
          </w:p>
        </w:tc>
        <w:tc>
          <w:tcPr>
            <w:tcW w:w="1595" w:type="dxa"/>
            <w:vAlign w:val="center"/>
          </w:tcPr>
          <w:p w:rsidR="00D5394B" w:rsidRPr="002B373C" w:rsidRDefault="00D5394B" w:rsidP="000E2149">
            <w:pPr>
              <w:jc w:val="center"/>
              <w:rPr>
                <w:b/>
                <w:bCs/>
              </w:rPr>
            </w:pPr>
            <w:r w:rsidRPr="002B373C">
              <w:rPr>
                <w:b/>
                <w:bCs/>
              </w:rPr>
              <w:t>Годовая плата (руб.)</w:t>
            </w:r>
          </w:p>
        </w:tc>
        <w:tc>
          <w:tcPr>
            <w:tcW w:w="1468" w:type="dxa"/>
            <w:vAlign w:val="center"/>
          </w:tcPr>
          <w:p w:rsidR="00D5394B" w:rsidRPr="002B373C" w:rsidRDefault="00D5394B" w:rsidP="000E2149">
            <w:pPr>
              <w:jc w:val="center"/>
              <w:rPr>
                <w:b/>
                <w:bCs/>
              </w:rPr>
            </w:pPr>
            <w:r w:rsidRPr="002B373C">
              <w:rPr>
                <w:b/>
                <w:bCs/>
              </w:rPr>
              <w:t xml:space="preserve">Стоимость на </w:t>
            </w:r>
          </w:p>
          <w:p w:rsidR="00D5394B" w:rsidRPr="002B373C" w:rsidRDefault="00D5394B" w:rsidP="000E2149">
            <w:pPr>
              <w:jc w:val="center"/>
              <w:rPr>
                <w:b/>
                <w:bCs/>
              </w:rPr>
            </w:pPr>
            <w:r w:rsidRPr="002B373C">
              <w:rPr>
                <w:b/>
                <w:bCs/>
              </w:rPr>
              <w:t xml:space="preserve">1 </w:t>
            </w:r>
            <w:proofErr w:type="spellStart"/>
            <w:proofErr w:type="gramStart"/>
            <w:r w:rsidRPr="002B373C">
              <w:rPr>
                <w:b/>
                <w:bCs/>
              </w:rPr>
              <w:t>кв.м</w:t>
            </w:r>
            <w:proofErr w:type="spellEnd"/>
            <w:proofErr w:type="gramEnd"/>
            <w:r w:rsidRPr="002B373C">
              <w:rPr>
                <w:b/>
                <w:bCs/>
              </w:rPr>
              <w:t xml:space="preserve"> общей площади </w:t>
            </w:r>
          </w:p>
          <w:p w:rsidR="00D5394B" w:rsidRPr="002B373C" w:rsidRDefault="00D5394B" w:rsidP="000E2149">
            <w:pPr>
              <w:jc w:val="center"/>
              <w:rPr>
                <w:b/>
                <w:bCs/>
              </w:rPr>
            </w:pPr>
            <w:r w:rsidRPr="002B373C">
              <w:rPr>
                <w:b/>
                <w:bCs/>
              </w:rPr>
              <w:t>(рублей в месяц)</w:t>
            </w:r>
          </w:p>
        </w:tc>
      </w:tr>
      <w:tr w:rsidR="00D5394B" w:rsidRPr="002B373C" w:rsidTr="000E2149">
        <w:trPr>
          <w:trHeight w:val="284"/>
        </w:trPr>
        <w:tc>
          <w:tcPr>
            <w:tcW w:w="558" w:type="dxa"/>
            <w:noWrap/>
          </w:tcPr>
          <w:p w:rsidR="00D5394B" w:rsidRPr="002B373C" w:rsidRDefault="00D5394B" w:rsidP="000E2149">
            <w:pPr>
              <w:jc w:val="center"/>
            </w:pPr>
            <w:r w:rsidRPr="002B373C">
              <w:t>1</w:t>
            </w:r>
          </w:p>
        </w:tc>
        <w:tc>
          <w:tcPr>
            <w:tcW w:w="4107" w:type="dxa"/>
            <w:noWrap/>
          </w:tcPr>
          <w:p w:rsidR="00D5394B" w:rsidRPr="002B373C" w:rsidRDefault="00D5394B" w:rsidP="000E2149">
            <w:pPr>
              <w:jc w:val="center"/>
            </w:pPr>
            <w:r w:rsidRPr="002B373C">
              <w:t>2</w:t>
            </w:r>
          </w:p>
        </w:tc>
        <w:tc>
          <w:tcPr>
            <w:tcW w:w="1857" w:type="dxa"/>
            <w:noWrap/>
          </w:tcPr>
          <w:p w:rsidR="00D5394B" w:rsidRPr="002B373C" w:rsidRDefault="00D5394B" w:rsidP="000E2149">
            <w:pPr>
              <w:jc w:val="center"/>
            </w:pPr>
            <w:r w:rsidRPr="002B373C">
              <w:t>3</w:t>
            </w:r>
          </w:p>
        </w:tc>
        <w:tc>
          <w:tcPr>
            <w:tcW w:w="1595" w:type="dxa"/>
          </w:tcPr>
          <w:p w:rsidR="00D5394B" w:rsidRPr="002B373C" w:rsidRDefault="00D5394B" w:rsidP="000E2149">
            <w:pPr>
              <w:jc w:val="center"/>
            </w:pPr>
            <w:r w:rsidRPr="002B373C">
              <w:t>4</w:t>
            </w:r>
          </w:p>
        </w:tc>
        <w:tc>
          <w:tcPr>
            <w:tcW w:w="1468" w:type="dxa"/>
            <w:noWrap/>
          </w:tcPr>
          <w:p w:rsidR="00D5394B" w:rsidRPr="002B373C" w:rsidRDefault="00D5394B" w:rsidP="000E2149">
            <w:pPr>
              <w:jc w:val="center"/>
            </w:pPr>
            <w:r w:rsidRPr="002B373C">
              <w:t>5</w:t>
            </w:r>
          </w:p>
        </w:tc>
      </w:tr>
    </w:tbl>
    <w:p w:rsidR="00D5394B" w:rsidRPr="002B373C" w:rsidRDefault="00D5394B" w:rsidP="00D5394B">
      <w:pPr>
        <w:jc w:val="center"/>
      </w:pPr>
    </w:p>
    <w:tbl>
      <w:tblPr>
        <w:tblW w:w="0" w:type="auto"/>
        <w:tblLayout w:type="fixed"/>
        <w:tblLook w:val="04A0" w:firstRow="1" w:lastRow="0" w:firstColumn="1" w:lastColumn="0" w:noHBand="0" w:noVBand="1"/>
      </w:tblPr>
      <w:tblGrid>
        <w:gridCol w:w="4644"/>
        <w:gridCol w:w="5184"/>
      </w:tblGrid>
      <w:tr w:rsidR="00D5394B" w:rsidRPr="002B373C" w:rsidTr="000E2149">
        <w:tc>
          <w:tcPr>
            <w:tcW w:w="4644" w:type="dxa"/>
          </w:tcPr>
          <w:p w:rsidR="00D5394B" w:rsidRPr="002B373C" w:rsidRDefault="00D5394B" w:rsidP="000E2149">
            <w:pPr>
              <w:widowControl w:val="0"/>
              <w:jc w:val="center"/>
              <w:rPr>
                <w:b/>
                <w:color w:val="000000"/>
              </w:rPr>
            </w:pPr>
          </w:p>
        </w:tc>
        <w:tc>
          <w:tcPr>
            <w:tcW w:w="5184" w:type="dxa"/>
            <w:hideMark/>
          </w:tcPr>
          <w:p w:rsidR="00D5394B" w:rsidRPr="002B373C" w:rsidRDefault="00D5394B" w:rsidP="000E2149">
            <w:pPr>
              <w:widowControl w:val="0"/>
            </w:pPr>
            <w:r w:rsidRPr="002B373C">
              <w:t>Приложение № 2</w:t>
            </w:r>
          </w:p>
          <w:p w:rsidR="00D5394B" w:rsidRPr="002B373C" w:rsidRDefault="00D5394B" w:rsidP="000E2149">
            <w:pPr>
              <w:widowControl w:val="0"/>
            </w:pPr>
            <w:r w:rsidRPr="002B373C">
              <w:t>к постановлению Администрации</w:t>
            </w:r>
          </w:p>
          <w:p w:rsidR="00D5394B" w:rsidRPr="002B373C" w:rsidRDefault="00D5394B" w:rsidP="000E2149">
            <w:pPr>
              <w:widowControl w:val="0"/>
            </w:pPr>
            <w:r w:rsidRPr="002B373C">
              <w:t xml:space="preserve"> сельского поселения «село Седанка»</w:t>
            </w:r>
          </w:p>
          <w:p w:rsidR="00D5394B" w:rsidRPr="002B373C" w:rsidRDefault="00D5394B" w:rsidP="000E2149">
            <w:pPr>
              <w:widowControl w:val="0"/>
            </w:pPr>
            <w:r w:rsidRPr="002B373C">
              <w:t>от «</w:t>
            </w:r>
            <w:r w:rsidR="007D09BE">
              <w:t>11 » января  2024</w:t>
            </w:r>
            <w:r w:rsidRPr="002B373C">
              <w:t xml:space="preserve"> № 0</w:t>
            </w:r>
            <w:r w:rsidR="00603BE7">
              <w:t>3</w:t>
            </w:r>
          </w:p>
        </w:tc>
      </w:tr>
    </w:tbl>
    <w:p w:rsidR="00D5394B" w:rsidRPr="002B373C" w:rsidRDefault="00D5394B" w:rsidP="00D5394B">
      <w:pPr>
        <w:widowControl w:val="0"/>
        <w:rPr>
          <w:b/>
          <w:color w:val="000000"/>
        </w:rPr>
      </w:pPr>
    </w:p>
    <w:p w:rsidR="00D5394B" w:rsidRPr="002B373C" w:rsidRDefault="00D5394B" w:rsidP="00D5394B">
      <w:pPr>
        <w:widowControl w:val="0"/>
        <w:ind w:firstLine="485"/>
        <w:jc w:val="center"/>
        <w:rPr>
          <w:b/>
          <w:color w:val="000000"/>
        </w:rPr>
      </w:pPr>
      <w:r w:rsidRPr="002B373C">
        <w:rPr>
          <w:b/>
          <w:color w:val="000000"/>
        </w:rPr>
        <w:t>Регламент</w:t>
      </w:r>
    </w:p>
    <w:p w:rsidR="00D5394B" w:rsidRPr="002B373C" w:rsidRDefault="00D5394B" w:rsidP="00D5394B">
      <w:pPr>
        <w:widowControl w:val="0"/>
        <w:ind w:firstLine="485"/>
        <w:jc w:val="center"/>
        <w:rPr>
          <w:b/>
          <w:color w:val="000000"/>
        </w:rPr>
      </w:pPr>
      <w:r w:rsidRPr="002B373C">
        <w:rPr>
          <w:b/>
          <w:color w:val="000000"/>
        </w:rPr>
        <w:t xml:space="preserve">работы </w:t>
      </w:r>
      <w:proofErr w:type="gramStart"/>
      <w:r w:rsidRPr="002B373C">
        <w:rPr>
          <w:b/>
          <w:color w:val="000000"/>
        </w:rPr>
        <w:t>конкурсной  комиссии</w:t>
      </w:r>
      <w:proofErr w:type="gramEnd"/>
      <w:r w:rsidRPr="002B373C">
        <w:rPr>
          <w:b/>
          <w:color w:val="000000"/>
        </w:rPr>
        <w:t xml:space="preserve"> по размещению</w:t>
      </w:r>
    </w:p>
    <w:p w:rsidR="00D5394B" w:rsidRPr="002B373C" w:rsidRDefault="00D5394B" w:rsidP="00D5394B">
      <w:pPr>
        <w:pStyle w:val="2"/>
        <w:rPr>
          <w:b w:val="0"/>
          <w:sz w:val="24"/>
        </w:rPr>
      </w:pPr>
      <w:r w:rsidRPr="002B373C">
        <w:rPr>
          <w:b w:val="0"/>
          <w:color w:val="000000"/>
          <w:sz w:val="24"/>
        </w:rPr>
        <w:t xml:space="preserve"> муниципального </w:t>
      </w:r>
      <w:proofErr w:type="gramStart"/>
      <w:r w:rsidRPr="002B373C">
        <w:rPr>
          <w:b w:val="0"/>
          <w:color w:val="000000"/>
          <w:sz w:val="24"/>
        </w:rPr>
        <w:t xml:space="preserve">заказа  </w:t>
      </w:r>
      <w:r w:rsidRPr="002B373C">
        <w:rPr>
          <w:b w:val="0"/>
          <w:bCs w:val="0"/>
          <w:sz w:val="24"/>
        </w:rPr>
        <w:t>по</w:t>
      </w:r>
      <w:proofErr w:type="gramEnd"/>
      <w:r w:rsidRPr="002B373C">
        <w:rPr>
          <w:b w:val="0"/>
          <w:bCs w:val="0"/>
          <w:sz w:val="24"/>
        </w:rPr>
        <w:t xml:space="preserve"> отбору управляющей </w:t>
      </w:r>
      <w:r w:rsidRPr="002B373C">
        <w:rPr>
          <w:b w:val="0"/>
          <w:sz w:val="24"/>
        </w:rPr>
        <w:t xml:space="preserve">организации для </w:t>
      </w:r>
    </w:p>
    <w:p w:rsidR="00D5394B" w:rsidRPr="002B373C" w:rsidRDefault="00D5394B" w:rsidP="00D5394B">
      <w:pPr>
        <w:pStyle w:val="2"/>
        <w:rPr>
          <w:b w:val="0"/>
          <w:sz w:val="24"/>
        </w:rPr>
      </w:pPr>
      <w:r w:rsidRPr="002B373C">
        <w:rPr>
          <w:b w:val="0"/>
          <w:sz w:val="24"/>
        </w:rPr>
        <w:t>управления многоквартирными домами села Седанка</w:t>
      </w:r>
    </w:p>
    <w:p w:rsidR="00D5394B" w:rsidRPr="002B373C" w:rsidRDefault="00D5394B" w:rsidP="00D5394B">
      <w:pPr>
        <w:widowControl w:val="0"/>
        <w:ind w:firstLine="485"/>
        <w:jc w:val="both"/>
        <w:rPr>
          <w:color w:val="000000"/>
        </w:rPr>
      </w:pPr>
    </w:p>
    <w:p w:rsidR="00D5394B" w:rsidRPr="002B373C" w:rsidRDefault="00D5394B" w:rsidP="00D5394B">
      <w:pPr>
        <w:ind w:firstLine="720"/>
        <w:jc w:val="both"/>
      </w:pPr>
      <w:r w:rsidRPr="002B373C">
        <w:t>1.</w:t>
      </w:r>
      <w:proofErr w:type="gramStart"/>
      <w:r w:rsidRPr="002B373C">
        <w:t>Конкурсная  комиссия</w:t>
      </w:r>
      <w:proofErr w:type="gramEnd"/>
      <w:r w:rsidRPr="002B373C">
        <w:t xml:space="preserve"> в своей деятельности </w:t>
      </w:r>
      <w:r w:rsidRPr="002B373C">
        <w:rPr>
          <w:color w:val="000000"/>
        </w:rPr>
        <w:t>настоящим Регламентом.</w:t>
      </w:r>
    </w:p>
    <w:p w:rsidR="00D5394B" w:rsidRPr="002B373C" w:rsidRDefault="00D5394B" w:rsidP="00D5394B">
      <w:pPr>
        <w:ind w:firstLine="720"/>
        <w:jc w:val="both"/>
      </w:pPr>
      <w:r w:rsidRPr="002B373C">
        <w:t>2.Конкурсной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D5394B" w:rsidRPr="002B373C" w:rsidRDefault="00D5394B" w:rsidP="00D5394B">
      <w:pPr>
        <w:ind w:firstLine="720"/>
        <w:jc w:val="both"/>
      </w:pPr>
      <w:r w:rsidRPr="002B373C">
        <w:t xml:space="preserve">4.Конкурсная комиссия (далее – комиссия) состоит из председателя, секретаря и членов комиссии. Число членов комиссии должно быть не менее </w:t>
      </w:r>
      <w:proofErr w:type="gramStart"/>
      <w:r w:rsidRPr="002B373C">
        <w:t xml:space="preserve">чем  </w:t>
      </w:r>
      <w:r w:rsidRPr="002B373C">
        <w:rPr>
          <w:b/>
        </w:rPr>
        <w:t>5</w:t>
      </w:r>
      <w:proofErr w:type="gramEnd"/>
      <w:r w:rsidRPr="002B373C">
        <w:t xml:space="preserve"> человек.</w:t>
      </w:r>
    </w:p>
    <w:p w:rsidR="00D5394B" w:rsidRPr="002B373C" w:rsidRDefault="00D5394B" w:rsidP="00D5394B">
      <w:pPr>
        <w:ind w:firstLine="720"/>
        <w:jc w:val="both"/>
      </w:pPr>
      <w:r w:rsidRPr="002B373C">
        <w:t>5.Замена членов комиссии допускается только по решению заказчика, принявшего решение о создании комиссии.</w:t>
      </w:r>
    </w:p>
    <w:p w:rsidR="00D5394B" w:rsidRPr="002B373C" w:rsidRDefault="00D5394B" w:rsidP="00D5394B">
      <w:pPr>
        <w:widowControl w:val="0"/>
        <w:ind w:firstLine="720"/>
        <w:jc w:val="both"/>
        <w:rPr>
          <w:color w:val="000000"/>
        </w:rPr>
      </w:pPr>
      <w:r w:rsidRPr="002B373C">
        <w:rPr>
          <w:color w:val="000000"/>
        </w:rPr>
        <w:t>6.Председатель конкурсной комиссии руководит деятельностью комиссии, определяет порядок рассмотрения вопросов, вносит предложения об уточнении и добавлении состава комиссии, несет персональную ответственность за выполнение возложенных на комиссию функций, ведет заседания комиссии, объявляет победителя.</w:t>
      </w:r>
    </w:p>
    <w:p w:rsidR="00D5394B" w:rsidRPr="002B373C" w:rsidRDefault="00D5394B" w:rsidP="00D5394B">
      <w:pPr>
        <w:widowControl w:val="0"/>
        <w:ind w:firstLine="720"/>
        <w:jc w:val="both"/>
      </w:pPr>
      <w:r w:rsidRPr="002B373C">
        <w:t>7.Члены комиссии обязаны:</w:t>
      </w:r>
    </w:p>
    <w:p w:rsidR="00D5394B" w:rsidRPr="002B373C" w:rsidRDefault="00D5394B" w:rsidP="00D5394B">
      <w:pPr>
        <w:widowControl w:val="0"/>
        <w:ind w:firstLine="720"/>
        <w:jc w:val="both"/>
      </w:pPr>
      <w:r w:rsidRPr="002B373C">
        <w:t>- быть независимыми в принятии решений;</w:t>
      </w:r>
    </w:p>
    <w:p w:rsidR="00D5394B" w:rsidRPr="002B373C" w:rsidRDefault="00D5394B" w:rsidP="00D5394B">
      <w:pPr>
        <w:widowControl w:val="0"/>
        <w:ind w:firstLine="720"/>
        <w:jc w:val="both"/>
      </w:pPr>
      <w:r w:rsidRPr="002B373C">
        <w:t>- не разглашать ход обсуждения вопросов, способы работы и принятия решений комиссии;</w:t>
      </w:r>
    </w:p>
    <w:p w:rsidR="00D5394B" w:rsidRPr="002B373C" w:rsidRDefault="00D5394B" w:rsidP="00D5394B">
      <w:pPr>
        <w:pStyle w:val="a3"/>
        <w:jc w:val="left"/>
      </w:pPr>
      <w:r>
        <w:rPr>
          <w:lang w:val="ru-RU"/>
        </w:rPr>
        <w:t xml:space="preserve">           -  </w:t>
      </w:r>
      <w:r w:rsidRPr="002B373C">
        <w:t xml:space="preserve"> не оказывать давления на других членов комиссии при обсуждении вопросов, изложении своего мнения.</w:t>
      </w:r>
    </w:p>
    <w:p w:rsidR="00D5394B" w:rsidRPr="002B373C" w:rsidRDefault="00D5394B" w:rsidP="00D5394B">
      <w:pPr>
        <w:widowControl w:val="0"/>
        <w:ind w:firstLine="720"/>
        <w:jc w:val="both"/>
      </w:pPr>
      <w:r w:rsidRPr="002B373C">
        <w:t xml:space="preserve">8.Комиссия правомочна принимать решения, если на ее заседании присутствует не менее чем </w:t>
      </w:r>
      <w:r w:rsidRPr="002B373C">
        <w:rPr>
          <w:b/>
        </w:rPr>
        <w:t>50</w:t>
      </w:r>
      <w:r w:rsidRPr="002B373C">
        <w:t xml:space="preserve"> </w:t>
      </w:r>
      <w:r w:rsidRPr="002B373C">
        <w:rPr>
          <w:b/>
        </w:rPr>
        <w:t>%</w:t>
      </w:r>
      <w:r w:rsidRPr="002B373C">
        <w:t xml:space="preserve"> общего числа </w:t>
      </w:r>
      <w:proofErr w:type="gramStart"/>
      <w:r w:rsidRPr="002B373C">
        <w:t>ее  членов</w:t>
      </w:r>
      <w:proofErr w:type="gramEnd"/>
      <w:r w:rsidRPr="002B373C">
        <w:t>.</w:t>
      </w:r>
    </w:p>
    <w:p w:rsidR="00D5394B" w:rsidRPr="002B373C" w:rsidRDefault="00D5394B" w:rsidP="00D5394B">
      <w:pPr>
        <w:widowControl w:val="0"/>
        <w:ind w:firstLine="720"/>
        <w:jc w:val="both"/>
      </w:pPr>
      <w:r w:rsidRPr="002B373C">
        <w:t>9.Решения принимаются открытым голосованием. Для принятия решений необходимо простое большинство голосов членов комиссии, присутствующих на заседании. В случае равенства голосов, принимается решение, за которое голосовал председатель комиссии.</w:t>
      </w:r>
    </w:p>
    <w:p w:rsidR="00D5394B" w:rsidRPr="002B373C" w:rsidRDefault="00D5394B" w:rsidP="00D5394B">
      <w:pPr>
        <w:widowControl w:val="0"/>
        <w:ind w:firstLine="720"/>
        <w:jc w:val="both"/>
      </w:pPr>
      <w:r w:rsidRPr="002B373C">
        <w:t>10.Член комиссии, не согласный с принятым решением, имеет право изложить свое мнение в письменном виде и приложить к соответствующему протоколу.</w:t>
      </w:r>
    </w:p>
    <w:p w:rsidR="00D5394B" w:rsidRPr="002B373C" w:rsidRDefault="00D5394B" w:rsidP="00D5394B">
      <w:pPr>
        <w:widowControl w:val="0"/>
        <w:ind w:firstLine="720"/>
        <w:jc w:val="both"/>
      </w:pPr>
      <w:r w:rsidRPr="002B373C">
        <w:t>11.Члены комиссии не вправе осуществлять координацию деятельности участников размещения заказа и участников конкурса, которая имеет</w:t>
      </w:r>
      <w:r>
        <w:t>,</w:t>
      </w:r>
      <w:r w:rsidRPr="002B373C">
        <w:t xml:space="preserve"> либо может иметь своим результатом ограничение конкуренции между участниками или ущемление </w:t>
      </w:r>
      <w:proofErr w:type="gramStart"/>
      <w:r w:rsidRPr="002B373C">
        <w:t>интересов  отдельных</w:t>
      </w:r>
      <w:proofErr w:type="gramEnd"/>
      <w:r w:rsidRPr="002B373C">
        <w:t xml:space="preserve"> его участников.</w:t>
      </w:r>
    </w:p>
    <w:p w:rsidR="00D5394B" w:rsidRPr="002B373C" w:rsidRDefault="00D5394B" w:rsidP="00D5394B">
      <w:pPr>
        <w:pStyle w:val="a3"/>
        <w:ind w:firstLine="720"/>
      </w:pPr>
      <w:r w:rsidRPr="002B373C">
        <w:t>12.Ни одному из участников  размещения заказа и участников конкурса не могут быть созданы преимущественные условия участия в конкурсе, в том числе доступ к конфиденциальной информации.</w:t>
      </w:r>
    </w:p>
    <w:p w:rsidR="00D5394B" w:rsidRPr="002B373C" w:rsidRDefault="00D5394B" w:rsidP="00D5394B">
      <w:pPr>
        <w:pStyle w:val="a3"/>
        <w:ind w:firstLine="720"/>
      </w:pPr>
      <w:r w:rsidRPr="002B373C">
        <w:t xml:space="preserve">13.Организационно-техническое обеспечение работы комиссии осуществляется Администрацией сельского поселения «село Седанка» </w:t>
      </w:r>
      <w:proofErr w:type="spellStart"/>
      <w:r w:rsidRPr="002B373C">
        <w:t>Тигильского</w:t>
      </w:r>
      <w:proofErr w:type="spellEnd"/>
      <w:r w:rsidRPr="002B373C">
        <w:t xml:space="preserve"> муниципального района.</w:t>
      </w:r>
    </w:p>
    <w:p w:rsidR="00D5394B" w:rsidRPr="002B373C" w:rsidRDefault="00D5394B" w:rsidP="00D5394B">
      <w:pPr>
        <w:pStyle w:val="a3"/>
        <w:ind w:firstLine="720"/>
      </w:pPr>
      <w:r w:rsidRPr="002B373C">
        <w:t>14.Полномочия комиссии прекращаются в день заключения муниципального контракта.</w:t>
      </w:r>
    </w:p>
    <w:p w:rsidR="00D5394B" w:rsidRPr="002B373C" w:rsidRDefault="00D5394B" w:rsidP="00D5394B">
      <w:pPr>
        <w:tabs>
          <w:tab w:val="left" w:pos="5715"/>
        </w:tabs>
      </w:pPr>
    </w:p>
    <w:p w:rsidR="000E2149" w:rsidRDefault="000E2149"/>
    <w:sectPr w:rsidR="000E2149" w:rsidSect="000E2149">
      <w:footnotePr>
        <w:pos w:val="beneathText"/>
      </w:footnotePr>
      <w:pgSz w:w="11905" w:h="16837"/>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38" w:rsidRDefault="00206138" w:rsidP="00D5394B">
      <w:r>
        <w:separator/>
      </w:r>
    </w:p>
  </w:endnote>
  <w:endnote w:type="continuationSeparator" w:id="0">
    <w:p w:rsidR="00206138" w:rsidRDefault="00206138" w:rsidP="00D5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38" w:rsidRDefault="00206138" w:rsidP="00D5394B">
      <w:r>
        <w:separator/>
      </w:r>
    </w:p>
  </w:footnote>
  <w:footnote w:type="continuationSeparator" w:id="0">
    <w:p w:rsidR="00206138" w:rsidRDefault="00206138" w:rsidP="00D5394B">
      <w:r>
        <w:continuationSeparator/>
      </w:r>
    </w:p>
  </w:footnote>
  <w:footnote w:id="1">
    <w:p w:rsidR="007264B2" w:rsidRPr="00E35567" w:rsidRDefault="007264B2" w:rsidP="00D5394B">
      <w:pPr>
        <w:pStyle w:val="a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355CD"/>
    <w:multiLevelType w:val="hybridMultilevel"/>
    <w:tmpl w:val="5516ABA8"/>
    <w:lvl w:ilvl="0" w:tplc="23328A20">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7D"/>
    <w:rsid w:val="000E0D85"/>
    <w:rsid w:val="000E2149"/>
    <w:rsid w:val="0010242E"/>
    <w:rsid w:val="00186192"/>
    <w:rsid w:val="001B0830"/>
    <w:rsid w:val="001B4900"/>
    <w:rsid w:val="00200EB3"/>
    <w:rsid w:val="00206138"/>
    <w:rsid w:val="00277826"/>
    <w:rsid w:val="00385A24"/>
    <w:rsid w:val="003E1CE2"/>
    <w:rsid w:val="003F08CB"/>
    <w:rsid w:val="003F17D2"/>
    <w:rsid w:val="004206C2"/>
    <w:rsid w:val="004B1289"/>
    <w:rsid w:val="004E1CE4"/>
    <w:rsid w:val="005F3E7D"/>
    <w:rsid w:val="00603BE7"/>
    <w:rsid w:val="006F27DE"/>
    <w:rsid w:val="007264B2"/>
    <w:rsid w:val="007D09BE"/>
    <w:rsid w:val="00911AA4"/>
    <w:rsid w:val="00A13942"/>
    <w:rsid w:val="00B81CA0"/>
    <w:rsid w:val="00D5394B"/>
    <w:rsid w:val="00EA6119"/>
    <w:rsid w:val="00FB7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2A83"/>
  <w15:chartTrackingRefBased/>
  <w15:docId w15:val="{3FA6CA13-71AD-457C-9A06-D2D5C93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9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394B"/>
    <w:pPr>
      <w:keepNext/>
      <w:jc w:val="center"/>
      <w:outlineLvl w:val="0"/>
    </w:pPr>
    <w:rPr>
      <w:b/>
      <w:bCs/>
      <w:sz w:val="28"/>
    </w:rPr>
  </w:style>
  <w:style w:type="paragraph" w:styleId="2">
    <w:name w:val="heading 2"/>
    <w:basedOn w:val="a"/>
    <w:next w:val="a"/>
    <w:link w:val="20"/>
    <w:qFormat/>
    <w:rsid w:val="00D5394B"/>
    <w:pPr>
      <w:keepNext/>
      <w:jc w:val="center"/>
      <w:outlineLvl w:val="1"/>
    </w:pPr>
    <w:rPr>
      <w:b/>
      <w:bCs/>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94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5394B"/>
    <w:rPr>
      <w:rFonts w:ascii="Times New Roman" w:eastAsia="Times New Roman" w:hAnsi="Times New Roman" w:cs="Times New Roman"/>
      <w:b/>
      <w:bCs/>
      <w:sz w:val="72"/>
      <w:szCs w:val="24"/>
      <w:lang w:eastAsia="ru-RU"/>
    </w:rPr>
  </w:style>
  <w:style w:type="paragraph" w:styleId="a3">
    <w:name w:val="Body Text"/>
    <w:basedOn w:val="a"/>
    <w:link w:val="a4"/>
    <w:rsid w:val="00D5394B"/>
    <w:pPr>
      <w:tabs>
        <w:tab w:val="left" w:pos="3240"/>
      </w:tabs>
      <w:jc w:val="both"/>
    </w:pPr>
    <w:rPr>
      <w:lang w:val="x-none" w:eastAsia="x-none"/>
    </w:rPr>
  </w:style>
  <w:style w:type="character" w:customStyle="1" w:styleId="a4">
    <w:name w:val="Основной текст Знак"/>
    <w:basedOn w:val="a0"/>
    <w:link w:val="a3"/>
    <w:rsid w:val="00D5394B"/>
    <w:rPr>
      <w:rFonts w:ascii="Times New Roman" w:eastAsia="Times New Roman" w:hAnsi="Times New Roman" w:cs="Times New Roman"/>
      <w:sz w:val="24"/>
      <w:szCs w:val="24"/>
      <w:lang w:val="x-none" w:eastAsia="x-none"/>
    </w:rPr>
  </w:style>
  <w:style w:type="paragraph" w:customStyle="1" w:styleId="a5">
    <w:basedOn w:val="a"/>
    <w:next w:val="a6"/>
    <w:qFormat/>
    <w:rsid w:val="00D5394B"/>
    <w:pPr>
      <w:suppressAutoHyphens/>
      <w:jc w:val="center"/>
    </w:pPr>
    <w:rPr>
      <w:b/>
      <w:kern w:val="2"/>
      <w:sz w:val="56"/>
      <w:szCs w:val="20"/>
      <w:lang w:eastAsia="ar-SA"/>
    </w:rPr>
  </w:style>
  <w:style w:type="paragraph" w:styleId="a6">
    <w:name w:val="Subtitle"/>
    <w:basedOn w:val="a"/>
    <w:link w:val="a7"/>
    <w:qFormat/>
    <w:rsid w:val="00D5394B"/>
    <w:pPr>
      <w:spacing w:after="60"/>
      <w:jc w:val="center"/>
      <w:outlineLvl w:val="1"/>
    </w:pPr>
    <w:rPr>
      <w:rFonts w:ascii="Arial" w:hAnsi="Arial" w:cs="Arial"/>
    </w:rPr>
  </w:style>
  <w:style w:type="character" w:customStyle="1" w:styleId="a7">
    <w:name w:val="Подзаголовок Знак"/>
    <w:basedOn w:val="a0"/>
    <w:link w:val="a6"/>
    <w:rsid w:val="00D5394B"/>
    <w:rPr>
      <w:rFonts w:ascii="Arial" w:eastAsia="Times New Roman" w:hAnsi="Arial" w:cs="Arial"/>
      <w:sz w:val="24"/>
      <w:szCs w:val="24"/>
      <w:lang w:eastAsia="ru-RU"/>
    </w:rPr>
  </w:style>
  <w:style w:type="paragraph" w:styleId="a8">
    <w:name w:val="Body Text Indent"/>
    <w:basedOn w:val="a"/>
    <w:link w:val="a9"/>
    <w:rsid w:val="00D5394B"/>
    <w:pPr>
      <w:spacing w:after="120"/>
      <w:ind w:left="283"/>
    </w:pPr>
  </w:style>
  <w:style w:type="character" w:customStyle="1" w:styleId="a9">
    <w:name w:val="Основной текст с отступом Знак"/>
    <w:basedOn w:val="a0"/>
    <w:link w:val="a8"/>
    <w:rsid w:val="00D5394B"/>
    <w:rPr>
      <w:rFonts w:ascii="Times New Roman" w:eastAsia="Times New Roman" w:hAnsi="Times New Roman" w:cs="Times New Roman"/>
      <w:sz w:val="24"/>
      <w:szCs w:val="24"/>
      <w:lang w:eastAsia="ru-RU"/>
    </w:rPr>
  </w:style>
  <w:style w:type="paragraph" w:customStyle="1" w:styleId="AAA">
    <w:name w:val="! AAA !"/>
    <w:rsid w:val="00D5394B"/>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aa">
    <w:name w:val="Гипертекстовая ссылка"/>
    <w:rsid w:val="00D5394B"/>
    <w:rPr>
      <w:rFonts w:ascii="Times New Roman" w:hAnsi="Times New Roman" w:cs="Times New Roman" w:hint="default"/>
      <w:b/>
      <w:bCs w:val="0"/>
      <w:color w:val="008000"/>
    </w:rPr>
  </w:style>
  <w:style w:type="paragraph" w:styleId="ab">
    <w:name w:val="Normal (Web)"/>
    <w:basedOn w:val="a"/>
    <w:rsid w:val="00D5394B"/>
  </w:style>
  <w:style w:type="paragraph" w:styleId="ac">
    <w:name w:val="No Spacing"/>
    <w:qFormat/>
    <w:rsid w:val="00D5394B"/>
    <w:pPr>
      <w:spacing w:after="0" w:line="240" w:lineRule="auto"/>
    </w:pPr>
    <w:rPr>
      <w:rFonts w:ascii="Times New Roman" w:eastAsia="Times New Roman" w:hAnsi="Times New Roman" w:cs="Times New Roman"/>
      <w:sz w:val="24"/>
      <w:szCs w:val="24"/>
      <w:lang w:eastAsia="ru-RU"/>
    </w:rPr>
  </w:style>
  <w:style w:type="paragraph" w:styleId="ad">
    <w:name w:val="Block Text"/>
    <w:basedOn w:val="a"/>
    <w:rsid w:val="00D5394B"/>
    <w:pPr>
      <w:ind w:left="-567" w:right="43"/>
    </w:pPr>
    <w:rPr>
      <w:sz w:val="28"/>
      <w:szCs w:val="20"/>
    </w:rPr>
  </w:style>
  <w:style w:type="paragraph" w:customStyle="1" w:styleId="ConsPlusNonformat">
    <w:name w:val="ConsPlusNonformat"/>
    <w:rsid w:val="00D5394B"/>
    <w:pPr>
      <w:widowControl w:val="0"/>
      <w:suppressAutoHyphens/>
      <w:autoSpaceDE w:val="0"/>
      <w:spacing w:after="0" w:line="240" w:lineRule="auto"/>
    </w:pPr>
    <w:rPr>
      <w:rFonts w:ascii="Courier New" w:eastAsia="Arial" w:hAnsi="Courier New" w:cs="Courier New"/>
      <w:sz w:val="20"/>
      <w:szCs w:val="20"/>
      <w:lang w:eastAsia="ar-SA"/>
    </w:rPr>
  </w:style>
  <w:style w:type="paragraph" w:styleId="ae">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11"/>
    <w:unhideWhenUsed/>
    <w:rsid w:val="00D5394B"/>
    <w:rPr>
      <w:sz w:val="20"/>
      <w:szCs w:val="20"/>
      <w:lang w:val="en-US" w:eastAsia="en-US" w:bidi="en-US"/>
    </w:rPr>
  </w:style>
  <w:style w:type="character" w:customStyle="1" w:styleId="af">
    <w:name w:val="Текст сноски Знак"/>
    <w:basedOn w:val="a0"/>
    <w:uiPriority w:val="99"/>
    <w:semiHidden/>
    <w:rsid w:val="00D5394B"/>
    <w:rPr>
      <w:rFonts w:ascii="Times New Roman" w:eastAsia="Times New Roman" w:hAnsi="Times New Roman" w:cs="Times New Roman"/>
      <w:sz w:val="20"/>
      <w:szCs w:val="20"/>
      <w:lang w:eastAsia="ru-RU"/>
    </w:rPr>
  </w:style>
  <w:style w:type="character" w:customStyle="1" w:styleId="11">
    <w:name w:val="Текст сноски Знак1"/>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link w:val="ae"/>
    <w:rsid w:val="00D5394B"/>
    <w:rPr>
      <w:rFonts w:ascii="Times New Roman" w:eastAsia="Times New Roman" w:hAnsi="Times New Roman" w:cs="Times New Roman"/>
      <w:sz w:val="20"/>
      <w:szCs w:val="20"/>
      <w:lang w:val="en-US" w:bidi="en-US"/>
    </w:rPr>
  </w:style>
  <w:style w:type="character" w:styleId="af0">
    <w:name w:val="footnote reference"/>
    <w:rsid w:val="00D539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0019/" TargetMode="External"/><Relationship Id="rId3" Type="http://schemas.openxmlformats.org/officeDocument/2006/relationships/settings" Target="settings.xml"/><Relationship Id="rId7" Type="http://schemas.openxmlformats.org/officeDocument/2006/relationships/hyperlink" Target="garantf1://12025267.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4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2627</TotalTime>
  <Pages>24</Pages>
  <Words>7738</Words>
  <Characters>44108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Седанка</dc:creator>
  <cp:keywords/>
  <dc:description/>
  <cp:lastModifiedBy>Седанка</cp:lastModifiedBy>
  <cp:revision>10</cp:revision>
  <dcterms:created xsi:type="dcterms:W3CDTF">2024-01-09T02:21:00Z</dcterms:created>
  <dcterms:modified xsi:type="dcterms:W3CDTF">2024-02-07T03:48:00Z</dcterms:modified>
</cp:coreProperties>
</file>