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CF" w:rsidRPr="00512CCF" w:rsidRDefault="00512CCF" w:rsidP="00512CCF">
      <w:pPr>
        <w:pBdr>
          <w:bottom w:val="single" w:sz="12" w:space="1" w:color="auto"/>
        </w:pBdr>
        <w:spacing w:line="240" w:lineRule="auto"/>
        <w:jc w:val="center"/>
        <w:rPr>
          <w:rFonts w:ascii="Arial" w:hAnsi="Arial" w:cs="Arial"/>
          <w:color w:val="404040"/>
          <w:sz w:val="24"/>
          <w:szCs w:val="24"/>
        </w:rPr>
      </w:pPr>
      <w:r w:rsidRPr="00512CCF">
        <w:rPr>
          <w:rFonts w:ascii="Arial" w:hAnsi="Arial" w:cs="Arial"/>
          <w:color w:val="404040"/>
          <w:sz w:val="24"/>
          <w:szCs w:val="24"/>
        </w:rPr>
        <w:t>РОССИЙСКАЯ ФЕДЕРАЦИЯ</w:t>
      </w:r>
    </w:p>
    <w:p w:rsidR="00983A3F" w:rsidRPr="00512CCF" w:rsidRDefault="00983A3F" w:rsidP="00512CCF">
      <w:pPr>
        <w:pBdr>
          <w:bottom w:val="single" w:sz="12" w:space="1" w:color="auto"/>
        </w:pBdr>
        <w:spacing w:line="240" w:lineRule="auto"/>
        <w:jc w:val="center"/>
        <w:rPr>
          <w:rFonts w:ascii="Arial" w:hAnsi="Arial" w:cs="Arial"/>
          <w:color w:val="404040"/>
          <w:sz w:val="24"/>
          <w:szCs w:val="24"/>
        </w:rPr>
      </w:pPr>
      <w:r w:rsidRPr="00512CCF">
        <w:rPr>
          <w:rFonts w:ascii="Arial" w:hAnsi="Arial" w:cs="Arial"/>
          <w:color w:val="404040"/>
          <w:sz w:val="24"/>
          <w:szCs w:val="24"/>
        </w:rPr>
        <w:t>АДМИНИСТРАЦИЯ</w:t>
      </w:r>
      <w:r w:rsidR="00512CCF" w:rsidRPr="00512CCF">
        <w:rPr>
          <w:rFonts w:ascii="Arial" w:hAnsi="Arial" w:cs="Arial"/>
          <w:color w:val="404040"/>
          <w:sz w:val="24"/>
          <w:szCs w:val="24"/>
        </w:rPr>
        <w:t xml:space="preserve"> </w:t>
      </w:r>
      <w:r w:rsidRPr="00512CCF">
        <w:rPr>
          <w:rFonts w:ascii="Arial" w:hAnsi="Arial" w:cs="Arial"/>
          <w:color w:val="404040"/>
          <w:sz w:val="24"/>
          <w:szCs w:val="24"/>
        </w:rPr>
        <w:t>ГУСЕВСКОГО СЕЛЬСКОГО ПОСЕЛЕНИЯ</w:t>
      </w:r>
    </w:p>
    <w:p w:rsidR="00983A3F" w:rsidRPr="00512CCF" w:rsidRDefault="00983A3F" w:rsidP="00512CCF">
      <w:pPr>
        <w:pBdr>
          <w:bottom w:val="single" w:sz="12" w:space="1" w:color="auto"/>
        </w:pBdr>
        <w:spacing w:line="240" w:lineRule="auto"/>
        <w:jc w:val="center"/>
        <w:rPr>
          <w:rFonts w:ascii="Arial" w:hAnsi="Arial" w:cs="Arial"/>
          <w:color w:val="404040"/>
          <w:sz w:val="24"/>
          <w:szCs w:val="24"/>
        </w:rPr>
      </w:pPr>
      <w:r w:rsidRPr="00512CCF">
        <w:rPr>
          <w:rFonts w:ascii="Arial" w:hAnsi="Arial" w:cs="Arial"/>
          <w:color w:val="404040"/>
          <w:sz w:val="24"/>
          <w:szCs w:val="24"/>
        </w:rPr>
        <w:t>ОЛЬХОВСКОГО МУНИЦИПАЛЬНОГО РАЙОНА</w:t>
      </w:r>
      <w:r w:rsidRPr="00512CCF">
        <w:rPr>
          <w:rFonts w:ascii="Arial" w:hAnsi="Arial" w:cs="Arial"/>
          <w:color w:val="404040"/>
          <w:sz w:val="24"/>
          <w:szCs w:val="24"/>
        </w:rPr>
        <w:br/>
        <w:t>ВОЛГОГРАДСКОЙ ОБЛАСТИ</w:t>
      </w:r>
    </w:p>
    <w:p w:rsidR="00983A3F" w:rsidRPr="00512CCF" w:rsidRDefault="00983A3F" w:rsidP="00512CCF">
      <w:pPr>
        <w:spacing w:line="240" w:lineRule="auto"/>
        <w:jc w:val="center"/>
        <w:rPr>
          <w:rFonts w:ascii="Arial" w:hAnsi="Arial" w:cs="Arial"/>
          <w:color w:val="404040"/>
          <w:sz w:val="24"/>
          <w:szCs w:val="24"/>
        </w:rPr>
      </w:pPr>
      <w:r w:rsidRPr="00512CCF">
        <w:rPr>
          <w:rFonts w:ascii="Arial" w:hAnsi="Arial" w:cs="Arial"/>
          <w:color w:val="404040"/>
          <w:sz w:val="24"/>
          <w:szCs w:val="24"/>
        </w:rPr>
        <w:t>ПОСТАНОВЛЕНИЕ</w:t>
      </w:r>
    </w:p>
    <w:p w:rsidR="00983A3F" w:rsidRPr="00512CCF" w:rsidRDefault="00983A3F" w:rsidP="00512CCF">
      <w:pPr>
        <w:spacing w:line="240" w:lineRule="auto"/>
        <w:rPr>
          <w:rFonts w:ascii="Arial" w:hAnsi="Arial" w:cs="Arial"/>
          <w:color w:val="404040"/>
          <w:sz w:val="24"/>
          <w:szCs w:val="24"/>
        </w:rPr>
      </w:pPr>
      <w:r w:rsidRPr="00512CCF">
        <w:rPr>
          <w:rFonts w:ascii="Arial" w:hAnsi="Arial" w:cs="Arial"/>
          <w:color w:val="404040"/>
          <w:sz w:val="24"/>
          <w:szCs w:val="24"/>
        </w:rPr>
        <w:br/>
      </w:r>
      <w:r w:rsidR="00512CCF" w:rsidRPr="00512CCF">
        <w:rPr>
          <w:rFonts w:ascii="Arial" w:hAnsi="Arial" w:cs="Arial"/>
          <w:color w:val="404040"/>
          <w:sz w:val="24"/>
          <w:szCs w:val="24"/>
        </w:rPr>
        <w:t>О</w:t>
      </w:r>
      <w:r w:rsidRPr="00512CCF">
        <w:rPr>
          <w:rFonts w:ascii="Arial" w:hAnsi="Arial" w:cs="Arial"/>
          <w:color w:val="404040"/>
          <w:sz w:val="24"/>
          <w:szCs w:val="24"/>
        </w:rPr>
        <w:t xml:space="preserve">т 12 </w:t>
      </w:r>
      <w:r w:rsidR="00512CCF" w:rsidRPr="00512CCF">
        <w:rPr>
          <w:rFonts w:ascii="Arial" w:hAnsi="Arial" w:cs="Arial"/>
          <w:color w:val="404040"/>
          <w:sz w:val="24"/>
          <w:szCs w:val="24"/>
        </w:rPr>
        <w:t xml:space="preserve"> декабря 2017г.  </w:t>
      </w:r>
      <w:r w:rsidRPr="00512CCF">
        <w:rPr>
          <w:rFonts w:ascii="Arial" w:hAnsi="Arial" w:cs="Arial"/>
          <w:color w:val="404040"/>
          <w:sz w:val="24"/>
          <w:szCs w:val="24"/>
        </w:rPr>
        <w:t>№ 53</w:t>
      </w:r>
      <w:r w:rsidRPr="00512CCF">
        <w:rPr>
          <w:rFonts w:ascii="Arial" w:hAnsi="Arial" w:cs="Arial"/>
          <w:color w:val="404040"/>
          <w:sz w:val="24"/>
          <w:szCs w:val="24"/>
        </w:rPr>
        <w:br/>
      </w:r>
      <w:r w:rsidR="00512CCF" w:rsidRPr="00512CCF">
        <w:rPr>
          <w:rFonts w:ascii="Arial" w:hAnsi="Arial" w:cs="Arial"/>
          <w:color w:val="404040"/>
          <w:sz w:val="24"/>
          <w:szCs w:val="24"/>
        </w:rPr>
        <w:t>«</w:t>
      </w:r>
      <w:r w:rsidRPr="00512CCF">
        <w:rPr>
          <w:rFonts w:ascii="Arial" w:hAnsi="Arial" w:cs="Arial"/>
          <w:color w:val="404040"/>
          <w:sz w:val="24"/>
          <w:szCs w:val="24"/>
        </w:rPr>
        <w:t>Об утверждении Порядка осуществления</w:t>
      </w:r>
    </w:p>
    <w:p w:rsidR="00983A3F" w:rsidRPr="00512CCF" w:rsidRDefault="00983A3F" w:rsidP="00512CCF">
      <w:pPr>
        <w:spacing w:line="240" w:lineRule="auto"/>
        <w:rPr>
          <w:rFonts w:ascii="Arial" w:hAnsi="Arial" w:cs="Arial"/>
          <w:color w:val="404040"/>
          <w:sz w:val="24"/>
          <w:szCs w:val="24"/>
        </w:rPr>
      </w:pPr>
      <w:r w:rsidRPr="00512CCF">
        <w:rPr>
          <w:rFonts w:ascii="Arial" w:hAnsi="Arial" w:cs="Arial"/>
          <w:color w:val="404040"/>
          <w:sz w:val="24"/>
          <w:szCs w:val="24"/>
        </w:rPr>
        <w:t xml:space="preserve">муниципального </w:t>
      </w:r>
      <w:proofErr w:type="gramStart"/>
      <w:r w:rsidRPr="00512CCF">
        <w:rPr>
          <w:rFonts w:ascii="Arial" w:hAnsi="Arial" w:cs="Arial"/>
          <w:color w:val="404040"/>
          <w:sz w:val="24"/>
          <w:szCs w:val="24"/>
        </w:rPr>
        <w:t>контроля за</w:t>
      </w:r>
      <w:proofErr w:type="gramEnd"/>
      <w:r w:rsidRPr="00512CCF">
        <w:rPr>
          <w:rFonts w:ascii="Arial" w:hAnsi="Arial" w:cs="Arial"/>
          <w:color w:val="404040"/>
          <w:sz w:val="24"/>
          <w:szCs w:val="24"/>
        </w:rPr>
        <w:t xml:space="preserve"> обеспечением</w:t>
      </w:r>
    </w:p>
    <w:p w:rsidR="00983A3F" w:rsidRPr="00512CCF" w:rsidRDefault="00983A3F" w:rsidP="00512CCF">
      <w:pPr>
        <w:spacing w:line="240" w:lineRule="auto"/>
        <w:rPr>
          <w:rFonts w:ascii="Arial" w:hAnsi="Arial" w:cs="Arial"/>
          <w:color w:val="404040"/>
          <w:sz w:val="24"/>
          <w:szCs w:val="24"/>
        </w:rPr>
      </w:pPr>
      <w:r w:rsidRPr="00512CCF">
        <w:rPr>
          <w:rFonts w:ascii="Arial" w:hAnsi="Arial" w:cs="Arial"/>
          <w:color w:val="404040"/>
          <w:sz w:val="24"/>
          <w:szCs w:val="24"/>
        </w:rPr>
        <w:t>сохранности автомобильных дорог местного</w:t>
      </w:r>
    </w:p>
    <w:p w:rsidR="00983A3F" w:rsidRPr="00512CCF" w:rsidRDefault="00983A3F" w:rsidP="00512CCF">
      <w:pPr>
        <w:spacing w:line="240" w:lineRule="auto"/>
        <w:rPr>
          <w:rFonts w:ascii="Arial" w:hAnsi="Arial" w:cs="Arial"/>
          <w:color w:val="404040"/>
          <w:sz w:val="24"/>
          <w:szCs w:val="24"/>
        </w:rPr>
      </w:pPr>
      <w:r w:rsidRPr="00512CCF">
        <w:rPr>
          <w:rFonts w:ascii="Arial" w:hAnsi="Arial" w:cs="Arial"/>
          <w:color w:val="404040"/>
          <w:sz w:val="24"/>
          <w:szCs w:val="24"/>
        </w:rPr>
        <w:t xml:space="preserve">значения на территории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w:t>
      </w:r>
    </w:p>
    <w:p w:rsidR="00983A3F" w:rsidRPr="00512CCF" w:rsidRDefault="00983A3F" w:rsidP="00512CCF">
      <w:pPr>
        <w:spacing w:line="240" w:lineRule="auto"/>
        <w:rPr>
          <w:rFonts w:ascii="Arial" w:hAnsi="Arial" w:cs="Arial"/>
          <w:color w:val="404040"/>
          <w:sz w:val="24"/>
          <w:szCs w:val="24"/>
        </w:rPr>
      </w:pPr>
      <w:r w:rsidRPr="00512CCF">
        <w:rPr>
          <w:rFonts w:ascii="Arial" w:hAnsi="Arial" w:cs="Arial"/>
          <w:color w:val="404040"/>
          <w:sz w:val="24"/>
          <w:szCs w:val="24"/>
        </w:rPr>
        <w:t>поселения Ольховского муниципального</w:t>
      </w:r>
    </w:p>
    <w:p w:rsidR="00983A3F" w:rsidRPr="00512CCF" w:rsidRDefault="00983A3F" w:rsidP="00512CCF">
      <w:pPr>
        <w:spacing w:line="240" w:lineRule="auto"/>
        <w:rPr>
          <w:rFonts w:ascii="Arial" w:hAnsi="Arial" w:cs="Arial"/>
          <w:color w:val="404040"/>
          <w:sz w:val="24"/>
          <w:szCs w:val="24"/>
        </w:rPr>
      </w:pPr>
      <w:r w:rsidRPr="00512CCF">
        <w:rPr>
          <w:rFonts w:ascii="Arial" w:hAnsi="Arial" w:cs="Arial"/>
          <w:color w:val="404040"/>
          <w:sz w:val="24"/>
          <w:szCs w:val="24"/>
        </w:rPr>
        <w:t>района</w:t>
      </w:r>
      <w:r w:rsidR="00512CCF" w:rsidRPr="00512CCF">
        <w:rPr>
          <w:rFonts w:ascii="Arial" w:hAnsi="Arial" w:cs="Arial"/>
          <w:color w:val="404040"/>
          <w:sz w:val="24"/>
          <w:szCs w:val="24"/>
        </w:rPr>
        <w:t>».</w:t>
      </w:r>
    </w:p>
    <w:p w:rsidR="00983A3F" w:rsidRPr="00512CCF" w:rsidRDefault="00983A3F" w:rsidP="00512CCF">
      <w:pPr>
        <w:pStyle w:val="ConsPlusNormal"/>
        <w:ind w:firstLine="540"/>
        <w:jc w:val="both"/>
        <w:rPr>
          <w:rFonts w:ascii="Arial" w:hAnsi="Arial" w:cs="Arial"/>
          <w:color w:val="404040"/>
          <w:sz w:val="24"/>
          <w:szCs w:val="24"/>
        </w:rPr>
      </w:pPr>
      <w:proofErr w:type="gramStart"/>
      <w:r w:rsidRPr="00512CCF">
        <w:rPr>
          <w:rFonts w:ascii="Arial" w:hAnsi="Arial" w:cs="Arial"/>
          <w:color w:val="404040"/>
          <w:sz w:val="24"/>
          <w:szCs w:val="24"/>
        </w:rPr>
        <w:t xml:space="preserve">В соответствии с </w:t>
      </w:r>
      <w:hyperlink r:id="rId5" w:history="1">
        <w:r w:rsidRPr="00512CCF">
          <w:rPr>
            <w:rFonts w:ascii="Arial" w:hAnsi="Arial" w:cs="Arial"/>
            <w:color w:val="404040"/>
            <w:sz w:val="24"/>
            <w:szCs w:val="24"/>
          </w:rPr>
          <w:t>пунктом 1 статьи 13</w:t>
        </w:r>
      </w:hyperlink>
      <w:r w:rsidRPr="00512CCF">
        <w:rPr>
          <w:rFonts w:ascii="Arial" w:hAnsi="Arial" w:cs="Arial"/>
          <w:color w:val="404040"/>
          <w:sz w:val="24"/>
          <w:szCs w:val="24"/>
        </w:rPr>
        <w:t xml:space="preserve">, </w:t>
      </w:r>
      <w:hyperlink r:id="rId6" w:history="1">
        <w:r w:rsidRPr="00512CCF">
          <w:rPr>
            <w:rFonts w:ascii="Arial" w:hAnsi="Arial" w:cs="Arial"/>
            <w:color w:val="404040"/>
            <w:sz w:val="24"/>
            <w:szCs w:val="24"/>
          </w:rPr>
          <w:t>частью 2 статьи 13.1</w:t>
        </w:r>
      </w:hyperlink>
      <w:r w:rsidRPr="00512CCF">
        <w:rPr>
          <w:rFonts w:ascii="Arial" w:hAnsi="Arial" w:cs="Arial"/>
          <w:color w:val="404040"/>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512CCF">
          <w:rPr>
            <w:rFonts w:ascii="Arial" w:hAnsi="Arial" w:cs="Arial"/>
            <w:color w:val="404040"/>
            <w:sz w:val="24"/>
            <w:szCs w:val="24"/>
          </w:rPr>
          <w:t>п. 5 ч. 1 ст. 15</w:t>
        </w:r>
      </w:hyperlink>
      <w:r w:rsidRPr="00512CCF">
        <w:rPr>
          <w:rFonts w:ascii="Arial" w:hAnsi="Arial" w:cs="Arial"/>
          <w:color w:val="404040"/>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512CCF">
          <w:rPr>
            <w:rFonts w:ascii="Arial" w:hAnsi="Arial" w:cs="Arial"/>
            <w:color w:val="404040"/>
            <w:sz w:val="24"/>
            <w:szCs w:val="24"/>
          </w:rPr>
          <w:t>законом</w:t>
        </w:r>
        <w:proofErr w:type="gramEnd"/>
      </w:hyperlink>
      <w:r w:rsidRPr="00512CCF">
        <w:rPr>
          <w:rFonts w:ascii="Arial" w:hAnsi="Arial" w:cs="Arial"/>
          <w:color w:val="40404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512CCF">
          <w:rPr>
            <w:rFonts w:ascii="Arial" w:hAnsi="Arial" w:cs="Arial"/>
            <w:color w:val="404040"/>
            <w:sz w:val="24"/>
            <w:szCs w:val="24"/>
          </w:rPr>
          <w:t>Уставом</w:t>
        </w:r>
      </w:hyperlink>
      <w:r w:rsidRPr="00512CCF">
        <w:rPr>
          <w:rFonts w:ascii="Arial" w:hAnsi="Arial" w:cs="Arial"/>
          <w:color w:val="404040"/>
          <w:sz w:val="24"/>
          <w:szCs w:val="24"/>
        </w:rPr>
        <w:t xml:space="preserve">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района</w:t>
      </w: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ПОСТАНОВЛЯЮ:</w:t>
      </w: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 xml:space="preserve">1. Утвердить прилагаемый </w:t>
      </w:r>
      <w:hyperlink w:anchor="P35" w:history="1">
        <w:r w:rsidRPr="00512CCF">
          <w:rPr>
            <w:rFonts w:ascii="Arial" w:hAnsi="Arial" w:cs="Arial"/>
            <w:color w:val="404040"/>
            <w:sz w:val="24"/>
            <w:szCs w:val="24"/>
          </w:rPr>
          <w:t>Порядок</w:t>
        </w:r>
      </w:hyperlink>
      <w:r w:rsidRPr="00512CCF">
        <w:rPr>
          <w:rFonts w:ascii="Arial" w:hAnsi="Arial" w:cs="Arial"/>
          <w:color w:val="404040"/>
          <w:sz w:val="24"/>
          <w:szCs w:val="24"/>
        </w:rPr>
        <w:t xml:space="preserve"> осуществления муниципального </w:t>
      </w:r>
      <w:proofErr w:type="gramStart"/>
      <w:r w:rsidRPr="00512CCF">
        <w:rPr>
          <w:rFonts w:ascii="Arial" w:hAnsi="Arial" w:cs="Arial"/>
          <w:color w:val="404040"/>
          <w:sz w:val="24"/>
          <w:szCs w:val="24"/>
        </w:rPr>
        <w:t>контроля за</w:t>
      </w:r>
      <w:proofErr w:type="gramEnd"/>
      <w:r w:rsidRPr="00512CCF">
        <w:rPr>
          <w:rFonts w:ascii="Arial" w:hAnsi="Arial" w:cs="Arial"/>
          <w:color w:val="404040"/>
          <w:sz w:val="24"/>
          <w:szCs w:val="24"/>
        </w:rPr>
        <w:t xml:space="preserve"> обеспечением сохранности автомобильных дорог местного значения на территории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 2. Настоящее постановление </w:t>
      </w:r>
      <w:r w:rsidRPr="00512CCF">
        <w:rPr>
          <w:rFonts w:ascii="Arial" w:hAnsi="Arial" w:cs="Arial"/>
          <w:color w:val="404040"/>
          <w:sz w:val="24"/>
          <w:szCs w:val="24"/>
          <w:shd w:val="clear" w:color="auto" w:fill="FFFFFF"/>
        </w:rPr>
        <w:t xml:space="preserve">подлежит обнародованию, размещению </w:t>
      </w:r>
      <w:r w:rsidRPr="00512CCF">
        <w:rPr>
          <w:rFonts w:ascii="Arial" w:hAnsi="Arial" w:cs="Arial"/>
          <w:color w:val="404040"/>
          <w:sz w:val="24"/>
          <w:szCs w:val="24"/>
        </w:rPr>
        <w:t xml:space="preserve">на официальном сайте администрации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в информационно-телекоммуникационной сети «Интернет</w:t>
      </w:r>
      <w:r w:rsidR="00512CCF" w:rsidRPr="00512CCF">
        <w:rPr>
          <w:rFonts w:ascii="Arial" w:hAnsi="Arial" w:cs="Arial"/>
          <w:color w:val="404040"/>
          <w:sz w:val="24"/>
          <w:szCs w:val="24"/>
        </w:rPr>
        <w:t>»</w:t>
      </w:r>
      <w:bookmarkStart w:id="0" w:name="_GoBack"/>
      <w:bookmarkEnd w:id="0"/>
    </w:p>
    <w:p w:rsidR="00983A3F" w:rsidRPr="00512CCF" w:rsidRDefault="00983A3F" w:rsidP="00512CCF">
      <w:pPr>
        <w:pStyle w:val="ConsPlusNormal"/>
        <w:ind w:firstLine="540"/>
        <w:jc w:val="both"/>
        <w:rPr>
          <w:rFonts w:ascii="Arial" w:hAnsi="Arial" w:cs="Arial"/>
          <w:color w:val="404040"/>
          <w:sz w:val="24"/>
          <w:szCs w:val="24"/>
        </w:rPr>
      </w:pPr>
    </w:p>
    <w:p w:rsidR="00983A3F" w:rsidRPr="00512CCF" w:rsidRDefault="00983A3F" w:rsidP="00512CCF">
      <w:pPr>
        <w:tabs>
          <w:tab w:val="left" w:pos="993"/>
        </w:tabs>
        <w:autoSpaceDE w:val="0"/>
        <w:autoSpaceDN w:val="0"/>
        <w:adjustRightInd w:val="0"/>
        <w:spacing w:line="240" w:lineRule="auto"/>
        <w:ind w:firstLine="540"/>
        <w:jc w:val="both"/>
        <w:rPr>
          <w:rFonts w:ascii="Arial" w:hAnsi="Arial" w:cs="Arial"/>
          <w:color w:val="404040"/>
          <w:sz w:val="24"/>
          <w:szCs w:val="24"/>
        </w:rPr>
      </w:pPr>
      <w:r w:rsidRPr="00512CCF">
        <w:rPr>
          <w:rFonts w:ascii="Arial" w:hAnsi="Arial" w:cs="Arial"/>
          <w:color w:val="404040"/>
          <w:sz w:val="24"/>
          <w:szCs w:val="24"/>
        </w:rPr>
        <w:t>3. Настоящее постановление вступает в силу с момента официального опубликования.</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spacing w:line="240" w:lineRule="auto"/>
        <w:jc w:val="both"/>
        <w:rPr>
          <w:rFonts w:ascii="Arial" w:hAnsi="Arial" w:cs="Arial"/>
          <w:color w:val="404040"/>
          <w:sz w:val="24"/>
          <w:szCs w:val="24"/>
        </w:rPr>
      </w:pPr>
    </w:p>
    <w:p w:rsidR="00983A3F" w:rsidRPr="00512CCF" w:rsidRDefault="00983A3F" w:rsidP="00512CCF">
      <w:pPr>
        <w:spacing w:line="240" w:lineRule="auto"/>
        <w:jc w:val="both"/>
        <w:rPr>
          <w:rFonts w:ascii="Arial" w:hAnsi="Arial" w:cs="Arial"/>
          <w:color w:val="404040"/>
          <w:sz w:val="24"/>
          <w:szCs w:val="24"/>
        </w:rPr>
      </w:pPr>
    </w:p>
    <w:p w:rsidR="00983A3F" w:rsidRPr="00512CCF" w:rsidRDefault="00983A3F" w:rsidP="00512CCF">
      <w:pPr>
        <w:spacing w:line="240" w:lineRule="auto"/>
        <w:jc w:val="both"/>
        <w:rPr>
          <w:rFonts w:ascii="Arial" w:hAnsi="Arial" w:cs="Arial"/>
          <w:color w:val="404040"/>
          <w:sz w:val="24"/>
          <w:szCs w:val="24"/>
        </w:rPr>
      </w:pPr>
      <w:r w:rsidRPr="00512CCF">
        <w:rPr>
          <w:rFonts w:ascii="Arial" w:hAnsi="Arial" w:cs="Arial"/>
          <w:color w:val="404040"/>
          <w:sz w:val="24"/>
          <w:szCs w:val="24"/>
        </w:rPr>
        <w:t xml:space="preserve">Глава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А.З. </w:t>
      </w:r>
      <w:proofErr w:type="spellStart"/>
      <w:r w:rsidRPr="00512CCF">
        <w:rPr>
          <w:rFonts w:ascii="Arial" w:hAnsi="Arial" w:cs="Arial"/>
          <w:color w:val="404040"/>
          <w:sz w:val="24"/>
          <w:szCs w:val="24"/>
        </w:rPr>
        <w:t>Иванищенко</w:t>
      </w:r>
      <w:proofErr w:type="spellEnd"/>
    </w:p>
    <w:p w:rsidR="00983A3F" w:rsidRPr="00512CCF" w:rsidRDefault="00983A3F" w:rsidP="00512CCF">
      <w:pPr>
        <w:spacing w:line="240" w:lineRule="auto"/>
        <w:rPr>
          <w:rFonts w:ascii="Arial" w:hAnsi="Arial" w:cs="Arial"/>
          <w:color w:val="404040"/>
          <w:sz w:val="24"/>
          <w:szCs w:val="24"/>
        </w:rPr>
      </w:pPr>
    </w:p>
    <w:p w:rsidR="00983A3F" w:rsidRPr="00512CCF" w:rsidRDefault="00983A3F" w:rsidP="00512CCF">
      <w:pPr>
        <w:pStyle w:val="ConsPlusNormal"/>
        <w:spacing w:before="220"/>
        <w:ind w:firstLine="540"/>
        <w:jc w:val="both"/>
        <w:rPr>
          <w:rFonts w:ascii="Arial" w:hAnsi="Arial" w:cs="Arial"/>
          <w:color w:val="404040"/>
          <w:sz w:val="24"/>
          <w:szCs w:val="24"/>
        </w:rPr>
      </w:pP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spacing w:before="220"/>
        <w:ind w:firstLine="540"/>
        <w:jc w:val="both"/>
        <w:rPr>
          <w:rFonts w:ascii="Arial" w:hAnsi="Arial" w:cs="Arial"/>
          <w:color w:val="404040"/>
          <w:sz w:val="24"/>
          <w:szCs w:val="24"/>
        </w:rPr>
      </w:pPr>
    </w:p>
    <w:p w:rsidR="00983A3F" w:rsidRPr="00512CCF" w:rsidRDefault="00983A3F" w:rsidP="00512CCF">
      <w:pPr>
        <w:pStyle w:val="ConsPlusNormal"/>
        <w:jc w:val="right"/>
        <w:outlineLvl w:val="0"/>
        <w:rPr>
          <w:rFonts w:ascii="Arial" w:hAnsi="Arial" w:cs="Arial"/>
          <w:color w:val="404040"/>
          <w:sz w:val="24"/>
          <w:szCs w:val="24"/>
        </w:rPr>
      </w:pPr>
      <w:r w:rsidRPr="00512CCF">
        <w:rPr>
          <w:rFonts w:ascii="Arial" w:hAnsi="Arial" w:cs="Arial"/>
          <w:color w:val="404040"/>
          <w:sz w:val="24"/>
          <w:szCs w:val="24"/>
        </w:rPr>
        <w:t>Утвержден</w:t>
      </w:r>
    </w:p>
    <w:p w:rsidR="00983A3F" w:rsidRPr="00512CCF" w:rsidRDefault="00983A3F" w:rsidP="00512CCF">
      <w:pPr>
        <w:pStyle w:val="ConsPlusNormal"/>
        <w:jc w:val="right"/>
        <w:rPr>
          <w:rFonts w:ascii="Arial" w:hAnsi="Arial" w:cs="Arial"/>
          <w:color w:val="404040"/>
          <w:sz w:val="24"/>
          <w:szCs w:val="24"/>
        </w:rPr>
      </w:pPr>
      <w:r w:rsidRPr="00512CCF">
        <w:rPr>
          <w:rFonts w:ascii="Arial" w:hAnsi="Arial" w:cs="Arial"/>
          <w:color w:val="404040"/>
          <w:sz w:val="24"/>
          <w:szCs w:val="24"/>
        </w:rPr>
        <w:t>Постановлением</w:t>
      </w:r>
    </w:p>
    <w:p w:rsidR="00983A3F" w:rsidRPr="00512CCF" w:rsidRDefault="00983A3F" w:rsidP="00512CCF">
      <w:pPr>
        <w:pStyle w:val="ConsPlusNormal"/>
        <w:jc w:val="right"/>
        <w:rPr>
          <w:rFonts w:ascii="Arial" w:hAnsi="Arial" w:cs="Arial"/>
          <w:color w:val="404040"/>
          <w:sz w:val="24"/>
          <w:szCs w:val="24"/>
        </w:rPr>
      </w:pPr>
      <w:r w:rsidRPr="00512CCF">
        <w:rPr>
          <w:rFonts w:ascii="Arial" w:hAnsi="Arial" w:cs="Arial"/>
          <w:color w:val="404040"/>
          <w:sz w:val="24"/>
          <w:szCs w:val="24"/>
        </w:rPr>
        <w:t xml:space="preserve">Главы </w:t>
      </w:r>
      <w:proofErr w:type="spellStart"/>
      <w:r w:rsidRPr="00512CCF">
        <w:rPr>
          <w:rFonts w:ascii="Arial" w:hAnsi="Arial" w:cs="Arial"/>
          <w:color w:val="404040"/>
          <w:sz w:val="24"/>
          <w:szCs w:val="24"/>
        </w:rPr>
        <w:t>Гусевского</w:t>
      </w:r>
      <w:proofErr w:type="spellEnd"/>
    </w:p>
    <w:p w:rsidR="00983A3F" w:rsidRPr="00512CCF" w:rsidRDefault="00983A3F" w:rsidP="00512CCF">
      <w:pPr>
        <w:pStyle w:val="ConsPlusNormal"/>
        <w:jc w:val="right"/>
        <w:rPr>
          <w:rFonts w:ascii="Arial" w:hAnsi="Arial" w:cs="Arial"/>
          <w:color w:val="404040"/>
          <w:sz w:val="24"/>
          <w:szCs w:val="24"/>
        </w:rPr>
      </w:pPr>
      <w:r w:rsidRPr="00512CCF">
        <w:rPr>
          <w:rFonts w:ascii="Arial" w:hAnsi="Arial" w:cs="Arial"/>
          <w:color w:val="404040"/>
          <w:sz w:val="24"/>
          <w:szCs w:val="24"/>
        </w:rPr>
        <w:t>сельского поселения</w:t>
      </w:r>
    </w:p>
    <w:p w:rsidR="00983A3F" w:rsidRPr="00512CCF" w:rsidRDefault="00983A3F" w:rsidP="00512CCF">
      <w:pPr>
        <w:pStyle w:val="ConsPlusNormal"/>
        <w:jc w:val="right"/>
        <w:rPr>
          <w:rFonts w:ascii="Arial" w:hAnsi="Arial" w:cs="Arial"/>
          <w:color w:val="404040"/>
          <w:sz w:val="24"/>
          <w:szCs w:val="24"/>
        </w:rPr>
      </w:pPr>
      <w:r w:rsidRPr="00512CCF">
        <w:rPr>
          <w:rFonts w:ascii="Arial" w:hAnsi="Arial" w:cs="Arial"/>
          <w:color w:val="404040"/>
          <w:sz w:val="24"/>
          <w:szCs w:val="24"/>
        </w:rPr>
        <w:t xml:space="preserve"> от      декабря </w:t>
      </w:r>
      <w:smartTag w:uri="urn:schemas-microsoft-com:office:smarttags" w:element="metricconverter">
        <w:smartTagPr>
          <w:attr w:name="ProductID" w:val="2017 г"/>
        </w:smartTagPr>
        <w:r w:rsidRPr="00512CCF">
          <w:rPr>
            <w:rFonts w:ascii="Arial" w:hAnsi="Arial" w:cs="Arial"/>
            <w:color w:val="404040"/>
            <w:sz w:val="24"/>
            <w:szCs w:val="24"/>
          </w:rPr>
          <w:t>2017 г</w:t>
        </w:r>
      </w:smartTag>
      <w:r w:rsidRPr="00512CCF">
        <w:rPr>
          <w:rFonts w:ascii="Arial" w:hAnsi="Arial" w:cs="Arial"/>
          <w:color w:val="404040"/>
          <w:sz w:val="24"/>
          <w:szCs w:val="24"/>
        </w:rPr>
        <w:t xml:space="preserve">  N </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Title"/>
        <w:jc w:val="center"/>
        <w:rPr>
          <w:rFonts w:ascii="Arial" w:hAnsi="Arial" w:cs="Arial"/>
          <w:b w:val="0"/>
          <w:color w:val="404040"/>
          <w:sz w:val="24"/>
          <w:szCs w:val="24"/>
        </w:rPr>
      </w:pPr>
      <w:bookmarkStart w:id="1" w:name="P35"/>
      <w:bookmarkEnd w:id="1"/>
      <w:r w:rsidRPr="00512CCF">
        <w:rPr>
          <w:rFonts w:ascii="Arial" w:hAnsi="Arial" w:cs="Arial"/>
          <w:b w:val="0"/>
          <w:color w:val="404040"/>
          <w:sz w:val="24"/>
          <w:szCs w:val="24"/>
        </w:rPr>
        <w:t>ПОРЯДОК</w:t>
      </w:r>
    </w:p>
    <w:p w:rsidR="00983A3F" w:rsidRPr="00512CCF" w:rsidRDefault="00983A3F" w:rsidP="00512CCF">
      <w:pPr>
        <w:pStyle w:val="ConsPlusTitle"/>
        <w:jc w:val="center"/>
        <w:rPr>
          <w:rFonts w:ascii="Arial" w:hAnsi="Arial" w:cs="Arial"/>
          <w:b w:val="0"/>
          <w:color w:val="404040"/>
          <w:sz w:val="24"/>
          <w:szCs w:val="24"/>
        </w:rPr>
      </w:pPr>
      <w:r w:rsidRPr="00512CCF">
        <w:rPr>
          <w:rFonts w:ascii="Arial" w:hAnsi="Arial" w:cs="Arial"/>
          <w:b w:val="0"/>
          <w:color w:val="404040"/>
          <w:sz w:val="24"/>
          <w:szCs w:val="24"/>
        </w:rPr>
        <w:t xml:space="preserve">ОСУЩЕСТВЛЕНИЯ МУНИЦИПАЛЬНОГО </w:t>
      </w:r>
      <w:proofErr w:type="gramStart"/>
      <w:r w:rsidRPr="00512CCF">
        <w:rPr>
          <w:rFonts w:ascii="Arial" w:hAnsi="Arial" w:cs="Arial"/>
          <w:b w:val="0"/>
          <w:color w:val="404040"/>
          <w:sz w:val="24"/>
          <w:szCs w:val="24"/>
        </w:rPr>
        <w:t>КОНТРОЛЯ ЗА</w:t>
      </w:r>
      <w:proofErr w:type="gramEnd"/>
      <w:r w:rsidRPr="00512CCF">
        <w:rPr>
          <w:rFonts w:ascii="Arial" w:hAnsi="Arial" w:cs="Arial"/>
          <w:b w:val="0"/>
          <w:color w:val="404040"/>
          <w:sz w:val="24"/>
          <w:szCs w:val="24"/>
        </w:rPr>
        <w:t xml:space="preserve"> СОХРАННОСТЬЮ</w:t>
      </w:r>
    </w:p>
    <w:p w:rsidR="00983A3F" w:rsidRPr="00512CCF" w:rsidRDefault="00983A3F" w:rsidP="00512CCF">
      <w:pPr>
        <w:pStyle w:val="ConsPlusTitle"/>
        <w:jc w:val="center"/>
        <w:rPr>
          <w:rFonts w:ascii="Arial" w:hAnsi="Arial" w:cs="Arial"/>
          <w:b w:val="0"/>
          <w:color w:val="404040"/>
          <w:sz w:val="24"/>
          <w:szCs w:val="24"/>
        </w:rPr>
      </w:pPr>
      <w:r w:rsidRPr="00512CCF">
        <w:rPr>
          <w:rFonts w:ascii="Arial" w:hAnsi="Arial" w:cs="Arial"/>
          <w:b w:val="0"/>
          <w:color w:val="404040"/>
          <w:sz w:val="24"/>
          <w:szCs w:val="24"/>
        </w:rPr>
        <w:t>АВТОМОБИЛЬНЫХ ДОРОГ МЕСТНОГО ЗНАЧЕНИЯ НА ТЕРРИТОРИИ</w:t>
      </w:r>
    </w:p>
    <w:p w:rsidR="00983A3F" w:rsidRPr="00512CCF" w:rsidRDefault="00983A3F" w:rsidP="00512CCF">
      <w:pPr>
        <w:pStyle w:val="ConsPlusNormal"/>
        <w:jc w:val="center"/>
        <w:outlineLvl w:val="1"/>
        <w:rPr>
          <w:rFonts w:ascii="Arial" w:hAnsi="Arial" w:cs="Arial"/>
          <w:color w:val="404040"/>
          <w:sz w:val="24"/>
          <w:szCs w:val="24"/>
        </w:rPr>
      </w:pP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района</w:t>
      </w:r>
    </w:p>
    <w:p w:rsidR="00983A3F" w:rsidRPr="00512CCF" w:rsidRDefault="00983A3F" w:rsidP="00512CCF">
      <w:pPr>
        <w:pStyle w:val="ConsPlusNormal"/>
        <w:jc w:val="center"/>
        <w:outlineLvl w:val="1"/>
        <w:rPr>
          <w:rFonts w:ascii="Arial" w:hAnsi="Arial" w:cs="Arial"/>
          <w:color w:val="404040"/>
          <w:sz w:val="24"/>
          <w:szCs w:val="24"/>
        </w:rPr>
      </w:pPr>
    </w:p>
    <w:p w:rsidR="00983A3F" w:rsidRPr="00512CCF" w:rsidRDefault="00983A3F" w:rsidP="00512CCF">
      <w:pPr>
        <w:pStyle w:val="ConsPlusNormal"/>
        <w:jc w:val="center"/>
        <w:outlineLvl w:val="1"/>
        <w:rPr>
          <w:rFonts w:ascii="Arial" w:hAnsi="Arial" w:cs="Arial"/>
          <w:color w:val="404040"/>
          <w:sz w:val="24"/>
          <w:szCs w:val="24"/>
        </w:rPr>
      </w:pPr>
      <w:r w:rsidRPr="00512CCF">
        <w:rPr>
          <w:rFonts w:ascii="Arial" w:hAnsi="Arial" w:cs="Arial"/>
          <w:color w:val="404040"/>
          <w:sz w:val="24"/>
          <w:szCs w:val="24"/>
        </w:rPr>
        <w:t>1. Общие положения</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 xml:space="preserve">1.1. </w:t>
      </w:r>
      <w:proofErr w:type="gramStart"/>
      <w:r w:rsidRPr="00512CCF">
        <w:rPr>
          <w:rFonts w:ascii="Arial" w:hAnsi="Arial" w:cs="Arial"/>
          <w:color w:val="404040"/>
          <w:sz w:val="24"/>
          <w:szCs w:val="24"/>
        </w:rPr>
        <w:t xml:space="preserve">Порядок осуществления муниципального контроля за сохранностью автомобильных дорог местного значения на территории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района (далее - Порядок) определяет процедуру осуществления муниципального контроля за обеспечением сохранности автомобильных дорог местного значения на территории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района, а также права, обязанности и ответственность лиц, осуществляющих указанный муниципальный контроль.</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1.2. </w:t>
      </w:r>
      <w:proofErr w:type="gramStart"/>
      <w:r w:rsidRPr="00512CCF">
        <w:rPr>
          <w:rFonts w:ascii="Arial" w:hAnsi="Arial" w:cs="Arial"/>
          <w:color w:val="404040"/>
          <w:sz w:val="24"/>
          <w:szCs w:val="24"/>
        </w:rPr>
        <w:t xml:space="preserve">Объектом муниципального контроля за сохранностью автомобильных дорог местного значения на территории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района (далее - муниципальный контроль) являются автомобильные дороги общего и не общего пользования в границах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района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1.3. Уполномоченным органом по осуществлению муниципального контроля является администрация </w:t>
      </w:r>
      <w:proofErr w:type="spellStart"/>
      <w:r w:rsidRPr="00512CCF">
        <w:rPr>
          <w:rFonts w:ascii="Arial" w:hAnsi="Arial" w:cs="Arial"/>
          <w:color w:val="404040"/>
          <w:sz w:val="24"/>
          <w:szCs w:val="24"/>
        </w:rPr>
        <w:t>Гусевского</w:t>
      </w:r>
      <w:proofErr w:type="spellEnd"/>
      <w:r w:rsidRPr="00512CCF">
        <w:rPr>
          <w:rFonts w:ascii="Arial" w:hAnsi="Arial" w:cs="Arial"/>
          <w:color w:val="404040"/>
          <w:sz w:val="24"/>
          <w:szCs w:val="24"/>
        </w:rPr>
        <w:t xml:space="preserve"> сельского поселения Ольховского муниципального район</w:t>
      </w:r>
      <w:proofErr w:type="gramStart"/>
      <w:r w:rsidRPr="00512CCF">
        <w:rPr>
          <w:rFonts w:ascii="Arial" w:hAnsi="Arial" w:cs="Arial"/>
          <w:color w:val="404040"/>
          <w:sz w:val="24"/>
          <w:szCs w:val="24"/>
        </w:rPr>
        <w:t>а(</w:t>
      </w:r>
      <w:proofErr w:type="gramEnd"/>
      <w:r w:rsidRPr="00512CCF">
        <w:rPr>
          <w:rFonts w:ascii="Arial" w:hAnsi="Arial" w:cs="Arial"/>
          <w:color w:val="404040"/>
          <w:sz w:val="24"/>
          <w:szCs w:val="24"/>
        </w:rPr>
        <w:t>далее - Уполномоченный орган).</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jc w:val="center"/>
        <w:outlineLvl w:val="1"/>
        <w:rPr>
          <w:rFonts w:ascii="Arial" w:hAnsi="Arial" w:cs="Arial"/>
          <w:color w:val="404040"/>
          <w:sz w:val="24"/>
          <w:szCs w:val="24"/>
        </w:rPr>
      </w:pPr>
      <w:r w:rsidRPr="00512CCF">
        <w:rPr>
          <w:rFonts w:ascii="Arial" w:hAnsi="Arial" w:cs="Arial"/>
          <w:color w:val="404040"/>
          <w:sz w:val="24"/>
          <w:szCs w:val="24"/>
        </w:rPr>
        <w:t>2. Полномочия Уполномоченного органа</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2.1. К полномочиям Уполномоченного органа, направленным на обеспечение сохранности автомобильных дорог, относятся: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w:t>
      </w:r>
      <w:r w:rsidRPr="00512CCF">
        <w:rPr>
          <w:rFonts w:ascii="Arial" w:hAnsi="Arial" w:cs="Arial"/>
          <w:color w:val="404040"/>
          <w:sz w:val="24"/>
          <w:szCs w:val="24"/>
        </w:rPr>
        <w:lastRenderedPageBreak/>
        <w:t>автомобильных дорог и их элементов.</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2.2. Мероприятия проводятся в отношении следующих объектов:</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автомобильных дорог;</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зданий, сооружений и иных объектов дорожного сервиса, расположенных на придорожных полосах автомобильных дорог;</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полос отвода и придорожных </w:t>
      </w:r>
      <w:proofErr w:type="gramStart"/>
      <w:r w:rsidRPr="00512CCF">
        <w:rPr>
          <w:rFonts w:ascii="Arial" w:hAnsi="Arial" w:cs="Arial"/>
          <w:color w:val="404040"/>
          <w:sz w:val="24"/>
          <w:szCs w:val="24"/>
        </w:rPr>
        <w:t>полос</w:t>
      </w:r>
      <w:proofErr w:type="gramEnd"/>
      <w:r w:rsidRPr="00512CCF">
        <w:rPr>
          <w:rFonts w:ascii="Arial" w:hAnsi="Arial" w:cs="Arial"/>
          <w:color w:val="404040"/>
          <w:sz w:val="24"/>
          <w:szCs w:val="24"/>
        </w:rPr>
        <w:t xml:space="preserve"> автомобильных дорог.</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2.3. Субъектами, в отношении которых проводятся мероприятия, являются: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организации, осуществляющие работы в полосе отвода автомобильных дорог и придорожной полосе;</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пользователи автомобильных дорог.</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2.4. К проведению мероприятий могут быть привлечены эксперты, экспертные организации в соответствии с требованиями федерального законодательства.</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jc w:val="center"/>
        <w:outlineLvl w:val="1"/>
        <w:rPr>
          <w:rFonts w:ascii="Arial" w:hAnsi="Arial" w:cs="Arial"/>
          <w:color w:val="404040"/>
          <w:sz w:val="24"/>
          <w:szCs w:val="24"/>
        </w:rPr>
      </w:pPr>
      <w:r w:rsidRPr="00512CCF">
        <w:rPr>
          <w:rFonts w:ascii="Arial" w:hAnsi="Arial" w:cs="Arial"/>
          <w:color w:val="404040"/>
          <w:sz w:val="24"/>
          <w:szCs w:val="24"/>
        </w:rPr>
        <w:t>3. Права, обязанности и ответственность должностных лиц</w:t>
      </w:r>
    </w:p>
    <w:p w:rsidR="00983A3F" w:rsidRPr="00512CCF" w:rsidRDefault="00983A3F" w:rsidP="00512CCF">
      <w:pPr>
        <w:pStyle w:val="ConsPlusNormal"/>
        <w:jc w:val="center"/>
        <w:rPr>
          <w:rFonts w:ascii="Arial" w:hAnsi="Arial" w:cs="Arial"/>
          <w:color w:val="404040"/>
          <w:sz w:val="24"/>
          <w:szCs w:val="24"/>
        </w:rPr>
      </w:pPr>
      <w:r w:rsidRPr="00512CCF">
        <w:rPr>
          <w:rFonts w:ascii="Arial" w:hAnsi="Arial" w:cs="Arial"/>
          <w:color w:val="404040"/>
          <w:sz w:val="24"/>
          <w:szCs w:val="24"/>
        </w:rPr>
        <w:t>при проведении муниципального контроля</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3.1. При осуществлении муниципального контроля должностные лица имеют право:</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 за исключением случаев, установленных Федеральным </w:t>
      </w:r>
      <w:hyperlink r:id="rId10" w:history="1">
        <w:r w:rsidRPr="00512CCF">
          <w:rPr>
            <w:rFonts w:ascii="Arial" w:hAnsi="Arial" w:cs="Arial"/>
            <w:color w:val="404040"/>
            <w:sz w:val="24"/>
            <w:szCs w:val="24"/>
          </w:rPr>
          <w:t>законом</w:t>
        </w:r>
      </w:hyperlink>
      <w:r w:rsidRPr="00512CCF">
        <w:rPr>
          <w:rFonts w:ascii="Arial" w:hAnsi="Arial" w:cs="Arial"/>
          <w:color w:val="40404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 при предъявлении служебного удостоверения, выданного Уполномоченным органом.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3.1.5. Привлекать специализированные (аккредитованные) лаборатории и </w:t>
      </w:r>
      <w:r w:rsidRPr="00512CCF">
        <w:rPr>
          <w:rFonts w:ascii="Arial" w:hAnsi="Arial" w:cs="Arial"/>
          <w:color w:val="404040"/>
          <w:sz w:val="24"/>
          <w:szCs w:val="24"/>
        </w:rPr>
        <w:lastRenderedPageBreak/>
        <w:t>иные организации и специалистов для проведения необходимых измерений и выдачи заключений.</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3.1.6. </w:t>
      </w:r>
      <w:proofErr w:type="gramStart"/>
      <w:r w:rsidRPr="00512CCF">
        <w:rPr>
          <w:rFonts w:ascii="Arial" w:hAnsi="Arial" w:cs="Arial"/>
          <w:color w:val="404040"/>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512CCF">
        <w:rPr>
          <w:rFonts w:ascii="Arial" w:hAnsi="Arial" w:cs="Arial"/>
          <w:color w:val="404040"/>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3.1.7.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законом ответственности.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 Должностные лица обязаны:</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3.2.3</w:t>
      </w:r>
      <w:proofErr w:type="gramStart"/>
      <w:r w:rsidRPr="00512CCF">
        <w:rPr>
          <w:rFonts w:ascii="Arial" w:hAnsi="Arial" w:cs="Arial"/>
          <w:color w:val="404040"/>
          <w:sz w:val="24"/>
          <w:szCs w:val="24"/>
        </w:rPr>
        <w:t xml:space="preserve"> П</w:t>
      </w:r>
      <w:proofErr w:type="gramEnd"/>
      <w:r w:rsidRPr="00512CCF">
        <w:rPr>
          <w:rFonts w:ascii="Arial" w:hAnsi="Arial" w:cs="Arial"/>
          <w:color w:val="404040"/>
          <w:sz w:val="24"/>
          <w:szCs w:val="24"/>
        </w:rPr>
        <w:t>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512CCF">
        <w:rPr>
          <w:rFonts w:ascii="Arial" w:hAnsi="Arial" w:cs="Arial"/>
          <w:color w:val="404040"/>
          <w:sz w:val="24"/>
          <w:szCs w:val="24"/>
        </w:rPr>
        <w:lastRenderedPageBreak/>
        <w:t>проведении проверки, информацию и документы, относящиеся к предмету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3.2.8. </w:t>
      </w:r>
      <w:proofErr w:type="gramStart"/>
      <w:r w:rsidRPr="00512CCF">
        <w:rPr>
          <w:rFonts w:ascii="Arial" w:hAnsi="Arial" w:cs="Arial"/>
          <w:color w:val="40404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12CCF">
        <w:rPr>
          <w:rFonts w:ascii="Arial" w:hAnsi="Arial" w:cs="Arial"/>
          <w:color w:val="404040"/>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3.2.10. Соблюдать сроки проведения проверки, установленные настоящим Федеральным </w:t>
      </w:r>
      <w:hyperlink r:id="rId11" w:history="1">
        <w:r w:rsidRPr="00512CCF">
          <w:rPr>
            <w:rFonts w:ascii="Arial" w:hAnsi="Arial" w:cs="Arial"/>
            <w:color w:val="404040"/>
            <w:sz w:val="24"/>
            <w:szCs w:val="24"/>
          </w:rPr>
          <w:t>законом</w:t>
        </w:r>
      </w:hyperlink>
      <w:r w:rsidRPr="00512CCF">
        <w:rPr>
          <w:rFonts w:ascii="Arial" w:hAnsi="Arial" w:cs="Arial"/>
          <w:color w:val="404040"/>
          <w:sz w:val="24"/>
          <w:szCs w:val="24"/>
        </w:rPr>
        <w:t>;</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3.3.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3.4. При проведении проверки должностные лица Уполномоченного органа не вправе:</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3.4.1.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3.4.2. Проверять выполнение требований, установленных нормативными </w:t>
      </w:r>
      <w:r w:rsidRPr="00512CCF">
        <w:rPr>
          <w:rFonts w:ascii="Arial" w:hAnsi="Arial" w:cs="Arial"/>
          <w:color w:val="404040"/>
          <w:sz w:val="24"/>
          <w:szCs w:val="24"/>
        </w:rPr>
        <w:lastRenderedPageBreak/>
        <w:t>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3.4.3.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3.4.4. </w:t>
      </w:r>
      <w:proofErr w:type="gramStart"/>
      <w:r w:rsidRPr="00512CCF">
        <w:rPr>
          <w:rFonts w:ascii="Arial" w:hAnsi="Arial" w:cs="Arial"/>
          <w:color w:val="404040"/>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направленных на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512CCF">
        <w:rPr>
          <w:rFonts w:ascii="Arial" w:hAnsi="Arial" w:cs="Arial"/>
          <w:color w:val="404040"/>
          <w:sz w:val="24"/>
          <w:szCs w:val="24"/>
        </w:rPr>
        <w:t xml:space="preserve">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3.4.5.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3.4.6. </w:t>
      </w:r>
      <w:proofErr w:type="gramStart"/>
      <w:r w:rsidRPr="00512CCF">
        <w:rPr>
          <w:rFonts w:ascii="Arial" w:hAnsi="Arial" w:cs="Arial"/>
          <w:color w:val="404040"/>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12CCF">
        <w:rPr>
          <w:rFonts w:ascii="Arial" w:hAnsi="Arial" w:cs="Arial"/>
          <w:color w:val="404040"/>
          <w:sz w:val="24"/>
          <w:szCs w:val="24"/>
        </w:rPr>
        <w:t xml:space="preserve"> документами и правилами и методами исследований, испытаний, измерений.</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3.4.7.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3.4.8. Превышать установленные сроки проведения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3.4.9.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3.4.10. </w:t>
      </w:r>
      <w:proofErr w:type="gramStart"/>
      <w:r w:rsidRPr="00512CCF">
        <w:rPr>
          <w:rFonts w:ascii="Arial" w:hAnsi="Arial" w:cs="Arial"/>
          <w:color w:val="404040"/>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lastRenderedPageBreak/>
        <w:t>3.4.11.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83A3F" w:rsidRPr="00512CCF" w:rsidRDefault="00983A3F" w:rsidP="00512CCF">
      <w:pPr>
        <w:pStyle w:val="ConsPlusNormal"/>
        <w:jc w:val="both"/>
        <w:rPr>
          <w:rFonts w:ascii="Arial" w:hAnsi="Arial" w:cs="Arial"/>
          <w:color w:val="404040"/>
          <w:sz w:val="24"/>
          <w:szCs w:val="24"/>
        </w:rPr>
      </w:pPr>
      <w:r w:rsidRPr="00512CCF">
        <w:rPr>
          <w:rFonts w:ascii="Arial" w:hAnsi="Arial" w:cs="Arial"/>
          <w:color w:val="404040"/>
          <w:sz w:val="24"/>
          <w:szCs w:val="24"/>
        </w:rPr>
        <w:t>(</w:t>
      </w:r>
      <w:proofErr w:type="gramStart"/>
      <w:r w:rsidRPr="00512CCF">
        <w:rPr>
          <w:rFonts w:ascii="Arial" w:hAnsi="Arial" w:cs="Arial"/>
          <w:color w:val="404040"/>
          <w:sz w:val="24"/>
          <w:szCs w:val="24"/>
        </w:rPr>
        <w:t>п</w:t>
      </w:r>
      <w:proofErr w:type="gramEnd"/>
      <w:r w:rsidRPr="00512CCF">
        <w:rPr>
          <w:rFonts w:ascii="Arial" w:hAnsi="Arial" w:cs="Arial"/>
          <w:color w:val="404040"/>
          <w:sz w:val="24"/>
          <w:szCs w:val="24"/>
        </w:rPr>
        <w:t xml:space="preserve">. 3.4 введен </w:t>
      </w:r>
      <w:hyperlink r:id="rId12" w:history="1">
        <w:r w:rsidRPr="00512CCF">
          <w:rPr>
            <w:rFonts w:ascii="Arial" w:hAnsi="Arial" w:cs="Arial"/>
            <w:color w:val="404040"/>
            <w:sz w:val="24"/>
            <w:szCs w:val="24"/>
          </w:rPr>
          <w:t>постановлением</w:t>
        </w:r>
      </w:hyperlink>
      <w:r w:rsidRPr="00512CCF">
        <w:rPr>
          <w:rFonts w:ascii="Arial" w:hAnsi="Arial" w:cs="Arial"/>
          <w:color w:val="404040"/>
          <w:sz w:val="24"/>
          <w:szCs w:val="24"/>
        </w:rPr>
        <w:t xml:space="preserve"> администрации городского округа г. Фролово Волгоградской обл. от 24.07.2017 N 1142)</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jc w:val="center"/>
        <w:outlineLvl w:val="1"/>
        <w:rPr>
          <w:rFonts w:ascii="Arial" w:hAnsi="Arial" w:cs="Arial"/>
          <w:color w:val="404040"/>
          <w:sz w:val="24"/>
          <w:szCs w:val="24"/>
        </w:rPr>
      </w:pPr>
      <w:bookmarkStart w:id="2" w:name="P104"/>
      <w:bookmarkEnd w:id="2"/>
      <w:r w:rsidRPr="00512CCF">
        <w:rPr>
          <w:rFonts w:ascii="Arial" w:hAnsi="Arial" w:cs="Arial"/>
          <w:color w:val="404040"/>
          <w:sz w:val="24"/>
          <w:szCs w:val="24"/>
        </w:rPr>
        <w:t>4. Формы и порядок осуществления муниципального контроля</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4.1. Муниципальный контроль осуществляется в форме плановых и внеплановых документарных и выездных проверок.</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4.2.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4.3. В отношении юридических лиц и индивидуальных предпринимателей плановые проверки проводятся не чаще чем один раз в три года, если иное не предусмотрено действующим законодательством.</w:t>
      </w:r>
    </w:p>
    <w:p w:rsidR="00983A3F" w:rsidRPr="00512CCF" w:rsidRDefault="00983A3F" w:rsidP="00512CCF">
      <w:pPr>
        <w:pStyle w:val="ConsPlusNormal"/>
        <w:spacing w:before="220"/>
        <w:ind w:firstLine="540"/>
        <w:jc w:val="both"/>
        <w:rPr>
          <w:rFonts w:ascii="Arial" w:hAnsi="Arial" w:cs="Arial"/>
          <w:color w:val="404040"/>
          <w:sz w:val="24"/>
          <w:szCs w:val="24"/>
        </w:rPr>
      </w:pPr>
      <w:bookmarkStart w:id="3" w:name="P109"/>
      <w:bookmarkEnd w:id="3"/>
      <w:r w:rsidRPr="00512CCF">
        <w:rPr>
          <w:rFonts w:ascii="Arial" w:hAnsi="Arial" w:cs="Arial"/>
          <w:color w:val="404040"/>
          <w:sz w:val="24"/>
          <w:szCs w:val="24"/>
        </w:rPr>
        <w:t>4.4. Внеплановые проверки в отношении юридических лиц и индивидуальных предпринимателей проводятся в случаях:</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512CCF">
        <w:rPr>
          <w:rFonts w:ascii="Arial" w:hAnsi="Arial" w:cs="Arial"/>
          <w:color w:val="404040"/>
          <w:sz w:val="24"/>
          <w:szCs w:val="24"/>
        </w:rPr>
        <w:t xml:space="preserve"> информации о следующих фактах:</w:t>
      </w:r>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512CCF">
        <w:rPr>
          <w:rFonts w:ascii="Arial" w:hAnsi="Arial" w:cs="Arial"/>
          <w:color w:val="404040"/>
          <w:sz w:val="24"/>
          <w:szCs w:val="24"/>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12CCF">
        <w:rPr>
          <w:rFonts w:ascii="Arial" w:hAnsi="Arial" w:cs="Arial"/>
          <w:color w:val="404040"/>
          <w:sz w:val="24"/>
          <w:szCs w:val="24"/>
        </w:rPr>
        <w:t xml:space="preserve"> государства, а также угрозы чрезвычайных ситуаций природного и техногенного характера;</w:t>
      </w:r>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12CCF">
        <w:rPr>
          <w:rFonts w:ascii="Arial" w:hAnsi="Arial" w:cs="Arial"/>
          <w:color w:val="404040"/>
          <w:sz w:val="24"/>
          <w:szCs w:val="24"/>
        </w:rPr>
        <w:t xml:space="preserve"> также возникновение чрезвычайных ситуаций природного и техногенного характера;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в) нарушение прав потребителей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на основании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4.5. Не могут служить основанием для проведения внеплановой проверки обращения и заявления физических лиц,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09" w:history="1">
        <w:r w:rsidRPr="00512CCF">
          <w:rPr>
            <w:rFonts w:ascii="Arial" w:hAnsi="Arial" w:cs="Arial"/>
            <w:color w:val="404040"/>
            <w:sz w:val="24"/>
            <w:szCs w:val="24"/>
          </w:rPr>
          <w:t>пункте 4.4</w:t>
        </w:r>
      </w:hyperlink>
      <w:r w:rsidRPr="00512CCF">
        <w:rPr>
          <w:rFonts w:ascii="Arial" w:hAnsi="Arial" w:cs="Arial"/>
          <w:color w:val="404040"/>
          <w:sz w:val="24"/>
          <w:szCs w:val="24"/>
        </w:rPr>
        <w:t xml:space="preserve"> настоящего раздела.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В случае</w:t>
      </w:r>
      <w:proofErr w:type="gramStart"/>
      <w:r w:rsidRPr="00512CCF">
        <w:rPr>
          <w:rFonts w:ascii="Arial" w:hAnsi="Arial" w:cs="Arial"/>
          <w:color w:val="404040"/>
          <w:sz w:val="24"/>
          <w:szCs w:val="24"/>
        </w:rPr>
        <w:t>,</w:t>
      </w:r>
      <w:proofErr w:type="gramEnd"/>
      <w:r w:rsidRPr="00512CCF">
        <w:rPr>
          <w:rFonts w:ascii="Arial" w:hAnsi="Arial" w:cs="Arial"/>
          <w:color w:val="404040"/>
          <w:sz w:val="24"/>
          <w:szCs w:val="24"/>
        </w:rPr>
        <w:t xml:space="preserve"> если изложенная в обращении или заявлении информация может в соответствии с </w:t>
      </w:r>
      <w:hyperlink w:anchor="P109" w:history="1">
        <w:r w:rsidRPr="00512CCF">
          <w:rPr>
            <w:rFonts w:ascii="Arial" w:hAnsi="Arial" w:cs="Arial"/>
            <w:color w:val="404040"/>
            <w:sz w:val="24"/>
            <w:szCs w:val="24"/>
          </w:rPr>
          <w:t>пунктом 4.4</w:t>
        </w:r>
      </w:hyperlink>
      <w:r w:rsidRPr="00512CCF">
        <w:rPr>
          <w:rFonts w:ascii="Arial" w:hAnsi="Arial" w:cs="Arial"/>
          <w:color w:val="404040"/>
          <w:sz w:val="24"/>
          <w:szCs w:val="24"/>
        </w:rPr>
        <w:t xml:space="preserve"> настоящего раздела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12CCF">
        <w:rPr>
          <w:rFonts w:ascii="Arial" w:hAnsi="Arial" w:cs="Arial"/>
          <w:color w:val="404040"/>
          <w:sz w:val="24"/>
          <w:szCs w:val="24"/>
        </w:rPr>
        <w:t>ии и ау</w:t>
      </w:r>
      <w:proofErr w:type="gramEnd"/>
      <w:r w:rsidRPr="00512CCF">
        <w:rPr>
          <w:rFonts w:ascii="Arial" w:hAnsi="Arial" w:cs="Arial"/>
          <w:color w:val="404040"/>
          <w:sz w:val="24"/>
          <w:szCs w:val="24"/>
        </w:rPr>
        <w:t>тентификации.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4.6. Заявление физического и юридического лица, индивидуального предпринимателя (далее - заявитель) не рассматривается в следующих случаях:</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lastRenderedPageBreak/>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4.7. Проверки в отношении физических и юридических лиц, индивидуальных предпринимателей проводятся на основании распоряжения руководителя (заместителя руководителя) Уполномоченного органа о проведении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В распоряжении руководителя (заместителя руководителя) Уполномоченного органа о проведении проверки указываются: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наименование Уполномоченного органа;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наименование юридического лица, фамилия, имя, отчество индивидуального предпринимателя либо физического лица, в отношении которых проводится проверка;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место нахождения проверяемого юридического лица (его филиалов, представительств, обособленных структурных подразделений) или место фактического осуществления деятельности проверяемого индивидуального предпринимателя либо физического лица;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цели, задачи, предмет проверки и срок ее проведения;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правовые основания проведения проверки, в том числе подлежащие проверке обязательные требования;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сроки проведения и перечень мероприятий по контролю, необходимых для достижения целей и задач проведения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дата начала и окончания проведения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lastRenderedPageBreak/>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4.8.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4.10. Юридические лица, индивидуальные предприниматели уведомляются о проведении плановой проверки не </w:t>
      </w:r>
      <w:proofErr w:type="gramStart"/>
      <w:r w:rsidRPr="00512CCF">
        <w:rPr>
          <w:rFonts w:ascii="Arial" w:hAnsi="Arial" w:cs="Arial"/>
          <w:color w:val="404040"/>
          <w:sz w:val="24"/>
          <w:szCs w:val="24"/>
        </w:rPr>
        <w:t>позднее</w:t>
      </w:r>
      <w:proofErr w:type="gramEnd"/>
      <w:r w:rsidRPr="00512CCF">
        <w:rPr>
          <w:rFonts w:ascii="Arial" w:hAnsi="Arial" w:cs="Arial"/>
          <w:color w:val="404040"/>
          <w:sz w:val="24"/>
          <w:szCs w:val="24"/>
        </w:rPr>
        <w:t xml:space="preserve"> чем за 3 рабочих дня до даты начала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О проведении внеплановой выездной проверки, за исключением внеплановой выездной проверки, </w:t>
      </w:r>
      <w:proofErr w:type="gramStart"/>
      <w:r w:rsidRPr="00512CCF">
        <w:rPr>
          <w:rFonts w:ascii="Arial" w:hAnsi="Arial" w:cs="Arial"/>
          <w:color w:val="404040"/>
          <w:sz w:val="24"/>
          <w:szCs w:val="24"/>
        </w:rPr>
        <w:t>основания</w:t>
      </w:r>
      <w:proofErr w:type="gramEnd"/>
      <w:r w:rsidRPr="00512CCF">
        <w:rPr>
          <w:rFonts w:ascii="Arial" w:hAnsi="Arial" w:cs="Arial"/>
          <w:color w:val="404040"/>
          <w:sz w:val="24"/>
          <w:szCs w:val="24"/>
        </w:rPr>
        <w:t xml:space="preserve"> проведения которой указаны в </w:t>
      </w:r>
      <w:hyperlink w:anchor="P141" w:history="1">
        <w:r w:rsidRPr="00512CCF">
          <w:rPr>
            <w:rFonts w:ascii="Arial" w:hAnsi="Arial" w:cs="Arial"/>
            <w:color w:val="404040"/>
            <w:sz w:val="24"/>
            <w:szCs w:val="24"/>
          </w:rPr>
          <w:t>абзаце 3</w:t>
        </w:r>
      </w:hyperlink>
      <w:r w:rsidRPr="00512CCF">
        <w:rPr>
          <w:rFonts w:ascii="Arial" w:hAnsi="Arial" w:cs="Arial"/>
          <w:color w:val="404040"/>
          <w:sz w:val="24"/>
          <w:szCs w:val="24"/>
        </w:rPr>
        <w:t xml:space="preserve"> настоящего пункта,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83A3F" w:rsidRPr="00512CCF" w:rsidRDefault="00983A3F" w:rsidP="00512CCF">
      <w:pPr>
        <w:pStyle w:val="ConsPlusNormal"/>
        <w:spacing w:before="220"/>
        <w:ind w:firstLine="540"/>
        <w:jc w:val="both"/>
        <w:rPr>
          <w:rFonts w:ascii="Arial" w:hAnsi="Arial" w:cs="Arial"/>
          <w:color w:val="404040"/>
          <w:sz w:val="24"/>
          <w:szCs w:val="24"/>
        </w:rPr>
      </w:pPr>
      <w:bookmarkStart w:id="4" w:name="P141"/>
      <w:bookmarkEnd w:id="4"/>
      <w:r w:rsidRPr="00512CCF">
        <w:rPr>
          <w:rFonts w:ascii="Arial" w:hAnsi="Arial" w:cs="Arial"/>
          <w:color w:val="404040"/>
          <w:sz w:val="24"/>
          <w:szCs w:val="24"/>
        </w:rPr>
        <w:t>В случае</w:t>
      </w:r>
      <w:proofErr w:type="gramStart"/>
      <w:r w:rsidRPr="00512CCF">
        <w:rPr>
          <w:rFonts w:ascii="Arial" w:hAnsi="Arial" w:cs="Arial"/>
          <w:color w:val="404040"/>
          <w:sz w:val="24"/>
          <w:szCs w:val="24"/>
        </w:rPr>
        <w:t>,</w:t>
      </w:r>
      <w:proofErr w:type="gramEnd"/>
      <w:r w:rsidRPr="00512CCF">
        <w:rPr>
          <w:rFonts w:ascii="Arial" w:hAnsi="Arial" w:cs="Arial"/>
          <w:color w:val="40404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Pr="00512CCF">
        <w:rPr>
          <w:rFonts w:ascii="Arial" w:hAnsi="Arial" w:cs="Arial"/>
          <w:color w:val="404040"/>
          <w:sz w:val="24"/>
          <w:szCs w:val="24"/>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4.11. </w:t>
      </w:r>
      <w:proofErr w:type="gramStart"/>
      <w:r w:rsidRPr="00512CCF">
        <w:rPr>
          <w:rFonts w:ascii="Arial" w:hAnsi="Arial" w:cs="Arial"/>
          <w:color w:val="404040"/>
          <w:sz w:val="24"/>
          <w:szCs w:val="24"/>
        </w:rPr>
        <w:t>При осуществлении проверки заверенная печатью копия распоряжения руководителя (заместителя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4.12. По результатам проверки составляется акт проверки в двух экземплярах по типовой форме, установленной действующим законодательством.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В акте проверки указываются: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дата, время и место составления акта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наименование Уполномоченного органа;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дата и номер распоряжения руководителя (заместителя руководителя) Уполномоченного органа о проведении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фамилия, имя, отчество и должность должностного лица или должностных лиц, проводивших проверку;</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w:t>
      </w:r>
      <w:proofErr w:type="gramStart"/>
      <w:r w:rsidRPr="00512CCF">
        <w:rPr>
          <w:rFonts w:ascii="Arial" w:hAnsi="Arial" w:cs="Arial"/>
          <w:color w:val="404040"/>
          <w:sz w:val="24"/>
          <w:szCs w:val="24"/>
        </w:rPr>
        <w:t>присутствовавших</w:t>
      </w:r>
      <w:proofErr w:type="gramEnd"/>
      <w:r w:rsidRPr="00512CCF">
        <w:rPr>
          <w:rFonts w:ascii="Arial" w:hAnsi="Arial" w:cs="Arial"/>
          <w:color w:val="404040"/>
          <w:sz w:val="24"/>
          <w:szCs w:val="24"/>
        </w:rPr>
        <w:t xml:space="preserve"> при проведении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дата, время, продолжительность и место проведения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512CCF">
        <w:rPr>
          <w:rFonts w:ascii="Arial" w:hAnsi="Arial" w:cs="Arial"/>
          <w:color w:val="404040"/>
          <w:sz w:val="24"/>
          <w:szCs w:val="24"/>
        </w:rP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подписи должностного лица или должностных лиц, проводивших проверку.</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lastRenderedPageBreak/>
        <w:t>4.13.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12CCF">
        <w:rPr>
          <w:rFonts w:ascii="Arial" w:hAnsi="Arial" w:cs="Arial"/>
          <w:color w:val="40404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12CCF">
        <w:rPr>
          <w:rFonts w:ascii="Arial" w:hAnsi="Arial" w:cs="Arial"/>
          <w:color w:val="404040"/>
          <w:sz w:val="24"/>
          <w:szCs w:val="24"/>
        </w:rPr>
        <w:t xml:space="preserve"> муниципального контроля. </w:t>
      </w:r>
      <w:proofErr w:type="gramStart"/>
      <w:r w:rsidRPr="00512CCF">
        <w:rPr>
          <w:rFonts w:ascii="Arial" w:hAnsi="Arial" w:cs="Arial"/>
          <w:color w:val="404040"/>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12CCF">
        <w:rPr>
          <w:rFonts w:ascii="Arial" w:hAnsi="Arial" w:cs="Arial"/>
          <w:color w:val="404040"/>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4.14. В случае</w:t>
      </w:r>
      <w:proofErr w:type="gramStart"/>
      <w:r w:rsidRPr="00512CCF">
        <w:rPr>
          <w:rFonts w:ascii="Arial" w:hAnsi="Arial" w:cs="Arial"/>
          <w:color w:val="404040"/>
          <w:sz w:val="24"/>
          <w:szCs w:val="24"/>
        </w:rPr>
        <w:t>,</w:t>
      </w:r>
      <w:proofErr w:type="gramEnd"/>
      <w:r w:rsidRPr="00512CCF">
        <w:rPr>
          <w:rFonts w:ascii="Arial" w:hAnsi="Arial" w:cs="Arial"/>
          <w:color w:val="40404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4.15. В случае выявления при проведении проверки нарушений физическим и юридическим лицом, индивидуальным предпринимателем обязательных </w:t>
      </w:r>
      <w:r w:rsidRPr="00512CCF">
        <w:rPr>
          <w:rFonts w:ascii="Arial" w:hAnsi="Arial" w:cs="Arial"/>
          <w:color w:val="404040"/>
          <w:sz w:val="24"/>
          <w:szCs w:val="24"/>
        </w:rPr>
        <w:lastRenderedPageBreak/>
        <w:t>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4.15.1. </w:t>
      </w:r>
      <w:proofErr w:type="gramStart"/>
      <w:r w:rsidRPr="00512CCF">
        <w:rPr>
          <w:rFonts w:ascii="Arial" w:hAnsi="Arial" w:cs="Arial"/>
          <w:color w:val="404040"/>
          <w:sz w:val="24"/>
          <w:szCs w:val="24"/>
        </w:rPr>
        <w:t>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12CCF">
        <w:rPr>
          <w:rFonts w:ascii="Arial" w:hAnsi="Arial" w:cs="Arial"/>
          <w:color w:val="404040"/>
          <w:sz w:val="24"/>
          <w:szCs w:val="24"/>
        </w:rPr>
        <w:t xml:space="preserve"> техногенного характера.</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4.15.2. </w:t>
      </w:r>
      <w:proofErr w:type="gramStart"/>
      <w:r w:rsidRPr="00512CCF">
        <w:rPr>
          <w:rFonts w:ascii="Arial" w:hAnsi="Arial" w:cs="Arial"/>
          <w:color w:val="404040"/>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4.16.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jc w:val="center"/>
        <w:outlineLvl w:val="1"/>
        <w:rPr>
          <w:rFonts w:ascii="Arial" w:hAnsi="Arial" w:cs="Arial"/>
          <w:color w:val="404040"/>
          <w:sz w:val="24"/>
          <w:szCs w:val="24"/>
        </w:rPr>
      </w:pPr>
      <w:r w:rsidRPr="00512CCF">
        <w:rPr>
          <w:rFonts w:ascii="Arial" w:hAnsi="Arial" w:cs="Arial"/>
          <w:color w:val="404040"/>
          <w:sz w:val="24"/>
          <w:szCs w:val="24"/>
        </w:rPr>
        <w:t>5. Порядок разработки ежегодных планов проведения</w:t>
      </w:r>
    </w:p>
    <w:p w:rsidR="00983A3F" w:rsidRPr="00512CCF" w:rsidRDefault="00983A3F" w:rsidP="00512CCF">
      <w:pPr>
        <w:pStyle w:val="ConsPlusNormal"/>
        <w:jc w:val="center"/>
        <w:rPr>
          <w:rFonts w:ascii="Arial" w:hAnsi="Arial" w:cs="Arial"/>
          <w:color w:val="404040"/>
          <w:sz w:val="24"/>
          <w:szCs w:val="24"/>
        </w:rPr>
      </w:pPr>
      <w:r w:rsidRPr="00512CCF">
        <w:rPr>
          <w:rFonts w:ascii="Arial" w:hAnsi="Arial" w:cs="Arial"/>
          <w:color w:val="404040"/>
          <w:sz w:val="24"/>
          <w:szCs w:val="24"/>
        </w:rPr>
        <w:t>плановых проверок</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5.1.1. Включение плановых проверок юридических лиц, индивидуальных 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5.1.2. </w:t>
      </w:r>
      <w:proofErr w:type="gramStart"/>
      <w:r w:rsidRPr="00512CCF">
        <w:rPr>
          <w:rFonts w:ascii="Arial" w:hAnsi="Arial" w:cs="Arial"/>
          <w:color w:val="404040"/>
          <w:sz w:val="24"/>
          <w:szCs w:val="24"/>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городского округа город Фролово Волгоградской области, а</w:t>
      </w:r>
      <w:proofErr w:type="gramEnd"/>
      <w:r w:rsidRPr="00512CCF">
        <w:rPr>
          <w:rFonts w:ascii="Arial" w:hAnsi="Arial" w:cs="Arial"/>
          <w:color w:val="404040"/>
          <w:sz w:val="24"/>
          <w:szCs w:val="24"/>
        </w:rPr>
        <w:t xml:space="preserve">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5.1.3. Составление ежегодного плана проведения плановых проверок, его представление в органы прокуратуры и согласование, а также типовой формы </w:t>
      </w:r>
      <w:r w:rsidRPr="00512CCF">
        <w:rPr>
          <w:rFonts w:ascii="Arial" w:hAnsi="Arial" w:cs="Arial"/>
          <w:color w:val="404040"/>
          <w:sz w:val="24"/>
          <w:szCs w:val="24"/>
        </w:rPr>
        <w:lastRenderedPageBreak/>
        <w:t>ежегодного плана проведения плановых проверок в порядке, установленном действующим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5.1.4. Согласование с другими заинтересованными органами, указанными в </w:t>
      </w:r>
      <w:hyperlink w:anchor="P104" w:history="1">
        <w:r w:rsidRPr="00512CCF">
          <w:rPr>
            <w:rFonts w:ascii="Arial" w:hAnsi="Arial" w:cs="Arial"/>
            <w:color w:val="404040"/>
            <w:sz w:val="24"/>
            <w:szCs w:val="24"/>
          </w:rPr>
          <w:t>разделе 4</w:t>
        </w:r>
      </w:hyperlink>
      <w:r w:rsidRPr="00512CCF">
        <w:rPr>
          <w:rFonts w:ascii="Arial" w:hAnsi="Arial" w:cs="Arial"/>
          <w:color w:val="404040"/>
          <w:sz w:val="24"/>
          <w:szCs w:val="24"/>
        </w:rPr>
        <w:t xml:space="preserve">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цель и основание проведения каждой плановой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дата начала и сроки проведения каждой плановой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5.4. Ежегодные планы проведения плановых проверок доводятся до сведения заинтересованных лиц посредством их размещения на сайте администрации городского округа город Фролово в сети Интернет.</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5.5.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5.6. Основанием для включения в ежегодный план проведения плановых проверок является истечение 3 лет со дня: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государственной регистрации юридического лица, индивидуального предпринимателя;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окончания проведения последней плановой проверки юридического лица, индивидуального предпринимателя;</w:t>
      </w:r>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jc w:val="center"/>
        <w:outlineLvl w:val="1"/>
        <w:rPr>
          <w:rFonts w:ascii="Arial" w:hAnsi="Arial" w:cs="Arial"/>
          <w:color w:val="404040"/>
          <w:sz w:val="24"/>
          <w:szCs w:val="24"/>
        </w:rPr>
      </w:pPr>
      <w:r w:rsidRPr="00512CCF">
        <w:rPr>
          <w:rFonts w:ascii="Arial" w:hAnsi="Arial" w:cs="Arial"/>
          <w:color w:val="404040"/>
          <w:sz w:val="24"/>
          <w:szCs w:val="24"/>
        </w:rPr>
        <w:t>6. Права и обязанности физических и юридических лиц,</w:t>
      </w:r>
    </w:p>
    <w:p w:rsidR="00983A3F" w:rsidRPr="00512CCF" w:rsidRDefault="00983A3F" w:rsidP="00512CCF">
      <w:pPr>
        <w:pStyle w:val="ConsPlusNormal"/>
        <w:jc w:val="center"/>
        <w:rPr>
          <w:rFonts w:ascii="Arial" w:hAnsi="Arial" w:cs="Arial"/>
          <w:color w:val="404040"/>
          <w:sz w:val="24"/>
          <w:szCs w:val="24"/>
        </w:rPr>
      </w:pPr>
      <w:r w:rsidRPr="00512CCF">
        <w:rPr>
          <w:rFonts w:ascii="Arial" w:hAnsi="Arial" w:cs="Arial"/>
          <w:color w:val="404040"/>
          <w:sz w:val="24"/>
          <w:szCs w:val="24"/>
        </w:rPr>
        <w:t>индивидуальных предпринимателей при проведении</w:t>
      </w:r>
    </w:p>
    <w:p w:rsidR="00983A3F" w:rsidRPr="00512CCF" w:rsidRDefault="00983A3F" w:rsidP="00512CCF">
      <w:pPr>
        <w:pStyle w:val="ConsPlusNormal"/>
        <w:jc w:val="center"/>
        <w:rPr>
          <w:rFonts w:ascii="Arial" w:hAnsi="Arial" w:cs="Arial"/>
          <w:color w:val="404040"/>
          <w:sz w:val="24"/>
          <w:szCs w:val="24"/>
        </w:rPr>
      </w:pPr>
      <w:r w:rsidRPr="00512CCF">
        <w:rPr>
          <w:rFonts w:ascii="Arial" w:hAnsi="Arial" w:cs="Arial"/>
          <w:color w:val="404040"/>
          <w:sz w:val="24"/>
          <w:szCs w:val="24"/>
        </w:rPr>
        <w:t>муниципального контроля</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ind w:firstLine="540"/>
        <w:jc w:val="both"/>
        <w:rPr>
          <w:rFonts w:ascii="Arial" w:hAnsi="Arial" w:cs="Arial"/>
          <w:color w:val="404040"/>
          <w:sz w:val="24"/>
          <w:szCs w:val="24"/>
        </w:rPr>
      </w:pPr>
      <w:r w:rsidRPr="00512CCF">
        <w:rPr>
          <w:rFonts w:ascii="Arial" w:hAnsi="Arial" w:cs="Arial"/>
          <w:color w:val="404040"/>
          <w:sz w:val="24"/>
          <w:szCs w:val="24"/>
        </w:rPr>
        <w:t>6.1. Физические и юридические лица, индивидуальные предприниматели либо их законные представители при проведении мероприятий имеют право:</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непосредственно присутствовать при проведении проверки, давать объяснения по вопросам, относящимся к предмету проверки;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 xml:space="preserve">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3" w:history="1">
        <w:r w:rsidRPr="00512CCF">
          <w:rPr>
            <w:rFonts w:ascii="Arial" w:hAnsi="Arial" w:cs="Arial"/>
            <w:color w:val="404040"/>
            <w:sz w:val="24"/>
            <w:szCs w:val="24"/>
          </w:rPr>
          <w:t>законом</w:t>
        </w:r>
      </w:hyperlink>
      <w:r w:rsidRPr="00512CCF">
        <w:rPr>
          <w:rFonts w:ascii="Arial" w:hAnsi="Arial" w:cs="Arial"/>
          <w:color w:val="404040"/>
          <w:sz w:val="24"/>
          <w:szCs w:val="24"/>
        </w:rPr>
        <w:t>;</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6.2. Физические и юридические лица, индивидуальные предприниматели по требованию лица, проводящего мероприятия, обязаны:</w:t>
      </w:r>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 xml:space="preserve">обеспечить присутствие руководителей, иных должностных лиц или </w:t>
      </w:r>
      <w:r w:rsidRPr="00512CCF">
        <w:rPr>
          <w:rFonts w:ascii="Arial" w:hAnsi="Arial" w:cs="Arial"/>
          <w:color w:val="404040"/>
          <w:sz w:val="24"/>
          <w:szCs w:val="24"/>
        </w:rPr>
        <w:lastRenderedPageBreak/>
        <w:t>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городского округа город Фролово Волгоградской области);</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proofErr w:type="gramStart"/>
      <w:r w:rsidRPr="00512CCF">
        <w:rPr>
          <w:rFonts w:ascii="Arial" w:hAnsi="Arial" w:cs="Arial"/>
          <w:color w:val="404040"/>
          <w:sz w:val="24"/>
          <w:szCs w:val="24"/>
        </w:rPr>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roofErr w:type="gramEnd"/>
    </w:p>
    <w:p w:rsidR="00983A3F" w:rsidRPr="00512CCF" w:rsidRDefault="00983A3F" w:rsidP="00512CCF">
      <w:pPr>
        <w:pStyle w:val="ConsPlusNormal"/>
        <w:spacing w:before="220"/>
        <w:ind w:firstLine="540"/>
        <w:jc w:val="both"/>
        <w:rPr>
          <w:rFonts w:ascii="Arial" w:hAnsi="Arial" w:cs="Arial"/>
          <w:color w:val="404040"/>
          <w:sz w:val="24"/>
          <w:szCs w:val="24"/>
        </w:rPr>
      </w:pPr>
      <w:r w:rsidRPr="00512CCF">
        <w:rPr>
          <w:rFonts w:ascii="Arial" w:hAnsi="Arial" w:cs="Arial"/>
          <w:color w:val="404040"/>
          <w:sz w:val="24"/>
          <w:szCs w:val="24"/>
        </w:rPr>
        <w:t>6.3. Лица, препятствующие проведению мероприятий, несут ответственность в соответствии с законодательством Российской Федерации.</w:t>
      </w: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pStyle w:val="ConsPlusNormal"/>
        <w:jc w:val="both"/>
        <w:rPr>
          <w:rFonts w:ascii="Arial" w:hAnsi="Arial" w:cs="Arial"/>
          <w:color w:val="404040"/>
          <w:sz w:val="24"/>
          <w:szCs w:val="24"/>
        </w:rPr>
      </w:pPr>
    </w:p>
    <w:p w:rsidR="00983A3F" w:rsidRPr="00512CCF" w:rsidRDefault="00983A3F" w:rsidP="00512CCF">
      <w:pPr>
        <w:spacing w:line="240" w:lineRule="auto"/>
        <w:rPr>
          <w:rFonts w:ascii="Arial" w:hAnsi="Arial" w:cs="Arial"/>
          <w:color w:val="404040"/>
          <w:sz w:val="24"/>
          <w:szCs w:val="24"/>
        </w:rPr>
      </w:pPr>
    </w:p>
    <w:sectPr w:rsidR="00983A3F" w:rsidRPr="00512CCF" w:rsidSect="0095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714"/>
    <w:rsid w:val="00075CE4"/>
    <w:rsid w:val="000E4714"/>
    <w:rsid w:val="00512CCF"/>
    <w:rsid w:val="006313C3"/>
    <w:rsid w:val="0071244E"/>
    <w:rsid w:val="00952247"/>
    <w:rsid w:val="00983A3F"/>
    <w:rsid w:val="00AE3127"/>
    <w:rsid w:val="00B34AD1"/>
    <w:rsid w:val="00E137E1"/>
    <w:rsid w:val="00EF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4714"/>
    <w:pPr>
      <w:widowControl w:val="0"/>
      <w:autoSpaceDE w:val="0"/>
      <w:autoSpaceDN w:val="0"/>
    </w:pPr>
    <w:rPr>
      <w:rFonts w:eastAsia="Times New Roman" w:cs="Calibri"/>
      <w:sz w:val="22"/>
    </w:rPr>
  </w:style>
  <w:style w:type="paragraph" w:customStyle="1" w:styleId="ConsPlusTitle">
    <w:name w:val="ConsPlusTitle"/>
    <w:uiPriority w:val="99"/>
    <w:rsid w:val="000E4714"/>
    <w:pPr>
      <w:widowControl w:val="0"/>
      <w:autoSpaceDE w:val="0"/>
      <w:autoSpaceDN w:val="0"/>
    </w:pPr>
    <w:rPr>
      <w:rFonts w:eastAsia="Times New Roman" w:cs="Calibri"/>
      <w:b/>
      <w:sz w:val="22"/>
    </w:rPr>
  </w:style>
  <w:style w:type="paragraph" w:customStyle="1" w:styleId="ConsPlusTitlePage">
    <w:name w:val="ConsPlusTitlePage"/>
    <w:uiPriority w:val="99"/>
    <w:rsid w:val="000E4714"/>
    <w:pPr>
      <w:widowControl w:val="0"/>
      <w:autoSpaceDE w:val="0"/>
      <w:autoSpaceDN w:val="0"/>
    </w:pPr>
    <w:rPr>
      <w:rFonts w:ascii="Tahoma" w:eastAsia="Times New Roman" w:hAnsi="Tahoma" w:cs="Tahoma"/>
    </w:rPr>
  </w:style>
  <w:style w:type="paragraph" w:customStyle="1" w:styleId="p7">
    <w:name w:val="p7"/>
    <w:basedOn w:val="a"/>
    <w:uiPriority w:val="99"/>
    <w:rsid w:val="00AE312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D57CD5728BE3A9D6FEFBA1F6D06169B3874E5382A05E367E0C0477696EF78FD4D83E3C8cDnFK" TargetMode="External"/><Relationship Id="rId13" Type="http://schemas.openxmlformats.org/officeDocument/2006/relationships/hyperlink" Target="consultantplus://offline/ref=B6BD57CD5728BE3A9D6FEFBA1F6D06169B3874E5382A05E367E0C04776c9n6K" TargetMode="External"/><Relationship Id="rId3" Type="http://schemas.openxmlformats.org/officeDocument/2006/relationships/settings" Target="settings.xml"/><Relationship Id="rId7" Type="http://schemas.openxmlformats.org/officeDocument/2006/relationships/hyperlink" Target="consultantplus://offline/ref=B6BD57CD5728BE3A9D6FEFBA1F6D06169B3874EA312C05E367E0C0477696EF78FD4D83E3CAcDn1K" TargetMode="External"/><Relationship Id="rId12" Type="http://schemas.openxmlformats.org/officeDocument/2006/relationships/hyperlink" Target="consultantplus://offline/ref=B6BD57CD5728BE3A9D6FF1B709015913993B2BEF302D0BB732B2C61029C6E92DBD0D85B58C9D05B4D06D3597c8n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BD57CD5728BE3A9D6FEFBA1F6D06169B3177E6322E05E367E0C0477696EF78FD4D83E5cCnFK" TargetMode="External"/><Relationship Id="rId11" Type="http://schemas.openxmlformats.org/officeDocument/2006/relationships/hyperlink" Target="consultantplus://offline/ref=B6BD57CD5728BE3A9D6FEFBA1F6D06169B3874E5382A05E367E0C04776c9n6K" TargetMode="External"/><Relationship Id="rId5" Type="http://schemas.openxmlformats.org/officeDocument/2006/relationships/hyperlink" Target="consultantplus://offline/ref=B6BD57CD5728BE3A9D6FEFBA1F6D06169B3177E6322E05E367E0C0477696EF78FD4D83E2cCn8K" TargetMode="External"/><Relationship Id="rId15" Type="http://schemas.openxmlformats.org/officeDocument/2006/relationships/theme" Target="theme/theme1.xml"/><Relationship Id="rId10" Type="http://schemas.openxmlformats.org/officeDocument/2006/relationships/hyperlink" Target="consultantplus://offline/ref=B6BD57CD5728BE3A9D6FEFBA1F6D06169B3874E5382A05E367E0C04776c9n6K" TargetMode="External"/><Relationship Id="rId4" Type="http://schemas.openxmlformats.org/officeDocument/2006/relationships/webSettings" Target="webSettings.xml"/><Relationship Id="rId9" Type="http://schemas.openxmlformats.org/officeDocument/2006/relationships/hyperlink" Target="consultantplus://offline/ref=FEE01F9232616D40EE7892EB2C14677F86331D72A6A9F82F01BE447E53996B0222EF1B67A664F0B0A922E37Eg1W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6331</Words>
  <Characters>36089</Characters>
  <Application>Microsoft Office Word</Application>
  <DocSecurity>0</DocSecurity>
  <Lines>300</Lines>
  <Paragraphs>84</Paragraphs>
  <ScaleCrop>false</ScaleCrop>
  <Company>SPecialiST RePack</Company>
  <LinksUpToDate>false</LinksUpToDate>
  <CharactersWithSpaces>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4</cp:revision>
  <dcterms:created xsi:type="dcterms:W3CDTF">2017-11-23T10:39:00Z</dcterms:created>
  <dcterms:modified xsi:type="dcterms:W3CDTF">2017-12-14T06:26:00Z</dcterms:modified>
</cp:coreProperties>
</file>