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0" w:rsidRPr="00CC5428" w:rsidRDefault="00E37E0E" w:rsidP="00912651">
      <w:pPr>
        <w:pStyle w:val="a7"/>
        <w:spacing w:before="0" w:beforeAutospacing="0" w:after="0" w:afterAutospacing="0"/>
        <w:jc w:val="center"/>
        <w:rPr>
          <w:rStyle w:val="aa"/>
          <w:rFonts w:ascii="Arial" w:hAnsi="Arial" w:cs="Arial"/>
          <w:b w:val="0"/>
        </w:rPr>
      </w:pPr>
      <w:r w:rsidRPr="00CC5428">
        <w:rPr>
          <w:rStyle w:val="aa"/>
          <w:rFonts w:ascii="Arial" w:hAnsi="Arial" w:cs="Arial"/>
          <w:b w:val="0"/>
        </w:rPr>
        <w:t>ПРОЕКТ</w:t>
      </w:r>
    </w:p>
    <w:p w:rsidR="00E37E0E" w:rsidRPr="00CC5428" w:rsidRDefault="00E37E0E" w:rsidP="00912651">
      <w:pPr>
        <w:pStyle w:val="a7"/>
        <w:spacing w:before="0" w:beforeAutospacing="0" w:after="0" w:afterAutospacing="0"/>
        <w:jc w:val="center"/>
        <w:rPr>
          <w:rStyle w:val="aa"/>
          <w:rFonts w:ascii="Arial" w:hAnsi="Arial" w:cs="Arial"/>
          <w:b w:val="0"/>
        </w:rPr>
      </w:pPr>
    </w:p>
    <w:p w:rsidR="004D6CCA" w:rsidRPr="00CC5428" w:rsidRDefault="004D6CCA" w:rsidP="004D6CCA">
      <w:pPr>
        <w:widowControl w:val="0"/>
        <w:autoSpaceDE w:val="0"/>
        <w:autoSpaceDN w:val="0"/>
        <w:spacing w:line="276" w:lineRule="auto"/>
        <w:jc w:val="center"/>
        <w:rPr>
          <w:rFonts w:ascii="Arial" w:hAnsi="Arial" w:cs="Arial"/>
          <w:b/>
        </w:rPr>
      </w:pPr>
      <w:r w:rsidRPr="00CC5428">
        <w:rPr>
          <w:rFonts w:ascii="Arial" w:hAnsi="Arial" w:cs="Arial"/>
          <w:b/>
        </w:rPr>
        <w:t>СОВЕТ НАРОДНЫХ ДЕПУТАТОВ</w:t>
      </w:r>
    </w:p>
    <w:p w:rsidR="00E37E0E" w:rsidRPr="00CC5428" w:rsidRDefault="00CC5428" w:rsidP="004D6CCA">
      <w:pPr>
        <w:widowControl w:val="0"/>
        <w:autoSpaceDE w:val="0"/>
        <w:autoSpaceDN w:val="0"/>
        <w:spacing w:line="276" w:lineRule="auto"/>
        <w:jc w:val="center"/>
        <w:rPr>
          <w:rFonts w:ascii="Arial" w:hAnsi="Arial" w:cs="Arial"/>
          <w:b/>
        </w:rPr>
      </w:pPr>
      <w:r w:rsidRPr="00CC5428">
        <w:rPr>
          <w:rFonts w:ascii="Arial" w:hAnsi="Arial" w:cs="Arial"/>
          <w:b/>
        </w:rPr>
        <w:t>ВИХЛЯЕВСКОГО</w:t>
      </w:r>
      <w:r w:rsidR="00E37E0E" w:rsidRPr="00CC5428">
        <w:rPr>
          <w:rFonts w:ascii="Arial" w:hAnsi="Arial" w:cs="Arial"/>
          <w:b/>
        </w:rPr>
        <w:t xml:space="preserve"> СЕЛЬСКОГО ПОСЕЛЕНИЯ </w:t>
      </w:r>
    </w:p>
    <w:p w:rsidR="004D6CCA" w:rsidRPr="00CC5428" w:rsidRDefault="00E37E0E" w:rsidP="004D6CCA">
      <w:pPr>
        <w:widowControl w:val="0"/>
        <w:autoSpaceDE w:val="0"/>
        <w:autoSpaceDN w:val="0"/>
        <w:spacing w:line="276" w:lineRule="auto"/>
        <w:jc w:val="center"/>
        <w:rPr>
          <w:rFonts w:ascii="Arial" w:hAnsi="Arial" w:cs="Arial"/>
          <w:b/>
          <w:vertAlign w:val="subscript"/>
        </w:rPr>
      </w:pPr>
      <w:r w:rsidRPr="00CC5428">
        <w:rPr>
          <w:rFonts w:ascii="Arial" w:hAnsi="Arial" w:cs="Arial"/>
          <w:b/>
        </w:rPr>
        <w:t>ПОВОРИНСКОГО МУНИЦИПАЛЬНОГО РАЙОНА ВОРОНЕЖСКОЙ ОБЛАСТИ</w:t>
      </w:r>
    </w:p>
    <w:p w:rsidR="00E37E0E" w:rsidRPr="00CC5428" w:rsidRDefault="00E37E0E" w:rsidP="004D6CCA">
      <w:pPr>
        <w:widowControl w:val="0"/>
        <w:autoSpaceDE w:val="0"/>
        <w:autoSpaceDN w:val="0"/>
        <w:spacing w:line="276" w:lineRule="auto"/>
        <w:jc w:val="center"/>
        <w:rPr>
          <w:rFonts w:ascii="Arial" w:hAnsi="Arial" w:cs="Arial"/>
          <w:b/>
        </w:rPr>
      </w:pPr>
    </w:p>
    <w:p w:rsidR="004D6CCA" w:rsidRPr="00CC5428" w:rsidRDefault="004D6CCA" w:rsidP="004D6CCA">
      <w:pPr>
        <w:widowControl w:val="0"/>
        <w:autoSpaceDE w:val="0"/>
        <w:autoSpaceDN w:val="0"/>
        <w:spacing w:line="276" w:lineRule="auto"/>
        <w:jc w:val="center"/>
        <w:rPr>
          <w:rFonts w:ascii="Arial" w:hAnsi="Arial" w:cs="Arial"/>
          <w:b/>
        </w:rPr>
      </w:pPr>
      <w:r w:rsidRPr="00CC5428">
        <w:rPr>
          <w:rFonts w:ascii="Arial" w:hAnsi="Arial" w:cs="Arial"/>
          <w:b/>
        </w:rPr>
        <w:t xml:space="preserve">РЕШЕНИЕ </w:t>
      </w:r>
    </w:p>
    <w:p w:rsidR="004D6CCA" w:rsidRPr="00CC5428" w:rsidRDefault="004D6CCA" w:rsidP="004D6CCA">
      <w:pPr>
        <w:widowControl w:val="0"/>
        <w:autoSpaceDE w:val="0"/>
        <w:autoSpaceDN w:val="0"/>
        <w:spacing w:line="276" w:lineRule="auto"/>
        <w:jc w:val="center"/>
        <w:rPr>
          <w:rFonts w:ascii="Arial" w:hAnsi="Arial" w:cs="Arial"/>
          <w:b/>
        </w:rPr>
      </w:pPr>
    </w:p>
    <w:p w:rsidR="004D6CCA" w:rsidRPr="00CC5428" w:rsidRDefault="004D6CCA" w:rsidP="004D6CCA">
      <w:pPr>
        <w:widowControl w:val="0"/>
        <w:autoSpaceDE w:val="0"/>
        <w:autoSpaceDN w:val="0"/>
        <w:spacing w:line="276" w:lineRule="auto"/>
        <w:rPr>
          <w:rFonts w:ascii="Arial" w:hAnsi="Arial" w:cs="Arial"/>
        </w:rPr>
      </w:pPr>
      <w:r w:rsidRPr="00CC5428">
        <w:rPr>
          <w:rFonts w:ascii="Arial" w:hAnsi="Arial" w:cs="Arial"/>
        </w:rPr>
        <w:t>от «__» ________ 2021 г.                                                                                № ___</w:t>
      </w:r>
    </w:p>
    <w:p w:rsidR="004D6CCA" w:rsidRPr="00CC5428" w:rsidRDefault="004D6CCA" w:rsidP="004D6CCA">
      <w:pPr>
        <w:widowControl w:val="0"/>
        <w:autoSpaceDE w:val="0"/>
        <w:autoSpaceDN w:val="0"/>
        <w:spacing w:line="276" w:lineRule="auto"/>
        <w:jc w:val="center"/>
        <w:rPr>
          <w:rFonts w:ascii="Arial" w:hAnsi="Arial" w:cs="Arial"/>
          <w:b/>
        </w:rPr>
      </w:pPr>
    </w:p>
    <w:p w:rsidR="004D6CCA" w:rsidRPr="00CC5428" w:rsidRDefault="004D6CCA" w:rsidP="00CC5428">
      <w:pPr>
        <w:widowControl w:val="0"/>
        <w:autoSpaceDE w:val="0"/>
        <w:autoSpaceDN w:val="0"/>
        <w:spacing w:line="276" w:lineRule="auto"/>
        <w:jc w:val="center"/>
        <w:rPr>
          <w:rFonts w:ascii="Arial" w:hAnsi="Arial" w:cs="Arial"/>
          <w:b/>
          <w:sz w:val="32"/>
          <w:szCs w:val="32"/>
        </w:rPr>
      </w:pPr>
      <w:r w:rsidRPr="00CC5428">
        <w:rPr>
          <w:rFonts w:ascii="Arial" w:hAnsi="Arial" w:cs="Arial"/>
          <w:b/>
          <w:sz w:val="32"/>
          <w:szCs w:val="32"/>
        </w:rPr>
        <w:t xml:space="preserve">Об утверждении Положения о муниципальном </w:t>
      </w:r>
      <w:r w:rsidR="00E37E0E" w:rsidRPr="00CC5428">
        <w:rPr>
          <w:rFonts w:ascii="Arial" w:hAnsi="Arial" w:cs="Arial"/>
          <w:b/>
          <w:sz w:val="32"/>
          <w:szCs w:val="32"/>
        </w:rPr>
        <w:t xml:space="preserve">жилищном </w:t>
      </w:r>
      <w:r w:rsidRPr="00CC5428">
        <w:rPr>
          <w:rFonts w:ascii="Arial" w:hAnsi="Arial" w:cs="Arial"/>
          <w:b/>
          <w:sz w:val="32"/>
          <w:szCs w:val="32"/>
        </w:rPr>
        <w:t>контроле</w:t>
      </w:r>
    </w:p>
    <w:p w:rsidR="004D6CCA" w:rsidRPr="00CC5428" w:rsidRDefault="004D6CCA" w:rsidP="00CC5428">
      <w:pPr>
        <w:widowControl w:val="0"/>
        <w:autoSpaceDE w:val="0"/>
        <w:autoSpaceDN w:val="0"/>
        <w:spacing w:line="276" w:lineRule="auto"/>
        <w:jc w:val="center"/>
        <w:rPr>
          <w:rFonts w:ascii="Arial" w:hAnsi="Arial" w:cs="Arial"/>
          <w:b/>
          <w:i/>
          <w:sz w:val="32"/>
          <w:szCs w:val="32"/>
        </w:rPr>
      </w:pPr>
      <w:r w:rsidRPr="00CC5428">
        <w:rPr>
          <w:rFonts w:ascii="Arial" w:hAnsi="Arial" w:cs="Arial"/>
          <w:b/>
          <w:sz w:val="32"/>
          <w:szCs w:val="32"/>
        </w:rPr>
        <w:t xml:space="preserve">на территории </w:t>
      </w:r>
      <w:r w:rsidR="00CC5428" w:rsidRPr="00CC5428">
        <w:rPr>
          <w:rFonts w:ascii="Arial" w:hAnsi="Arial" w:cs="Arial"/>
          <w:b/>
          <w:sz w:val="32"/>
          <w:szCs w:val="32"/>
        </w:rPr>
        <w:t>Вихляевского</w:t>
      </w:r>
      <w:r w:rsidR="00E37E0E" w:rsidRPr="00CC5428">
        <w:rPr>
          <w:rFonts w:ascii="Arial" w:hAnsi="Arial" w:cs="Arial"/>
          <w:b/>
          <w:sz w:val="32"/>
          <w:szCs w:val="32"/>
        </w:rPr>
        <w:t xml:space="preserve"> сельского поселения</w:t>
      </w:r>
    </w:p>
    <w:p w:rsidR="004D6CCA" w:rsidRPr="00CC5428" w:rsidRDefault="004D6CCA" w:rsidP="00CC5428">
      <w:pPr>
        <w:widowControl w:val="0"/>
        <w:autoSpaceDE w:val="0"/>
        <w:autoSpaceDN w:val="0"/>
        <w:spacing w:line="276" w:lineRule="auto"/>
        <w:jc w:val="center"/>
        <w:rPr>
          <w:rFonts w:ascii="Arial" w:hAnsi="Arial" w:cs="Arial"/>
          <w:b/>
        </w:rPr>
      </w:pPr>
    </w:p>
    <w:p w:rsidR="004D6CCA" w:rsidRPr="00CC5428" w:rsidRDefault="004D6CCA" w:rsidP="00CC5428">
      <w:pPr>
        <w:widowControl w:val="0"/>
        <w:autoSpaceDE w:val="0"/>
        <w:autoSpaceDN w:val="0"/>
        <w:spacing w:line="276" w:lineRule="auto"/>
        <w:ind w:firstLine="540"/>
        <w:jc w:val="center"/>
        <w:rPr>
          <w:rFonts w:ascii="Arial" w:hAnsi="Arial" w:cs="Arial"/>
        </w:rPr>
      </w:pPr>
    </w:p>
    <w:p w:rsidR="004D6CCA" w:rsidRPr="00CC5428" w:rsidRDefault="004D6CCA" w:rsidP="00E37E0E">
      <w:pPr>
        <w:autoSpaceDE w:val="0"/>
        <w:autoSpaceDN w:val="0"/>
        <w:adjustRightInd w:val="0"/>
        <w:spacing w:line="276" w:lineRule="auto"/>
        <w:ind w:firstLine="567"/>
        <w:jc w:val="both"/>
        <w:rPr>
          <w:rFonts w:ascii="Arial" w:eastAsia="Calibri" w:hAnsi="Arial" w:cs="Arial"/>
          <w:lang w:eastAsia="en-US"/>
        </w:rPr>
      </w:pPr>
      <w:r w:rsidRPr="00CC5428">
        <w:rPr>
          <w:rFonts w:ascii="Arial" w:eastAsia="Calibri" w:hAnsi="Arial" w:cs="Arial"/>
          <w:lang w:eastAsia="en-US"/>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E37E0E" w:rsidRPr="00CC5428">
        <w:rPr>
          <w:rFonts w:ascii="Arial" w:eastAsia="Calibri" w:hAnsi="Arial" w:cs="Arial"/>
          <w:lang w:eastAsia="en-US"/>
        </w:rPr>
        <w:t xml:space="preserve">20 Жилищного кодекса Российской Федерации, </w:t>
      </w:r>
      <w:r w:rsidRPr="00CC5428">
        <w:rPr>
          <w:rFonts w:ascii="Arial" w:eastAsia="Calibri" w:hAnsi="Arial" w:cs="Arial"/>
          <w:lang w:eastAsia="en-US"/>
        </w:rPr>
        <w:t>Уставом</w:t>
      </w:r>
      <w:r w:rsidR="00E37E0E" w:rsidRPr="00CC5428">
        <w:rPr>
          <w:rFonts w:ascii="Arial" w:eastAsia="Calibri" w:hAnsi="Arial" w:cs="Arial"/>
          <w:lang w:eastAsia="en-US"/>
        </w:rPr>
        <w:t xml:space="preserve"> </w:t>
      </w:r>
      <w:r w:rsidR="00CC5428" w:rsidRPr="00CC5428">
        <w:rPr>
          <w:rFonts w:ascii="Arial" w:eastAsia="Calibri" w:hAnsi="Arial" w:cs="Arial"/>
          <w:lang w:eastAsia="en-US"/>
        </w:rPr>
        <w:t>Вихляевского</w:t>
      </w:r>
      <w:r w:rsidR="00E37E0E" w:rsidRPr="00CC5428">
        <w:rPr>
          <w:rFonts w:ascii="Arial" w:eastAsia="Calibri" w:hAnsi="Arial" w:cs="Arial"/>
          <w:lang w:eastAsia="en-US"/>
        </w:rPr>
        <w:t xml:space="preserve"> сельского поселения</w:t>
      </w:r>
      <w:r w:rsidRPr="00CC5428">
        <w:rPr>
          <w:rFonts w:ascii="Arial" w:eastAsia="Calibri" w:hAnsi="Arial" w:cs="Arial"/>
          <w:lang w:eastAsia="en-US"/>
        </w:rPr>
        <w:t xml:space="preserve">, Совет народных депутатов </w:t>
      </w:r>
      <w:r w:rsidR="00CC5428" w:rsidRPr="00CC5428">
        <w:rPr>
          <w:rFonts w:ascii="Arial" w:eastAsia="Calibri" w:hAnsi="Arial" w:cs="Arial"/>
          <w:lang w:eastAsia="en-US"/>
        </w:rPr>
        <w:t>Вихляевского</w:t>
      </w:r>
      <w:r w:rsidR="00E37E0E" w:rsidRPr="00CC5428">
        <w:rPr>
          <w:rFonts w:ascii="Arial" w:eastAsia="Calibri" w:hAnsi="Arial" w:cs="Arial"/>
          <w:lang w:eastAsia="en-US"/>
        </w:rPr>
        <w:t xml:space="preserve"> сельского поселения Поворинского муниципального района Воронежской области </w:t>
      </w:r>
      <w:r w:rsidRPr="00CC5428">
        <w:rPr>
          <w:rFonts w:ascii="Arial" w:eastAsia="Calibri" w:hAnsi="Arial" w:cs="Arial"/>
          <w:lang w:eastAsia="en-US"/>
        </w:rPr>
        <w:t>решил:</w:t>
      </w:r>
    </w:p>
    <w:p w:rsidR="004D6CCA" w:rsidRPr="00CC5428" w:rsidRDefault="004D6CCA" w:rsidP="004D6CCA">
      <w:pPr>
        <w:widowControl w:val="0"/>
        <w:autoSpaceDE w:val="0"/>
        <w:autoSpaceDN w:val="0"/>
        <w:spacing w:line="276" w:lineRule="auto"/>
        <w:jc w:val="center"/>
        <w:rPr>
          <w:rFonts w:ascii="Arial" w:hAnsi="Arial" w:cs="Arial"/>
          <w:vertAlign w:val="subscript"/>
        </w:rPr>
      </w:pPr>
    </w:p>
    <w:p w:rsidR="004D6CCA" w:rsidRPr="00CC5428" w:rsidRDefault="004D6CCA" w:rsidP="00E37E0E">
      <w:pPr>
        <w:widowControl w:val="0"/>
        <w:autoSpaceDE w:val="0"/>
        <w:autoSpaceDN w:val="0"/>
        <w:spacing w:line="276" w:lineRule="auto"/>
        <w:ind w:firstLine="709"/>
        <w:jc w:val="both"/>
        <w:rPr>
          <w:rFonts w:ascii="Arial" w:hAnsi="Arial" w:cs="Arial"/>
          <w:i/>
        </w:rPr>
      </w:pPr>
      <w:r w:rsidRPr="00CC5428">
        <w:rPr>
          <w:rFonts w:ascii="Arial" w:hAnsi="Arial" w:cs="Arial"/>
        </w:rPr>
        <w:t xml:space="preserve">1. Утвердить прилагаемое </w:t>
      </w:r>
      <w:hyperlink w:anchor="P38" w:history="1">
        <w:r w:rsidRPr="00CC5428">
          <w:rPr>
            <w:rFonts w:ascii="Arial" w:hAnsi="Arial" w:cs="Arial"/>
          </w:rPr>
          <w:t>Положение</w:t>
        </w:r>
      </w:hyperlink>
      <w:r w:rsidRPr="00CC5428">
        <w:rPr>
          <w:rFonts w:ascii="Arial" w:hAnsi="Arial" w:cs="Arial"/>
        </w:rPr>
        <w:t xml:space="preserve"> о  </w:t>
      </w:r>
      <w:bookmarkStart w:id="0" w:name="P20"/>
      <w:bookmarkEnd w:id="0"/>
      <w:r w:rsidRPr="00CC5428">
        <w:rPr>
          <w:rFonts w:ascii="Arial" w:hAnsi="Arial" w:cs="Arial"/>
        </w:rPr>
        <w:t>муниципальном</w:t>
      </w:r>
      <w:r w:rsidR="00E37E0E" w:rsidRPr="00CC5428">
        <w:rPr>
          <w:rFonts w:ascii="Arial" w:hAnsi="Arial" w:cs="Arial"/>
        </w:rPr>
        <w:t xml:space="preserve"> жилищном </w:t>
      </w:r>
      <w:r w:rsidRPr="00CC5428">
        <w:rPr>
          <w:rFonts w:ascii="Arial" w:hAnsi="Arial" w:cs="Arial"/>
        </w:rPr>
        <w:t xml:space="preserve"> контроле</w:t>
      </w:r>
      <w:r w:rsidRPr="00CC5428">
        <w:rPr>
          <w:rFonts w:ascii="Arial" w:hAnsi="Arial" w:cs="Arial"/>
          <w:i/>
        </w:rPr>
        <w:t xml:space="preserve"> </w:t>
      </w:r>
      <w:r w:rsidRPr="00CC5428">
        <w:rPr>
          <w:rFonts w:ascii="Arial" w:hAnsi="Arial" w:cs="Arial"/>
        </w:rPr>
        <w:t>на территории</w:t>
      </w:r>
      <w:r w:rsidRPr="00CC5428">
        <w:rPr>
          <w:rFonts w:ascii="Arial" w:hAnsi="Arial" w:cs="Arial"/>
          <w:b/>
        </w:rPr>
        <w:t xml:space="preserve"> </w:t>
      </w:r>
      <w:r w:rsidR="00CC5428" w:rsidRPr="00CC5428">
        <w:rPr>
          <w:rFonts w:ascii="Arial" w:hAnsi="Arial" w:cs="Arial"/>
        </w:rPr>
        <w:t>Вихляевского</w:t>
      </w:r>
      <w:r w:rsidR="00E37E0E" w:rsidRPr="00CC5428">
        <w:rPr>
          <w:rFonts w:ascii="Arial" w:hAnsi="Arial" w:cs="Arial"/>
        </w:rPr>
        <w:t xml:space="preserve"> сельского поселения.</w:t>
      </w:r>
    </w:p>
    <w:p w:rsidR="004D6CCA" w:rsidRPr="00CC5428" w:rsidRDefault="004D6CCA" w:rsidP="004D6CCA">
      <w:pPr>
        <w:widowControl w:val="0"/>
        <w:autoSpaceDE w:val="0"/>
        <w:autoSpaceDN w:val="0"/>
        <w:spacing w:line="276" w:lineRule="auto"/>
        <w:ind w:firstLine="709"/>
        <w:jc w:val="both"/>
        <w:rPr>
          <w:rFonts w:ascii="Arial" w:hAnsi="Arial" w:cs="Arial"/>
        </w:rPr>
      </w:pPr>
      <w:r w:rsidRPr="00CC5428">
        <w:rPr>
          <w:rFonts w:ascii="Arial" w:hAnsi="Arial" w:cs="Arial"/>
        </w:rPr>
        <w:t xml:space="preserve">2. Признать утратившим  силу: </w:t>
      </w:r>
    </w:p>
    <w:p w:rsidR="00B4011F" w:rsidRPr="00CC5428" w:rsidRDefault="00B4011F" w:rsidP="004D6CCA">
      <w:pPr>
        <w:autoSpaceDE w:val="0"/>
        <w:autoSpaceDN w:val="0"/>
        <w:adjustRightInd w:val="0"/>
        <w:spacing w:line="276" w:lineRule="auto"/>
        <w:ind w:firstLine="709"/>
        <w:jc w:val="both"/>
        <w:rPr>
          <w:rFonts w:ascii="Arial" w:hAnsi="Arial" w:cs="Arial"/>
        </w:rPr>
      </w:pPr>
      <w:r w:rsidRPr="00CC5428">
        <w:rPr>
          <w:rFonts w:ascii="Arial" w:hAnsi="Arial" w:cs="Arial"/>
        </w:rPr>
        <w:t xml:space="preserve">- решение Совета народных депутатов </w:t>
      </w:r>
      <w:r w:rsidR="00CC5428" w:rsidRPr="00CC5428">
        <w:rPr>
          <w:rFonts w:ascii="Arial" w:hAnsi="Arial" w:cs="Arial"/>
        </w:rPr>
        <w:t>Вихляевского</w:t>
      </w:r>
      <w:r w:rsidRPr="00CC5428">
        <w:rPr>
          <w:rFonts w:ascii="Arial" w:hAnsi="Arial" w:cs="Arial"/>
        </w:rPr>
        <w:t xml:space="preserve"> сельс</w:t>
      </w:r>
      <w:r w:rsidR="00943316">
        <w:rPr>
          <w:rFonts w:ascii="Arial" w:hAnsi="Arial" w:cs="Arial"/>
        </w:rPr>
        <w:t>кого поселения от 29.12.2020 №34</w:t>
      </w:r>
      <w:r w:rsidRPr="00CC5428">
        <w:rPr>
          <w:rFonts w:ascii="Arial" w:hAnsi="Arial" w:cs="Arial"/>
        </w:rPr>
        <w:t xml:space="preserve"> «Об утверждении Положения о порядке осуществления муниципального жилищного контроля на территории </w:t>
      </w:r>
      <w:r w:rsidR="00CC5428" w:rsidRPr="00CC5428">
        <w:rPr>
          <w:rFonts w:ascii="Arial" w:hAnsi="Arial" w:cs="Arial"/>
        </w:rPr>
        <w:t>Вихляевского</w:t>
      </w:r>
      <w:r w:rsidRPr="00CC5428">
        <w:rPr>
          <w:rFonts w:ascii="Arial" w:hAnsi="Arial" w:cs="Arial"/>
        </w:rPr>
        <w:t xml:space="preserve"> сельского поселения Поворинского муниципального района Воронежской области».</w:t>
      </w:r>
    </w:p>
    <w:p w:rsidR="004D6CCA" w:rsidRPr="00CC5428" w:rsidRDefault="00B4011F" w:rsidP="004D6CCA">
      <w:pPr>
        <w:autoSpaceDE w:val="0"/>
        <w:autoSpaceDN w:val="0"/>
        <w:adjustRightInd w:val="0"/>
        <w:spacing w:line="276" w:lineRule="auto"/>
        <w:ind w:firstLine="709"/>
        <w:jc w:val="both"/>
        <w:rPr>
          <w:rFonts w:ascii="Arial" w:eastAsia="Calibri" w:hAnsi="Arial" w:cs="Arial"/>
          <w:i/>
          <w:lang w:eastAsia="en-US"/>
        </w:rPr>
      </w:pPr>
      <w:r w:rsidRPr="00CC5428">
        <w:rPr>
          <w:rFonts w:ascii="Arial" w:hAnsi="Arial" w:cs="Arial"/>
        </w:rPr>
        <w:t xml:space="preserve">  </w:t>
      </w:r>
      <w:r w:rsidR="004D6CCA" w:rsidRPr="00CC5428">
        <w:rPr>
          <w:rFonts w:ascii="Arial" w:eastAsia="Calibri" w:hAnsi="Arial" w:cs="Arial"/>
          <w:lang w:eastAsia="en-US"/>
        </w:rPr>
        <w:t>3.</w:t>
      </w:r>
      <w:r w:rsidR="004D6CCA" w:rsidRPr="00CC5428">
        <w:rPr>
          <w:rFonts w:ascii="Arial" w:eastAsia="Calibri" w:hAnsi="Arial" w:cs="Arial"/>
          <w:i/>
          <w:lang w:eastAsia="en-US"/>
        </w:rPr>
        <w:t xml:space="preserve"> </w:t>
      </w:r>
      <w:r w:rsidR="004D6CCA" w:rsidRPr="00CC5428">
        <w:rPr>
          <w:rFonts w:ascii="Arial" w:eastAsia="Calibri" w:hAnsi="Arial" w:cs="Arial"/>
          <w:lang w:eastAsia="en-US"/>
        </w:rPr>
        <w:t>Настоящее решение вступает в силу со дня его официального опубликования.</w:t>
      </w:r>
      <w:r w:rsidR="004D6CCA" w:rsidRPr="00CC5428">
        <w:rPr>
          <w:rFonts w:ascii="Arial" w:eastAsia="Calibri" w:hAnsi="Arial" w:cs="Arial"/>
          <w:i/>
          <w:lang w:eastAsia="en-US"/>
        </w:rPr>
        <w:t xml:space="preserve"> </w:t>
      </w:r>
    </w:p>
    <w:p w:rsidR="004D6CCA" w:rsidRPr="00CC5428" w:rsidRDefault="004D6CCA" w:rsidP="004D6CCA">
      <w:pPr>
        <w:autoSpaceDE w:val="0"/>
        <w:autoSpaceDN w:val="0"/>
        <w:adjustRightInd w:val="0"/>
        <w:spacing w:line="276" w:lineRule="auto"/>
        <w:ind w:firstLine="567"/>
        <w:jc w:val="both"/>
        <w:rPr>
          <w:rFonts w:ascii="Arial" w:eastAsia="Calibri" w:hAnsi="Arial" w:cs="Arial"/>
          <w:lang w:eastAsia="en-US"/>
        </w:rPr>
      </w:pPr>
      <w:r w:rsidRPr="00CC5428">
        <w:rPr>
          <w:rFonts w:ascii="Arial" w:eastAsia="Calibri" w:hAnsi="Arial" w:cs="Arial"/>
          <w:i/>
          <w:lang w:eastAsia="en-US"/>
        </w:rPr>
        <w:t xml:space="preserve"> </w:t>
      </w:r>
      <w:r w:rsidRPr="00CC5428">
        <w:rPr>
          <w:rFonts w:ascii="Arial" w:eastAsia="Calibri" w:hAnsi="Arial" w:cs="Arial"/>
          <w:lang w:eastAsia="en-US"/>
        </w:rPr>
        <w:t xml:space="preserve">        </w:t>
      </w:r>
    </w:p>
    <w:p w:rsidR="00E37E0E" w:rsidRPr="00CC5428" w:rsidRDefault="004D6CCA" w:rsidP="00B4011F">
      <w:pPr>
        <w:autoSpaceDE w:val="0"/>
        <w:autoSpaceDN w:val="0"/>
        <w:adjustRightInd w:val="0"/>
        <w:spacing w:line="276" w:lineRule="auto"/>
        <w:rPr>
          <w:rFonts w:ascii="Arial" w:eastAsia="Calibri" w:hAnsi="Arial" w:cs="Arial"/>
          <w:lang w:eastAsia="en-US"/>
        </w:rPr>
      </w:pPr>
      <w:r w:rsidRPr="00CC5428">
        <w:rPr>
          <w:rFonts w:ascii="Arial" w:eastAsia="Calibri" w:hAnsi="Arial" w:cs="Arial"/>
          <w:lang w:eastAsia="en-US"/>
        </w:rPr>
        <w:t xml:space="preserve">Глава </w:t>
      </w:r>
      <w:r w:rsidR="00CC5428" w:rsidRPr="00CC5428">
        <w:rPr>
          <w:rFonts w:ascii="Arial" w:eastAsia="Calibri" w:hAnsi="Arial" w:cs="Arial"/>
          <w:lang w:eastAsia="en-US"/>
        </w:rPr>
        <w:t>Вихляевского</w:t>
      </w:r>
      <w:r w:rsidR="00B4011F" w:rsidRPr="00CC5428">
        <w:rPr>
          <w:rFonts w:ascii="Arial" w:eastAsia="Calibri" w:hAnsi="Arial" w:cs="Arial"/>
          <w:lang w:eastAsia="en-US"/>
        </w:rPr>
        <w:t xml:space="preserve"> сельского поселения          </w:t>
      </w:r>
      <w:r w:rsidR="00CC5428">
        <w:rPr>
          <w:rFonts w:ascii="Arial" w:eastAsia="Calibri" w:hAnsi="Arial" w:cs="Arial"/>
          <w:lang w:eastAsia="en-US"/>
        </w:rPr>
        <w:t xml:space="preserve">                   </w:t>
      </w:r>
      <w:proofErr w:type="spellStart"/>
      <w:r w:rsidR="00CC5428">
        <w:rPr>
          <w:rFonts w:ascii="Arial" w:eastAsia="Calibri" w:hAnsi="Arial" w:cs="Arial"/>
          <w:lang w:eastAsia="en-US"/>
        </w:rPr>
        <w:t>Пенина</w:t>
      </w:r>
      <w:proofErr w:type="spellEnd"/>
      <w:r w:rsidR="00CC5428">
        <w:rPr>
          <w:rFonts w:ascii="Arial" w:eastAsia="Calibri" w:hAnsi="Arial" w:cs="Arial"/>
          <w:lang w:eastAsia="en-US"/>
        </w:rPr>
        <w:t xml:space="preserve"> А.Б.</w:t>
      </w: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eastAsia="Calibri" w:hAnsi="Arial" w:cs="Arial"/>
          <w:lang w:eastAsia="en-US"/>
        </w:rPr>
      </w:pPr>
    </w:p>
    <w:p w:rsidR="00B4011F" w:rsidRPr="00CC5428" w:rsidRDefault="00B4011F" w:rsidP="00B4011F">
      <w:pPr>
        <w:autoSpaceDE w:val="0"/>
        <w:autoSpaceDN w:val="0"/>
        <w:adjustRightInd w:val="0"/>
        <w:spacing w:line="276" w:lineRule="auto"/>
        <w:rPr>
          <w:rFonts w:ascii="Arial" w:hAnsi="Arial" w:cs="Arial"/>
        </w:rPr>
      </w:pPr>
    </w:p>
    <w:p w:rsidR="00EB3BF0" w:rsidRPr="00CC5428" w:rsidRDefault="00EB3BF0" w:rsidP="00EB3BF0">
      <w:pPr>
        <w:jc w:val="right"/>
        <w:rPr>
          <w:rFonts w:ascii="Arial" w:hAnsi="Arial" w:cs="Arial"/>
        </w:rPr>
      </w:pPr>
      <w:r w:rsidRPr="00CC5428">
        <w:rPr>
          <w:rFonts w:ascii="Arial" w:hAnsi="Arial" w:cs="Arial"/>
        </w:rPr>
        <w:t>Утверждено</w:t>
      </w:r>
    </w:p>
    <w:p w:rsidR="00EB3BF0" w:rsidRPr="00CC5428" w:rsidRDefault="00EB3BF0" w:rsidP="00EB3BF0">
      <w:pPr>
        <w:jc w:val="right"/>
        <w:rPr>
          <w:rFonts w:ascii="Arial" w:hAnsi="Arial" w:cs="Arial"/>
        </w:rPr>
      </w:pPr>
      <w:r w:rsidRPr="00CC5428">
        <w:rPr>
          <w:rFonts w:ascii="Arial" w:hAnsi="Arial" w:cs="Arial"/>
        </w:rPr>
        <w:t>решением Совета</w:t>
      </w:r>
      <w:r w:rsidR="00B4011F" w:rsidRPr="00CC5428">
        <w:rPr>
          <w:rFonts w:ascii="Arial" w:hAnsi="Arial" w:cs="Arial"/>
        </w:rPr>
        <w:t xml:space="preserve"> народных</w:t>
      </w:r>
      <w:r w:rsidRPr="00CC5428">
        <w:rPr>
          <w:rFonts w:ascii="Arial" w:hAnsi="Arial" w:cs="Arial"/>
        </w:rPr>
        <w:t xml:space="preserve"> депутатов </w:t>
      </w:r>
    </w:p>
    <w:p w:rsidR="00EB3BF0" w:rsidRPr="00CC5428" w:rsidRDefault="00CC5428" w:rsidP="00EB3BF0">
      <w:pPr>
        <w:jc w:val="right"/>
        <w:rPr>
          <w:rFonts w:ascii="Arial" w:hAnsi="Arial" w:cs="Arial"/>
        </w:rPr>
      </w:pPr>
      <w:r w:rsidRPr="00CC5428">
        <w:rPr>
          <w:rFonts w:ascii="Arial" w:hAnsi="Arial" w:cs="Arial"/>
        </w:rPr>
        <w:t>Вихляевского</w:t>
      </w:r>
      <w:r w:rsidR="00B4011F" w:rsidRPr="00CC5428">
        <w:rPr>
          <w:rFonts w:ascii="Arial" w:hAnsi="Arial" w:cs="Arial"/>
        </w:rPr>
        <w:t xml:space="preserve"> </w:t>
      </w:r>
      <w:r w:rsidR="00EB3BF0" w:rsidRPr="00CC5428">
        <w:rPr>
          <w:rFonts w:ascii="Arial" w:hAnsi="Arial" w:cs="Arial"/>
        </w:rPr>
        <w:t>сельского поселения</w:t>
      </w:r>
    </w:p>
    <w:p w:rsidR="00EB3BF0" w:rsidRPr="00CC5428" w:rsidRDefault="00B4011F" w:rsidP="00EB3BF0">
      <w:pPr>
        <w:jc w:val="right"/>
        <w:rPr>
          <w:rFonts w:ascii="Arial" w:hAnsi="Arial" w:cs="Arial"/>
        </w:rPr>
      </w:pPr>
      <w:r w:rsidRPr="00CC5428">
        <w:rPr>
          <w:rFonts w:ascii="Arial" w:hAnsi="Arial" w:cs="Arial"/>
        </w:rPr>
        <w:t xml:space="preserve">Поворинского </w:t>
      </w:r>
      <w:r w:rsidR="00EB3BF0" w:rsidRPr="00CC5428">
        <w:rPr>
          <w:rFonts w:ascii="Arial" w:hAnsi="Arial" w:cs="Arial"/>
        </w:rPr>
        <w:t xml:space="preserve">муниципального района </w:t>
      </w:r>
    </w:p>
    <w:p w:rsidR="00EB3BF0" w:rsidRPr="00CC5428" w:rsidRDefault="00EB3BF0" w:rsidP="00EB3BF0">
      <w:pPr>
        <w:jc w:val="right"/>
        <w:rPr>
          <w:rFonts w:ascii="Arial" w:hAnsi="Arial" w:cs="Arial"/>
        </w:rPr>
      </w:pPr>
      <w:r w:rsidRPr="00CC5428">
        <w:rPr>
          <w:rFonts w:ascii="Arial" w:hAnsi="Arial" w:cs="Arial"/>
        </w:rPr>
        <w:t xml:space="preserve">от  </w:t>
      </w:r>
      <w:r w:rsidR="00B4011F" w:rsidRPr="00CC5428">
        <w:rPr>
          <w:rFonts w:ascii="Arial" w:hAnsi="Arial" w:cs="Arial"/>
        </w:rPr>
        <w:t xml:space="preserve">                </w:t>
      </w:r>
      <w:r w:rsidRPr="00CC5428">
        <w:rPr>
          <w:rFonts w:ascii="Arial" w:hAnsi="Arial" w:cs="Arial"/>
        </w:rPr>
        <w:t>№</w:t>
      </w:r>
      <w:r w:rsidR="00B4011F" w:rsidRPr="00CC5428">
        <w:rPr>
          <w:rFonts w:ascii="Arial" w:hAnsi="Arial" w:cs="Arial"/>
        </w:rPr>
        <w:t xml:space="preserve"> </w:t>
      </w:r>
    </w:p>
    <w:p w:rsidR="00D27F9A" w:rsidRPr="00CC5428" w:rsidRDefault="00D27F9A">
      <w:pPr>
        <w:rPr>
          <w:rFonts w:ascii="Arial" w:hAnsi="Arial" w:cs="Arial"/>
        </w:rPr>
      </w:pPr>
    </w:p>
    <w:p w:rsidR="00EB3BF0" w:rsidRPr="00CC5428" w:rsidRDefault="00EB3BF0" w:rsidP="00A75C55">
      <w:pPr>
        <w:jc w:val="center"/>
        <w:rPr>
          <w:rFonts w:ascii="Arial" w:hAnsi="Arial" w:cs="Arial"/>
          <w:bCs/>
        </w:rPr>
      </w:pPr>
    </w:p>
    <w:p w:rsidR="00996E5E" w:rsidRPr="00CC5428" w:rsidRDefault="00996E5E" w:rsidP="00996E5E">
      <w:pPr>
        <w:jc w:val="center"/>
        <w:rPr>
          <w:rFonts w:ascii="Arial" w:hAnsi="Arial" w:cs="Arial"/>
          <w:bCs/>
        </w:rPr>
      </w:pPr>
      <w:r w:rsidRPr="00CC5428">
        <w:rPr>
          <w:rFonts w:ascii="Arial" w:hAnsi="Arial" w:cs="Arial"/>
          <w:bCs/>
        </w:rPr>
        <w:t>Положение</w:t>
      </w:r>
    </w:p>
    <w:p w:rsidR="00996E5E" w:rsidRPr="00CC5428" w:rsidRDefault="00996E5E" w:rsidP="00996E5E">
      <w:pPr>
        <w:jc w:val="center"/>
        <w:rPr>
          <w:rFonts w:ascii="Arial" w:hAnsi="Arial" w:cs="Arial"/>
          <w:bCs/>
        </w:rPr>
      </w:pPr>
      <w:r w:rsidRPr="00CC5428">
        <w:rPr>
          <w:rFonts w:ascii="Arial" w:hAnsi="Arial" w:cs="Arial"/>
          <w:bCs/>
        </w:rPr>
        <w:t>о муниципальном жилищном контроле</w:t>
      </w:r>
    </w:p>
    <w:p w:rsidR="00996E5E" w:rsidRPr="00CC5428" w:rsidRDefault="00996E5E" w:rsidP="00996E5E">
      <w:pPr>
        <w:autoSpaceDE w:val="0"/>
        <w:autoSpaceDN w:val="0"/>
        <w:adjustRightInd w:val="0"/>
        <w:rPr>
          <w:rFonts w:ascii="Arial" w:hAnsi="Arial" w:cs="Arial"/>
          <w:bCs/>
        </w:rPr>
      </w:pPr>
    </w:p>
    <w:p w:rsidR="00996E5E" w:rsidRPr="00CC5428" w:rsidRDefault="00996E5E" w:rsidP="00996E5E">
      <w:pPr>
        <w:autoSpaceDE w:val="0"/>
        <w:autoSpaceDN w:val="0"/>
        <w:adjustRightInd w:val="0"/>
        <w:jc w:val="center"/>
        <w:rPr>
          <w:rFonts w:ascii="Arial" w:hAnsi="Arial" w:cs="Arial"/>
        </w:rPr>
      </w:pPr>
      <w:r w:rsidRPr="00CC5428">
        <w:rPr>
          <w:rFonts w:ascii="Arial" w:hAnsi="Arial" w:cs="Arial"/>
        </w:rPr>
        <w:t>Общие положения</w:t>
      </w:r>
    </w:p>
    <w:p w:rsidR="00996E5E" w:rsidRPr="00CC5428" w:rsidRDefault="00996E5E" w:rsidP="00996E5E">
      <w:pPr>
        <w:autoSpaceDE w:val="0"/>
        <w:autoSpaceDN w:val="0"/>
        <w:adjustRightInd w:val="0"/>
        <w:ind w:firstLine="900"/>
        <w:jc w:val="both"/>
        <w:rPr>
          <w:rFonts w:ascii="Arial" w:hAnsi="Arial" w:cs="Arial"/>
        </w:rPr>
      </w:pP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1. Положение о муниципальном жилищном контроле (дале</w:t>
      </w:r>
      <w:proofErr w:type="gramStart"/>
      <w:r w:rsidRPr="00CC5428">
        <w:rPr>
          <w:rFonts w:ascii="Arial" w:hAnsi="Arial" w:cs="Arial"/>
        </w:rPr>
        <w:t>е-</w:t>
      </w:r>
      <w:proofErr w:type="gramEnd"/>
      <w:r w:rsidRPr="00CC5428">
        <w:rPr>
          <w:rFonts w:ascii="Arial" w:hAnsi="Arial" w:cs="Arial"/>
        </w:rPr>
        <w:t xml:space="preserve"> Положение) устанавливает порядок организации и осуществления муниципального жилищного контроля на территории </w:t>
      </w:r>
      <w:r w:rsidR="00CC5428" w:rsidRPr="00CC5428">
        <w:rPr>
          <w:rFonts w:ascii="Arial" w:hAnsi="Arial" w:cs="Arial"/>
        </w:rPr>
        <w:t>Вихляевского</w:t>
      </w:r>
      <w:r w:rsidR="00F3522F" w:rsidRPr="00CC5428">
        <w:rPr>
          <w:rFonts w:ascii="Arial" w:hAnsi="Arial" w:cs="Arial"/>
        </w:rPr>
        <w:t xml:space="preserve"> сельского поселения </w:t>
      </w:r>
      <w:r w:rsidR="00B4011F" w:rsidRPr="00CC5428">
        <w:rPr>
          <w:rFonts w:ascii="Arial" w:hAnsi="Arial" w:cs="Arial"/>
        </w:rPr>
        <w:t>Поворинского</w:t>
      </w:r>
      <w:r w:rsidR="00F3522F" w:rsidRPr="00CC5428">
        <w:rPr>
          <w:rFonts w:ascii="Arial" w:hAnsi="Arial" w:cs="Arial"/>
        </w:rPr>
        <w:t xml:space="preserve"> муниципального района </w:t>
      </w:r>
      <w:r w:rsidR="00B4011F" w:rsidRPr="00CC5428">
        <w:rPr>
          <w:rFonts w:ascii="Arial" w:hAnsi="Arial" w:cs="Arial"/>
        </w:rPr>
        <w:t>Воронежской</w:t>
      </w:r>
      <w:r w:rsidR="00F3522F" w:rsidRPr="00CC5428">
        <w:rPr>
          <w:rFonts w:ascii="Arial" w:hAnsi="Arial" w:cs="Arial"/>
        </w:rPr>
        <w:t xml:space="preserve"> области</w:t>
      </w:r>
      <w:r w:rsidRPr="00CC5428">
        <w:rPr>
          <w:rFonts w:ascii="Arial" w:hAnsi="Arial" w:cs="Arial"/>
        </w:rPr>
        <w:t>.</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2. Муниципальный жилищный контроль (далее – муниципальный контроль) на территории </w:t>
      </w:r>
      <w:r w:rsidR="00CC5428" w:rsidRPr="00CC5428">
        <w:rPr>
          <w:rFonts w:ascii="Arial" w:hAnsi="Arial" w:cs="Arial"/>
        </w:rPr>
        <w:t>Вихляевского</w:t>
      </w:r>
      <w:r w:rsidR="00F3522F" w:rsidRPr="00CC5428">
        <w:rPr>
          <w:rFonts w:ascii="Arial" w:hAnsi="Arial" w:cs="Arial"/>
        </w:rPr>
        <w:t xml:space="preserve"> сельского поселения </w:t>
      </w:r>
      <w:r w:rsidR="00B4011F" w:rsidRPr="00CC5428">
        <w:rPr>
          <w:rFonts w:ascii="Arial" w:hAnsi="Arial" w:cs="Arial"/>
        </w:rPr>
        <w:t>Поворинского</w:t>
      </w:r>
      <w:r w:rsidR="00F3522F" w:rsidRPr="00CC5428">
        <w:rPr>
          <w:rFonts w:ascii="Arial" w:hAnsi="Arial" w:cs="Arial"/>
        </w:rPr>
        <w:t xml:space="preserve"> муниципального района </w:t>
      </w:r>
      <w:r w:rsidR="00B4011F" w:rsidRPr="00CC5428">
        <w:rPr>
          <w:rFonts w:ascii="Arial" w:hAnsi="Arial" w:cs="Arial"/>
        </w:rPr>
        <w:t>Воронежской</w:t>
      </w:r>
      <w:r w:rsidR="00F3522F" w:rsidRPr="00CC5428">
        <w:rPr>
          <w:rFonts w:ascii="Arial" w:hAnsi="Arial" w:cs="Arial"/>
        </w:rPr>
        <w:t xml:space="preserve"> области</w:t>
      </w:r>
      <w:r w:rsidRPr="00CC5428">
        <w:rPr>
          <w:rFonts w:ascii="Arial" w:hAnsi="Arial" w:cs="Arial"/>
        </w:rPr>
        <w:t xml:space="preserve"> осуществляется администраци</w:t>
      </w:r>
      <w:r w:rsidR="00F3522F" w:rsidRPr="00CC5428">
        <w:rPr>
          <w:rFonts w:ascii="Arial" w:hAnsi="Arial" w:cs="Arial"/>
        </w:rPr>
        <w:t xml:space="preserve">ей </w:t>
      </w:r>
      <w:r w:rsidR="00CC5428" w:rsidRPr="00CC5428">
        <w:rPr>
          <w:rFonts w:ascii="Arial" w:hAnsi="Arial" w:cs="Arial"/>
        </w:rPr>
        <w:t>Вихляевского</w:t>
      </w:r>
      <w:r w:rsidR="00F3522F" w:rsidRPr="00CC5428">
        <w:rPr>
          <w:rFonts w:ascii="Arial" w:hAnsi="Arial" w:cs="Arial"/>
        </w:rPr>
        <w:t xml:space="preserve"> сельского поселения </w:t>
      </w:r>
      <w:r w:rsidR="00B4011F" w:rsidRPr="00CC5428">
        <w:rPr>
          <w:rFonts w:ascii="Arial" w:hAnsi="Arial" w:cs="Arial"/>
        </w:rPr>
        <w:t>Поворинского</w:t>
      </w:r>
      <w:r w:rsidR="00F3522F" w:rsidRPr="00CC5428">
        <w:rPr>
          <w:rFonts w:ascii="Arial" w:hAnsi="Arial" w:cs="Arial"/>
        </w:rPr>
        <w:t xml:space="preserve"> муниципального района </w:t>
      </w:r>
      <w:r w:rsidR="00B4011F" w:rsidRPr="00CC5428">
        <w:rPr>
          <w:rFonts w:ascii="Arial" w:hAnsi="Arial" w:cs="Arial"/>
        </w:rPr>
        <w:t>Воронежской</w:t>
      </w:r>
      <w:r w:rsidR="00F3522F" w:rsidRPr="00CC5428">
        <w:rPr>
          <w:rFonts w:ascii="Arial" w:hAnsi="Arial" w:cs="Arial"/>
        </w:rPr>
        <w:t xml:space="preserve"> области</w:t>
      </w:r>
      <w:r w:rsidRPr="00CC5428">
        <w:rPr>
          <w:rFonts w:ascii="Arial" w:hAnsi="Arial" w:cs="Arial"/>
        </w:rPr>
        <w:t xml:space="preserve"> (далее – контрольный орган).</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3. Должностным лиц</w:t>
      </w:r>
      <w:r w:rsidR="00F3522F" w:rsidRPr="00CC5428">
        <w:rPr>
          <w:rFonts w:ascii="Arial" w:hAnsi="Arial" w:cs="Arial"/>
        </w:rPr>
        <w:t>ом</w:t>
      </w:r>
      <w:r w:rsidRPr="00CC5428">
        <w:rPr>
          <w:rFonts w:ascii="Arial" w:hAnsi="Arial" w:cs="Arial"/>
        </w:rPr>
        <w:t>, уполномоченным на осуществление муниципального контроля (далее – должностн</w:t>
      </w:r>
      <w:r w:rsidR="00F3522F" w:rsidRPr="00CC5428">
        <w:rPr>
          <w:rFonts w:ascii="Arial" w:hAnsi="Arial" w:cs="Arial"/>
        </w:rPr>
        <w:t>о</w:t>
      </w:r>
      <w:r w:rsidRPr="00CC5428">
        <w:rPr>
          <w:rFonts w:ascii="Arial" w:hAnsi="Arial" w:cs="Arial"/>
        </w:rPr>
        <w:t>е лиц</w:t>
      </w:r>
      <w:r w:rsidR="00F3522F" w:rsidRPr="00CC5428">
        <w:rPr>
          <w:rFonts w:ascii="Arial" w:hAnsi="Arial" w:cs="Arial"/>
        </w:rPr>
        <w:t>о</w:t>
      </w:r>
      <w:r w:rsidRPr="00CC5428">
        <w:rPr>
          <w:rFonts w:ascii="Arial" w:hAnsi="Arial" w:cs="Arial"/>
        </w:rPr>
        <w:t>) явля</w:t>
      </w:r>
      <w:r w:rsidR="00F3522F" w:rsidRPr="00CC5428">
        <w:rPr>
          <w:rFonts w:ascii="Arial" w:hAnsi="Arial" w:cs="Arial"/>
        </w:rPr>
        <w:t>е</w:t>
      </w:r>
      <w:r w:rsidRPr="00CC5428">
        <w:rPr>
          <w:rFonts w:ascii="Arial" w:hAnsi="Arial" w:cs="Arial"/>
        </w:rPr>
        <w:t xml:space="preserve">тся </w:t>
      </w:r>
      <w:r w:rsidR="00F3522F" w:rsidRPr="00CC5428">
        <w:rPr>
          <w:rFonts w:ascii="Arial" w:hAnsi="Arial" w:cs="Arial"/>
        </w:rPr>
        <w:t xml:space="preserve">ведущий специалист администрации </w:t>
      </w:r>
      <w:r w:rsidR="00CC5428" w:rsidRPr="00CC5428">
        <w:rPr>
          <w:rFonts w:ascii="Arial" w:hAnsi="Arial" w:cs="Arial"/>
        </w:rPr>
        <w:t>Вихляевского</w:t>
      </w:r>
      <w:r w:rsidR="00F3522F" w:rsidRPr="00CC5428">
        <w:rPr>
          <w:rFonts w:ascii="Arial" w:hAnsi="Arial" w:cs="Arial"/>
        </w:rPr>
        <w:t xml:space="preserve"> сельского поселения </w:t>
      </w:r>
      <w:r w:rsidR="00B4011F" w:rsidRPr="00CC5428">
        <w:rPr>
          <w:rFonts w:ascii="Arial" w:hAnsi="Arial" w:cs="Arial"/>
        </w:rPr>
        <w:t>Поворинского</w:t>
      </w:r>
      <w:r w:rsidR="00F3522F" w:rsidRPr="00CC5428">
        <w:rPr>
          <w:rFonts w:ascii="Arial" w:hAnsi="Arial" w:cs="Arial"/>
        </w:rPr>
        <w:t xml:space="preserve"> муниципального района </w:t>
      </w:r>
      <w:r w:rsidR="00B4011F" w:rsidRPr="00CC5428">
        <w:rPr>
          <w:rFonts w:ascii="Arial" w:hAnsi="Arial" w:cs="Arial"/>
        </w:rPr>
        <w:t>Воронежской</w:t>
      </w:r>
      <w:r w:rsidR="00F3522F" w:rsidRPr="00CC5428">
        <w:rPr>
          <w:rFonts w:ascii="Arial" w:hAnsi="Arial" w:cs="Arial"/>
        </w:rPr>
        <w:t xml:space="preserve"> области</w:t>
      </w:r>
      <w:r w:rsidRPr="00CC5428">
        <w:rPr>
          <w:rFonts w:ascii="Arial" w:hAnsi="Arial" w:cs="Arial"/>
        </w:rPr>
        <w:t>.</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4. Должностн</w:t>
      </w:r>
      <w:r w:rsidR="00F3522F" w:rsidRPr="00CC5428">
        <w:rPr>
          <w:rFonts w:ascii="Arial" w:hAnsi="Arial" w:cs="Arial"/>
        </w:rPr>
        <w:t>о</w:t>
      </w:r>
      <w:r w:rsidRPr="00CC5428">
        <w:rPr>
          <w:rFonts w:ascii="Arial" w:hAnsi="Arial" w:cs="Arial"/>
        </w:rPr>
        <w:t>е лиц</w:t>
      </w:r>
      <w:r w:rsidR="00F3522F" w:rsidRPr="00CC5428">
        <w:rPr>
          <w:rFonts w:ascii="Arial" w:hAnsi="Arial" w:cs="Arial"/>
        </w:rPr>
        <w:t>о</w:t>
      </w:r>
      <w:r w:rsidRPr="00CC5428">
        <w:rPr>
          <w:rFonts w:ascii="Arial" w:hAnsi="Arial" w:cs="Arial"/>
        </w:rPr>
        <w:t xml:space="preserve"> при осуществлении муниципального контроля реализу</w:t>
      </w:r>
      <w:r w:rsidR="00F3522F" w:rsidRPr="00CC5428">
        <w:rPr>
          <w:rFonts w:ascii="Arial" w:hAnsi="Arial" w:cs="Arial"/>
        </w:rPr>
        <w:t>е</w:t>
      </w:r>
      <w:r w:rsidRPr="00CC5428">
        <w:rPr>
          <w:rFonts w:ascii="Arial" w:hAnsi="Arial" w:cs="Arial"/>
        </w:rPr>
        <w:t xml:space="preserve">т права и </w:t>
      </w:r>
      <w:proofErr w:type="gramStart"/>
      <w:r w:rsidRPr="00CC5428">
        <w:rPr>
          <w:rFonts w:ascii="Arial" w:hAnsi="Arial" w:cs="Arial"/>
        </w:rPr>
        <w:t>нес</w:t>
      </w:r>
      <w:r w:rsidR="00F3522F" w:rsidRPr="00CC5428">
        <w:rPr>
          <w:rFonts w:ascii="Arial" w:hAnsi="Arial" w:cs="Arial"/>
        </w:rPr>
        <w:t>е</w:t>
      </w:r>
      <w:r w:rsidRPr="00CC5428">
        <w:rPr>
          <w:rFonts w:ascii="Arial" w:hAnsi="Arial" w:cs="Arial"/>
        </w:rPr>
        <w:t>т обязанности</w:t>
      </w:r>
      <w:proofErr w:type="gramEnd"/>
      <w:r w:rsidRPr="00CC5428">
        <w:rPr>
          <w:rFonts w:ascii="Arial" w:hAnsi="Arial" w:cs="Arial"/>
        </w:rPr>
        <w:t>, соблюда</w:t>
      </w:r>
      <w:r w:rsidR="00F3522F" w:rsidRPr="00CC5428">
        <w:rPr>
          <w:rFonts w:ascii="Arial" w:hAnsi="Arial" w:cs="Arial"/>
        </w:rPr>
        <w:t>е</w:t>
      </w:r>
      <w:r w:rsidRPr="00CC5428">
        <w:rPr>
          <w:rFonts w:ascii="Arial" w:hAnsi="Arial" w:cs="Arial"/>
        </w:rPr>
        <w:t xml:space="preserve">т ограничения и запреты, установленные Федеральным законом от 31.07.2021 №248-ФЗ </w:t>
      </w:r>
      <w:r w:rsidR="00F3522F" w:rsidRPr="00CC5428">
        <w:rPr>
          <w:rFonts w:ascii="Arial" w:hAnsi="Arial" w:cs="Arial"/>
        </w:rPr>
        <w:t>«</w:t>
      </w:r>
      <w:r w:rsidRPr="00CC5428">
        <w:rPr>
          <w:rFonts w:ascii="Arial" w:hAnsi="Arial" w:cs="Arial"/>
        </w:rPr>
        <w:t>О государственном контроле (надзоре) и муниципальном контроле в Российской Федерации</w:t>
      </w:r>
      <w:r w:rsidR="00F3522F" w:rsidRPr="00CC5428">
        <w:rPr>
          <w:rFonts w:ascii="Arial" w:hAnsi="Arial" w:cs="Arial"/>
        </w:rPr>
        <w:t>»</w:t>
      </w:r>
      <w:r w:rsidRPr="00CC5428">
        <w:rPr>
          <w:rFonts w:ascii="Arial" w:hAnsi="Arial" w:cs="Arial"/>
        </w:rPr>
        <w:t xml:space="preserve"> (далее – Федеральный закон №248-ФЗ), а также Жилищным кодексом Российской Федерации.</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rPr>
        <w:t xml:space="preserve">5. Предметом муниципального контроля является </w:t>
      </w:r>
      <w:r w:rsidRPr="00CC5428">
        <w:rPr>
          <w:rFonts w:ascii="Arial" w:hAnsi="Arial" w:cs="Arial"/>
          <w:bCs/>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6E5E" w:rsidRPr="00CC5428" w:rsidRDefault="00996E5E" w:rsidP="00996E5E">
      <w:pPr>
        <w:autoSpaceDE w:val="0"/>
        <w:autoSpaceDN w:val="0"/>
        <w:adjustRightInd w:val="0"/>
        <w:ind w:firstLine="900"/>
        <w:jc w:val="both"/>
        <w:rPr>
          <w:rFonts w:ascii="Arial" w:hAnsi="Arial" w:cs="Arial"/>
          <w:bCs/>
        </w:rPr>
      </w:pPr>
      <w:proofErr w:type="gramStart"/>
      <w:r w:rsidRPr="00CC5428">
        <w:rPr>
          <w:rFonts w:ascii="Arial" w:hAnsi="Arial" w:cs="Arial"/>
          <w:bC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 xml:space="preserve">2) требований к формированию фондов капитального ремонта; </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4) требований к предоставлению коммунальных услуг собственникам и пользователям помещений в многоквартирных домах и жилых домов;</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 xml:space="preserve">6) правил содержания общего имущества в многоквартирном доме и правил изменения размера платы за содержание жилого помещения; </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 xml:space="preserve">9) требований к порядку размещения </w:t>
      </w:r>
      <w:proofErr w:type="spellStart"/>
      <w:r w:rsidRPr="00CC5428">
        <w:rPr>
          <w:rFonts w:ascii="Arial" w:hAnsi="Arial" w:cs="Arial"/>
          <w:bCs/>
        </w:rPr>
        <w:t>ресурсоснабжающими</w:t>
      </w:r>
      <w:proofErr w:type="spellEnd"/>
      <w:r w:rsidRPr="00CC5428">
        <w:rPr>
          <w:rFonts w:ascii="Arial" w:hAnsi="Arial" w:cs="Arial"/>
          <w:bCs/>
        </w:rPr>
        <w:t xml:space="preserve"> организациями, лицами, осуществляющими деятельность по управлению многоквартирными домами информации в системе;</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10) требований к обеспечению доступности для инвалидов помещений в многоквартирных домах;</w:t>
      </w:r>
    </w:p>
    <w:p w:rsidR="00996E5E" w:rsidRPr="00CC5428" w:rsidRDefault="00996E5E" w:rsidP="00996E5E">
      <w:pPr>
        <w:autoSpaceDE w:val="0"/>
        <w:autoSpaceDN w:val="0"/>
        <w:adjustRightInd w:val="0"/>
        <w:ind w:firstLine="900"/>
        <w:jc w:val="both"/>
        <w:rPr>
          <w:rFonts w:ascii="Arial" w:hAnsi="Arial" w:cs="Arial"/>
          <w:bCs/>
        </w:rPr>
      </w:pPr>
      <w:r w:rsidRPr="00CC5428">
        <w:rPr>
          <w:rFonts w:ascii="Arial" w:hAnsi="Arial" w:cs="Arial"/>
          <w:bCs/>
        </w:rPr>
        <w:t>11) требований к предоставлению жилых помещений в наемных домах социального использования.</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6. Объектами муниципального контроля являются:</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1) деятельность, действия (бездействие) контролируемых лиц, к которым предъявляются обязательные требования в сфере </w:t>
      </w:r>
      <w:r w:rsidRPr="00CC5428">
        <w:rPr>
          <w:rFonts w:ascii="Arial" w:hAnsi="Arial" w:cs="Arial"/>
          <w:bC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5428">
        <w:rPr>
          <w:rFonts w:ascii="Arial" w:hAnsi="Arial" w:cs="Arial"/>
        </w:rPr>
        <w:t>;</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CC5428">
        <w:rPr>
          <w:rFonts w:ascii="Arial" w:hAnsi="Arial" w:cs="Arial"/>
          <w:bC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5428">
        <w:rPr>
          <w:rFonts w:ascii="Arial" w:hAnsi="Arial" w:cs="Arial"/>
        </w:rPr>
        <w:t>;</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5428">
        <w:rPr>
          <w:rFonts w:ascii="Arial" w:hAnsi="Arial" w:cs="Arial"/>
          <w:bC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5428">
        <w:rPr>
          <w:rFonts w:ascii="Arial" w:hAnsi="Arial" w:cs="Arial"/>
        </w:rPr>
        <w:t xml:space="preserve"> (далее - производственные объекты).</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C5428">
        <w:rPr>
          <w:rFonts w:ascii="Arial" w:hAnsi="Arial" w:cs="Arial"/>
        </w:rPr>
        <w:t>также</w:t>
      </w:r>
      <w:proofErr w:type="gramEnd"/>
      <w:r w:rsidRPr="00CC5428">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CC5428">
        <w:rPr>
          <w:rFonts w:ascii="Arial" w:hAnsi="Arial" w:cs="Arial"/>
        </w:rPr>
        <w:t>деятельности</w:t>
      </w:r>
      <w:proofErr w:type="gramEnd"/>
      <w:r w:rsidRPr="00CC5428">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lastRenderedPageBreak/>
        <w:t xml:space="preserve">11. Контролируемые лица при осуществлении муниципального контроля реализуют права и </w:t>
      </w:r>
      <w:proofErr w:type="gramStart"/>
      <w:r w:rsidRPr="00CC5428">
        <w:rPr>
          <w:rFonts w:ascii="Arial" w:hAnsi="Arial" w:cs="Arial"/>
        </w:rPr>
        <w:t>несут обязанности</w:t>
      </w:r>
      <w:proofErr w:type="gramEnd"/>
      <w:r w:rsidRPr="00CC5428">
        <w:rPr>
          <w:rFonts w:ascii="Arial" w:hAnsi="Arial" w:cs="Arial"/>
        </w:rPr>
        <w:t>, установленные    Федеральным законом №248-ФЗ.</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83D3E" w:rsidRPr="00CC5428" w:rsidRDefault="00883D3E" w:rsidP="00883D3E">
      <w:pPr>
        <w:autoSpaceDE w:val="0"/>
        <w:autoSpaceDN w:val="0"/>
        <w:adjustRightInd w:val="0"/>
        <w:ind w:firstLine="900"/>
        <w:jc w:val="both"/>
        <w:rPr>
          <w:rFonts w:ascii="Arial" w:hAnsi="Arial" w:cs="Arial"/>
        </w:rPr>
      </w:pPr>
      <w:r w:rsidRPr="00CC5428">
        <w:rPr>
          <w:rFonts w:ascii="Arial" w:hAnsi="Arial" w:cs="Arial"/>
        </w:rPr>
        <w:t>13. При осуществлении муниципального контроля система оценки и управления рисками не применяется.</w:t>
      </w:r>
    </w:p>
    <w:p w:rsidR="00996E5E" w:rsidRPr="00CC5428" w:rsidRDefault="00996E5E" w:rsidP="00883D3E">
      <w:pPr>
        <w:autoSpaceDE w:val="0"/>
        <w:autoSpaceDN w:val="0"/>
        <w:adjustRightInd w:val="0"/>
        <w:ind w:firstLine="900"/>
        <w:jc w:val="both"/>
        <w:rPr>
          <w:rFonts w:ascii="Arial" w:hAnsi="Arial" w:cs="Arial"/>
        </w:rPr>
      </w:pPr>
      <w:r w:rsidRPr="00CC5428">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83D3E" w:rsidRPr="00CC5428" w:rsidRDefault="00883D3E" w:rsidP="00883D3E">
      <w:pPr>
        <w:autoSpaceDE w:val="0"/>
        <w:autoSpaceDN w:val="0"/>
        <w:adjustRightInd w:val="0"/>
        <w:ind w:firstLine="900"/>
        <w:jc w:val="both"/>
        <w:rPr>
          <w:rFonts w:ascii="Arial" w:hAnsi="Arial" w:cs="Arial"/>
        </w:rPr>
      </w:pPr>
      <w:r w:rsidRPr="00CC5428">
        <w:rPr>
          <w:rFonts w:ascii="Arial" w:hAnsi="Arial" w:cs="Arial"/>
        </w:rPr>
        <w:t xml:space="preserve">15. Внеплановые контрольные </w:t>
      </w:r>
      <w:r w:rsidR="00F96613" w:rsidRPr="00CC5428">
        <w:rPr>
          <w:rFonts w:ascii="Arial" w:hAnsi="Arial" w:cs="Arial"/>
        </w:rPr>
        <w:t>(надзорные) мероприятия проводя</w:t>
      </w:r>
      <w:r w:rsidRPr="00CC5428">
        <w:rPr>
          <w:rFonts w:ascii="Arial" w:hAnsi="Arial" w:cs="Arial"/>
        </w:rPr>
        <w:t>тся с учетом особенностей, установленных статьей 66 Федерального закона №248-ФЗ.</w:t>
      </w:r>
    </w:p>
    <w:p w:rsidR="00883D3E" w:rsidRPr="00CC5428" w:rsidRDefault="00883D3E" w:rsidP="00883D3E">
      <w:pPr>
        <w:autoSpaceDE w:val="0"/>
        <w:autoSpaceDN w:val="0"/>
        <w:adjustRightInd w:val="0"/>
        <w:ind w:firstLine="900"/>
        <w:jc w:val="both"/>
        <w:rPr>
          <w:rFonts w:ascii="Arial" w:hAnsi="Arial" w:cs="Arial"/>
        </w:rPr>
      </w:pPr>
      <w:r w:rsidRPr="00CC5428">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№249-ФЗ.</w:t>
      </w:r>
    </w:p>
    <w:p w:rsidR="00996E5E" w:rsidRPr="00CC5428" w:rsidRDefault="00996E5E" w:rsidP="00996E5E">
      <w:pPr>
        <w:autoSpaceDE w:val="0"/>
        <w:autoSpaceDN w:val="0"/>
        <w:adjustRightInd w:val="0"/>
        <w:ind w:firstLine="900"/>
        <w:jc w:val="both"/>
        <w:rPr>
          <w:rFonts w:ascii="Arial" w:hAnsi="Arial" w:cs="Arial"/>
        </w:rPr>
      </w:pPr>
      <w:r w:rsidRPr="00CC5428">
        <w:rPr>
          <w:rFonts w:ascii="Arial" w:hAnsi="Arial" w:cs="Arial"/>
        </w:rPr>
        <w:t>1</w:t>
      </w:r>
      <w:r w:rsidR="00883D3E" w:rsidRPr="00CC5428">
        <w:rPr>
          <w:rFonts w:ascii="Arial" w:hAnsi="Arial" w:cs="Arial"/>
        </w:rPr>
        <w:t>7</w:t>
      </w:r>
      <w:r w:rsidRPr="00CC5428">
        <w:rPr>
          <w:rFonts w:ascii="Arial" w:hAnsi="Arial" w:cs="Arial"/>
        </w:rPr>
        <w:t xml:space="preserve">. Ключевые показатели муниципального жилищного контроля и их целевые значения, индикативные показатели утверждаются решением </w:t>
      </w:r>
      <w:r w:rsidR="00883D3E" w:rsidRPr="00CC5428">
        <w:rPr>
          <w:rFonts w:ascii="Arial" w:hAnsi="Arial" w:cs="Arial"/>
        </w:rPr>
        <w:t xml:space="preserve">Совета депутатов </w:t>
      </w:r>
      <w:r w:rsidR="00CC5428" w:rsidRPr="00CC5428">
        <w:rPr>
          <w:rFonts w:ascii="Arial" w:hAnsi="Arial" w:cs="Arial"/>
        </w:rPr>
        <w:t>Вихляевского</w:t>
      </w:r>
      <w:r w:rsidR="00883D3E" w:rsidRPr="00CC5428">
        <w:rPr>
          <w:rFonts w:ascii="Arial" w:hAnsi="Arial" w:cs="Arial"/>
        </w:rPr>
        <w:t xml:space="preserve"> сельского поселения</w:t>
      </w:r>
      <w:r w:rsidRPr="00CC5428">
        <w:rPr>
          <w:rFonts w:ascii="Arial" w:hAnsi="Arial" w:cs="Arial"/>
        </w:rPr>
        <w:t>.</w:t>
      </w:r>
    </w:p>
    <w:p w:rsidR="00996E5E" w:rsidRPr="00CC5428" w:rsidRDefault="00996E5E" w:rsidP="00996E5E">
      <w:pPr>
        <w:autoSpaceDE w:val="0"/>
        <w:autoSpaceDN w:val="0"/>
        <w:adjustRightInd w:val="0"/>
        <w:ind w:firstLine="900"/>
        <w:jc w:val="center"/>
        <w:rPr>
          <w:rFonts w:ascii="Arial" w:hAnsi="Arial" w:cs="Arial"/>
        </w:rPr>
      </w:pPr>
    </w:p>
    <w:p w:rsidR="00996E5E" w:rsidRPr="00CC5428" w:rsidRDefault="00996E5E" w:rsidP="00996E5E">
      <w:pPr>
        <w:autoSpaceDE w:val="0"/>
        <w:autoSpaceDN w:val="0"/>
        <w:adjustRightInd w:val="0"/>
        <w:ind w:firstLine="900"/>
        <w:jc w:val="center"/>
        <w:rPr>
          <w:rFonts w:ascii="Arial" w:hAnsi="Arial" w:cs="Arial"/>
        </w:rPr>
      </w:pPr>
    </w:p>
    <w:p w:rsidR="00883D3E" w:rsidRPr="00CC5428" w:rsidRDefault="00883D3E" w:rsidP="00883D3E">
      <w:pPr>
        <w:autoSpaceDE w:val="0"/>
        <w:autoSpaceDN w:val="0"/>
        <w:adjustRightInd w:val="0"/>
        <w:ind w:firstLine="851"/>
        <w:jc w:val="center"/>
        <w:rPr>
          <w:rFonts w:ascii="Arial" w:hAnsi="Arial" w:cs="Arial"/>
        </w:rPr>
      </w:pPr>
      <w:r w:rsidRPr="00CC5428">
        <w:rPr>
          <w:rFonts w:ascii="Arial" w:hAnsi="Arial" w:cs="Arial"/>
        </w:rPr>
        <w:t xml:space="preserve">Профилактика рисков причинения вреда (ущерба) </w:t>
      </w:r>
    </w:p>
    <w:p w:rsidR="00883D3E" w:rsidRPr="00CC5428" w:rsidRDefault="00883D3E" w:rsidP="00883D3E">
      <w:pPr>
        <w:autoSpaceDE w:val="0"/>
        <w:autoSpaceDN w:val="0"/>
        <w:adjustRightInd w:val="0"/>
        <w:ind w:firstLine="851"/>
        <w:jc w:val="center"/>
        <w:rPr>
          <w:rFonts w:ascii="Arial" w:hAnsi="Arial" w:cs="Arial"/>
        </w:rPr>
      </w:pPr>
      <w:r w:rsidRPr="00CC5428">
        <w:rPr>
          <w:rFonts w:ascii="Arial" w:hAnsi="Arial" w:cs="Arial"/>
        </w:rPr>
        <w:t>охраняемым законом ценностям</w:t>
      </w:r>
    </w:p>
    <w:p w:rsidR="00883D3E" w:rsidRPr="00CC5428" w:rsidRDefault="00883D3E" w:rsidP="00883D3E">
      <w:pPr>
        <w:autoSpaceDE w:val="0"/>
        <w:autoSpaceDN w:val="0"/>
        <w:adjustRightInd w:val="0"/>
        <w:ind w:firstLine="851"/>
        <w:jc w:val="center"/>
        <w:rPr>
          <w:rFonts w:ascii="Arial" w:hAnsi="Arial" w:cs="Arial"/>
        </w:rPr>
      </w:pP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CC5428" w:rsidRPr="00CC5428">
        <w:rPr>
          <w:rFonts w:ascii="Arial" w:hAnsi="Arial" w:cs="Arial"/>
        </w:rPr>
        <w:t>Вихляевского</w:t>
      </w:r>
      <w:r w:rsidRPr="00CC5428">
        <w:rPr>
          <w:rFonts w:ascii="Arial" w:hAnsi="Arial" w:cs="Arial"/>
        </w:rPr>
        <w:t xml:space="preserve"> сельского поселения </w:t>
      </w:r>
      <w:r w:rsidR="00B4011F" w:rsidRPr="00CC5428">
        <w:rPr>
          <w:rFonts w:ascii="Arial" w:hAnsi="Arial" w:cs="Arial"/>
        </w:rPr>
        <w:t>Поворинского</w:t>
      </w:r>
      <w:r w:rsidRPr="00CC5428">
        <w:rPr>
          <w:rFonts w:ascii="Arial" w:hAnsi="Arial" w:cs="Arial"/>
        </w:rPr>
        <w:t xml:space="preserve"> муниципального района </w:t>
      </w:r>
      <w:r w:rsidR="00B4011F" w:rsidRPr="00CC5428">
        <w:rPr>
          <w:rFonts w:ascii="Arial" w:hAnsi="Arial" w:cs="Arial"/>
        </w:rPr>
        <w:t>Воронежской</w:t>
      </w:r>
      <w:r w:rsidRPr="00CC5428">
        <w:rPr>
          <w:rFonts w:ascii="Arial" w:hAnsi="Arial" w:cs="Arial"/>
        </w:rPr>
        <w:t xml:space="preserve"> области.</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Утвержденная Программа профилактики размещается на официальном сайте контрольного органа в сети «Интернет».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Контрольный орган может проводить профилактические мероприятия, не предусмотренные Программой профилактики.</w:t>
      </w:r>
    </w:p>
    <w:p w:rsidR="00883D3E" w:rsidRPr="00CC5428" w:rsidRDefault="00883D3E" w:rsidP="00883D3E">
      <w:pPr>
        <w:spacing w:after="160"/>
        <w:ind w:firstLine="851"/>
        <w:contextualSpacing/>
        <w:jc w:val="both"/>
        <w:rPr>
          <w:rFonts w:ascii="Arial" w:eastAsia="Calibri" w:hAnsi="Arial" w:cs="Arial"/>
          <w:lang w:eastAsia="en-US"/>
        </w:rPr>
      </w:pPr>
      <w:bookmarkStart w:id="1" w:name="P85"/>
      <w:bookmarkEnd w:id="1"/>
      <w:r w:rsidRPr="00CC5428">
        <w:rPr>
          <w:rFonts w:ascii="Arial" w:eastAsia="Calibri" w:hAnsi="Arial" w:cs="Arial"/>
          <w:lang w:eastAsia="en-US"/>
        </w:rPr>
        <w:t>20. При осуществлении муниципального контроля могут проводиться следующие виды профилактических мероприятий:</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1) информирование;</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2) консультирование;</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3) объявление предостережения;</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4) профилактический визит.</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CC5428">
        <w:rPr>
          <w:rFonts w:ascii="Arial" w:eastAsia="Calibri" w:hAnsi="Arial" w:cs="Arial"/>
          <w:highlight w:val="yellow"/>
          <w:lang w:eastAsia="en-US"/>
        </w:rPr>
        <w:t xml:space="preserve"> </w:t>
      </w:r>
      <w:bookmarkStart w:id="2" w:name="P146"/>
      <w:bookmarkEnd w:id="2"/>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w:t>
      </w:r>
      <w:r w:rsidRPr="00CC5428">
        <w:rPr>
          <w:rFonts w:ascii="Arial" w:eastAsia="Calibri" w:hAnsi="Arial" w:cs="Arial"/>
          <w:lang w:eastAsia="en-US"/>
        </w:rPr>
        <w:lastRenderedPageBreak/>
        <w:t>контрольного органа, по обращениям контролируемых лиц и их представителей без взимания платы.</w:t>
      </w:r>
      <w:r w:rsidRPr="00CC5428">
        <w:rPr>
          <w:rFonts w:ascii="Arial" w:eastAsia="Calibri" w:hAnsi="Arial" w:cs="Arial"/>
          <w:highlight w:val="yellow"/>
          <w:lang w:eastAsia="en-US"/>
        </w:rPr>
        <w:t xml:space="preserve"> </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883D3E" w:rsidRPr="00CC5428" w:rsidRDefault="00883D3E" w:rsidP="00883D3E">
      <w:pPr>
        <w:autoSpaceDE w:val="0"/>
        <w:autoSpaceDN w:val="0"/>
        <w:adjustRightInd w:val="0"/>
        <w:ind w:firstLine="851"/>
        <w:contextualSpacing/>
        <w:jc w:val="both"/>
        <w:rPr>
          <w:rFonts w:ascii="Arial" w:eastAsia="Calibri" w:hAnsi="Arial" w:cs="Arial"/>
          <w:lang w:eastAsia="en-US"/>
        </w:rPr>
      </w:pPr>
      <w:r w:rsidRPr="00CC5428">
        <w:rPr>
          <w:rFonts w:ascii="Arial" w:eastAsia="Calibri" w:hAnsi="Arial" w:cs="Arial"/>
          <w:lang w:eastAsia="en-US"/>
        </w:rPr>
        <w:t>24. Консультирование осуществляется по следующим вопросам:</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1) компетенция контрольного органа;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2) организация и осуществление муниципального контроля;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 порядок осуществления профилактических, контрольных (надзорных) мероприятий, установленных Положением;</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4) применение мер ответственности за нарушение обязательных требований.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5" w:history="1">
        <w:r w:rsidRPr="00CC5428">
          <w:rPr>
            <w:rStyle w:val="a6"/>
            <w:rFonts w:ascii="Arial" w:eastAsia="Calibri" w:hAnsi="Arial" w:cs="Arial"/>
            <w:color w:val="auto"/>
            <w:u w:val="none"/>
            <w:lang w:eastAsia="en-US"/>
          </w:rPr>
          <w:t>законом</w:t>
        </w:r>
      </w:hyperlink>
      <w:r w:rsidRPr="00CC5428">
        <w:rPr>
          <w:rFonts w:ascii="Arial" w:eastAsia="Calibri" w:hAnsi="Arial" w:cs="Arial"/>
          <w:lang w:eastAsia="en-US"/>
        </w:rPr>
        <w:t xml:space="preserve"> от 02.05.2006 №59-ФЗ «О порядке рассмотрения обращений граждан Российской Федерации».</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26. </w:t>
      </w:r>
      <w:proofErr w:type="gramStart"/>
      <w:r w:rsidRPr="00CC5428">
        <w:rPr>
          <w:rFonts w:ascii="Arial" w:eastAsia="Calibri" w:hAnsi="Arial" w:cs="Arial"/>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CC5428">
        <w:rPr>
          <w:rFonts w:ascii="Arial" w:hAnsi="Arial" w:cs="Arial"/>
        </w:rPr>
        <w:t xml:space="preserve">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29. </w:t>
      </w:r>
      <w:proofErr w:type="gramStart"/>
      <w:r w:rsidRPr="00CC5428">
        <w:rPr>
          <w:rFonts w:ascii="Arial" w:eastAsia="Calibri" w:hAnsi="Arial" w:cs="Arial"/>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C5428">
        <w:rPr>
          <w:rFonts w:ascii="Arial" w:eastAsia="Calibri" w:hAnsi="Arial" w:cs="Arial"/>
          <w:bCs/>
          <w:lang w:eastAsia="en-US"/>
        </w:rPr>
        <w:t xml:space="preserve"> принять меры по обеспечению соблюдения обязательных требований</w:t>
      </w:r>
      <w:r w:rsidRPr="00CC5428">
        <w:rPr>
          <w:rFonts w:ascii="Arial" w:eastAsia="Calibri" w:hAnsi="Arial" w:cs="Arial"/>
          <w:lang w:eastAsia="en-US"/>
        </w:rPr>
        <w:t>.</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30. </w:t>
      </w:r>
      <w:proofErr w:type="gramStart"/>
      <w:r w:rsidRPr="00CC5428">
        <w:rPr>
          <w:rFonts w:ascii="Arial" w:eastAsia="Calibri" w:hAnsi="Arial" w:cs="Arial"/>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C5428">
        <w:rPr>
          <w:rFonts w:ascii="Arial" w:eastAsia="Calibri" w:hAnsi="Arial" w:cs="Arial"/>
          <w:lang w:eastAsia="en-US"/>
        </w:rPr>
        <w:t xml:space="preserve"> лицом сведений и документов.</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83D3E" w:rsidRPr="00CC5428" w:rsidRDefault="00883D3E" w:rsidP="00883D3E">
      <w:pPr>
        <w:spacing w:after="160"/>
        <w:ind w:firstLine="851"/>
        <w:contextualSpacing/>
        <w:jc w:val="both"/>
        <w:rPr>
          <w:rFonts w:ascii="Arial" w:eastAsia="Calibri" w:hAnsi="Arial" w:cs="Arial"/>
          <w:lang w:eastAsia="en-US"/>
        </w:rPr>
      </w:pPr>
      <w:proofErr w:type="gramStart"/>
      <w:r w:rsidRPr="00CC5428">
        <w:rPr>
          <w:rFonts w:ascii="Arial" w:eastAsia="Calibri" w:hAnsi="Arial" w:cs="Arial"/>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C5428">
        <w:rPr>
          <w:rFonts w:ascii="Arial" w:eastAsia="Calibri" w:hAnsi="Arial" w:cs="Arial"/>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hAnsi="Arial" w:cs="Arial"/>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hAnsi="Arial" w:cs="Arial"/>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hAnsi="Arial" w:cs="Arial"/>
        </w:rPr>
        <w:t>38. В случае</w:t>
      </w:r>
      <w:proofErr w:type="gramStart"/>
      <w:r w:rsidRPr="00CC5428">
        <w:rPr>
          <w:rFonts w:ascii="Arial" w:hAnsi="Arial" w:cs="Arial"/>
        </w:rPr>
        <w:t>,</w:t>
      </w:r>
      <w:proofErr w:type="gramEnd"/>
      <w:r w:rsidRPr="00CC5428">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83D3E" w:rsidRPr="00CC5428" w:rsidRDefault="00883D3E" w:rsidP="00883D3E">
      <w:pPr>
        <w:autoSpaceDE w:val="0"/>
        <w:autoSpaceDN w:val="0"/>
        <w:adjustRightInd w:val="0"/>
        <w:ind w:firstLine="851"/>
        <w:jc w:val="center"/>
        <w:rPr>
          <w:rFonts w:ascii="Arial" w:hAnsi="Arial" w:cs="Arial"/>
        </w:rPr>
      </w:pPr>
    </w:p>
    <w:p w:rsidR="00883D3E" w:rsidRPr="00CC5428" w:rsidRDefault="00883D3E" w:rsidP="00883D3E">
      <w:pPr>
        <w:autoSpaceDE w:val="0"/>
        <w:autoSpaceDN w:val="0"/>
        <w:adjustRightInd w:val="0"/>
        <w:ind w:firstLine="851"/>
        <w:jc w:val="center"/>
        <w:rPr>
          <w:rFonts w:ascii="Arial" w:hAnsi="Arial" w:cs="Arial"/>
        </w:rPr>
      </w:pPr>
      <w:r w:rsidRPr="00CC5428">
        <w:rPr>
          <w:rFonts w:ascii="Arial" w:hAnsi="Arial" w:cs="Arial"/>
        </w:rPr>
        <w:t xml:space="preserve">Порядок организации муниципального контроля </w:t>
      </w:r>
    </w:p>
    <w:p w:rsidR="00883D3E" w:rsidRPr="00CC5428" w:rsidRDefault="00883D3E" w:rsidP="00883D3E">
      <w:pPr>
        <w:autoSpaceDE w:val="0"/>
        <w:autoSpaceDN w:val="0"/>
        <w:adjustRightInd w:val="0"/>
        <w:ind w:firstLine="851"/>
        <w:jc w:val="center"/>
        <w:rPr>
          <w:rFonts w:ascii="Arial" w:hAnsi="Arial" w:cs="Arial"/>
        </w:rPr>
      </w:pPr>
    </w:p>
    <w:p w:rsidR="00E223C8" w:rsidRPr="00CC5428" w:rsidRDefault="00883D3E" w:rsidP="00E223C8">
      <w:pPr>
        <w:spacing w:after="160"/>
        <w:ind w:firstLine="709"/>
        <w:contextualSpacing/>
        <w:jc w:val="both"/>
        <w:rPr>
          <w:rFonts w:ascii="Arial" w:eastAsia="Calibri" w:hAnsi="Arial" w:cs="Arial"/>
          <w:lang w:eastAsia="en-US"/>
        </w:rPr>
      </w:pPr>
      <w:r w:rsidRPr="00CC5428">
        <w:rPr>
          <w:rFonts w:ascii="Arial" w:eastAsia="Calibri" w:hAnsi="Arial" w:cs="Arial"/>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w:t>
      </w:r>
      <w:r w:rsidR="00E223C8" w:rsidRPr="00CC5428">
        <w:rPr>
          <w:rFonts w:ascii="Arial" w:eastAsia="Calibri" w:hAnsi="Arial" w:cs="Arial"/>
          <w:lang w:eastAsia="en-US"/>
        </w:rPr>
        <w:t xml:space="preserve"> 57 Федерального закона №248-ФЗ, статьей 20 Жилищного кодекса Российской Федерации.</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 дата, время и место принятия решения;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lastRenderedPageBreak/>
        <w:t>2) кем принято решение;</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 основание проведения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4) вид контроля;</w:t>
      </w:r>
    </w:p>
    <w:p w:rsidR="00883D3E" w:rsidRPr="00CC5428" w:rsidRDefault="00883D3E" w:rsidP="00883D3E">
      <w:pPr>
        <w:spacing w:after="160"/>
        <w:ind w:firstLine="851"/>
        <w:contextualSpacing/>
        <w:jc w:val="both"/>
        <w:rPr>
          <w:rFonts w:ascii="Arial" w:eastAsia="Calibri" w:hAnsi="Arial" w:cs="Arial"/>
          <w:lang w:eastAsia="en-US"/>
        </w:rPr>
      </w:pPr>
      <w:proofErr w:type="gramStart"/>
      <w:r w:rsidRPr="00CC5428">
        <w:rPr>
          <w:rFonts w:ascii="Arial" w:eastAsia="Calibri" w:hAnsi="Arial" w:cs="Arial"/>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6) объект контроля, в отношении которого проводится контрольное (надзорное) мероприятие;</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C5428">
        <w:rPr>
          <w:rFonts w:ascii="Arial" w:eastAsia="Calibri" w:hAnsi="Arial" w:cs="Arial"/>
          <w:lang w:eastAsia="en-US"/>
        </w:rPr>
        <w:t xml:space="preserve">надзорное) </w:t>
      </w:r>
      <w:proofErr w:type="gramEnd"/>
      <w:r w:rsidRPr="00CC5428">
        <w:rPr>
          <w:rFonts w:ascii="Arial" w:eastAsia="Calibri" w:hAnsi="Arial" w:cs="Arial"/>
          <w:lang w:eastAsia="en-US"/>
        </w:rPr>
        <w:t>мероприятие, может не указываться в отношении рейдового осмотра;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CC5428">
        <w:rPr>
          <w:rFonts w:ascii="Arial" w:eastAsia="Calibri" w:hAnsi="Arial" w:cs="Arial"/>
          <w:lang w:eastAsia="en-US"/>
        </w:rPr>
        <w:t xml:space="preserve">надзорное) </w:t>
      </w:r>
      <w:proofErr w:type="gramEnd"/>
      <w:r w:rsidRPr="00CC5428">
        <w:rPr>
          <w:rFonts w:ascii="Arial" w:eastAsia="Calibri" w:hAnsi="Arial" w:cs="Arial"/>
          <w:lang w:eastAsia="en-US"/>
        </w:rPr>
        <w:t>мероприятие, может не указываться в отношении рейдового осмотра;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9) вид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10) перечень контрольных (надзорных) действий, совершаемых в рамках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11) предмет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12) проверочные листы, если их применение является обязательным;</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15) иные сведения, если это предусмотрено Положением.</w:t>
      </w:r>
    </w:p>
    <w:p w:rsidR="00883D3E" w:rsidRPr="00CC5428" w:rsidRDefault="00883D3E" w:rsidP="00883D3E">
      <w:pPr>
        <w:spacing w:after="160"/>
        <w:ind w:firstLine="851"/>
        <w:contextualSpacing/>
        <w:jc w:val="both"/>
        <w:rPr>
          <w:rFonts w:ascii="Arial" w:eastAsia="Calibri" w:hAnsi="Arial" w:cs="Arial"/>
          <w:bCs/>
          <w:iCs/>
          <w:lang w:eastAsia="en-US"/>
        </w:rPr>
      </w:pPr>
      <w:r w:rsidRPr="00CC5428">
        <w:rPr>
          <w:rFonts w:ascii="Arial" w:eastAsia="Calibri" w:hAnsi="Arial" w:cs="Arial"/>
          <w:lang w:eastAsia="en-US"/>
        </w:rPr>
        <w:t xml:space="preserve">41. </w:t>
      </w:r>
      <w:r w:rsidRPr="00CC5428">
        <w:rPr>
          <w:rFonts w:ascii="Arial" w:eastAsia="Calibri" w:hAnsi="Arial" w:cs="Arial"/>
          <w:bCs/>
          <w:iCs/>
          <w:lang w:eastAsia="en-US"/>
        </w:rPr>
        <w:t xml:space="preserve">В рамках осуществления </w:t>
      </w:r>
      <w:r w:rsidRPr="00CC5428">
        <w:rPr>
          <w:rFonts w:ascii="Arial" w:eastAsia="Calibri" w:hAnsi="Arial" w:cs="Arial"/>
          <w:lang w:eastAsia="en-US"/>
        </w:rPr>
        <w:t>муниципального контроля при взаимодействии с контролируемым лицом</w:t>
      </w:r>
      <w:r w:rsidRPr="00CC5428">
        <w:rPr>
          <w:rFonts w:ascii="Arial" w:eastAsia="Calibri" w:hAnsi="Arial" w:cs="Arial"/>
          <w:bCs/>
          <w:iCs/>
          <w:lang w:eastAsia="en-US"/>
        </w:rPr>
        <w:t xml:space="preserve"> проводятся следующие контрольные (надзорные)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 инспекционный визит;</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2) документарная проверка;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3) выездная проверка;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4) рейдовый осмотр. </w:t>
      </w:r>
    </w:p>
    <w:p w:rsidR="00883D3E" w:rsidRPr="00CC5428" w:rsidRDefault="00883D3E" w:rsidP="00883D3E">
      <w:pPr>
        <w:ind w:firstLine="851"/>
        <w:contextualSpacing/>
        <w:jc w:val="both"/>
        <w:rPr>
          <w:rFonts w:ascii="Arial" w:eastAsia="Calibri" w:hAnsi="Arial" w:cs="Arial"/>
          <w:bCs/>
          <w:iCs/>
          <w:lang w:eastAsia="en-US"/>
        </w:rPr>
      </w:pPr>
      <w:r w:rsidRPr="00CC5428">
        <w:rPr>
          <w:rFonts w:ascii="Arial" w:eastAsia="Calibri" w:hAnsi="Arial" w:cs="Arial"/>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1) наблюдение за соблюдением обязательных требований (мониторинг безопасности);</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2) выездное обследование.</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43. Плановые контрольные (надзорные) мероприятия при осуществлении муниципального контроля</w:t>
      </w:r>
      <w:r w:rsidRPr="00CC5428">
        <w:rPr>
          <w:rFonts w:ascii="Arial" w:eastAsia="Calibri" w:hAnsi="Arial" w:cs="Arial"/>
          <w:i/>
          <w:lang w:eastAsia="en-US"/>
        </w:rPr>
        <w:t xml:space="preserve"> </w:t>
      </w:r>
      <w:r w:rsidRPr="00CC5428">
        <w:rPr>
          <w:rFonts w:ascii="Arial" w:eastAsia="Calibri" w:hAnsi="Arial" w:cs="Arial"/>
          <w:lang w:eastAsia="en-US"/>
        </w:rPr>
        <w:t>не проводятся.</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lastRenderedPageBreak/>
        <w:t xml:space="preserve">44. Внеплановые контрольные (надзорные) мероприятия проводятся при наличии оснований, предусмотренных </w:t>
      </w:r>
      <w:hyperlink r:id="rId6" w:history="1">
        <w:r w:rsidRPr="00CC5428">
          <w:rPr>
            <w:rFonts w:ascii="Arial" w:eastAsia="Calibri" w:hAnsi="Arial" w:cs="Arial"/>
            <w:lang w:eastAsia="en-US"/>
          </w:rPr>
          <w:t>пунктами 1</w:t>
        </w:r>
      </w:hyperlink>
      <w:r w:rsidRPr="00CC5428">
        <w:rPr>
          <w:rFonts w:ascii="Arial" w:eastAsia="Calibri" w:hAnsi="Arial" w:cs="Arial"/>
          <w:lang w:eastAsia="en-US"/>
        </w:rPr>
        <w:t xml:space="preserve">, </w:t>
      </w:r>
      <w:hyperlink r:id="rId7" w:history="1">
        <w:r w:rsidRPr="00CC5428">
          <w:rPr>
            <w:rFonts w:ascii="Arial" w:eastAsia="Calibri" w:hAnsi="Arial" w:cs="Arial"/>
            <w:lang w:eastAsia="en-US"/>
          </w:rPr>
          <w:t>3</w:t>
        </w:r>
      </w:hyperlink>
      <w:r w:rsidRPr="00CC5428">
        <w:rPr>
          <w:rFonts w:ascii="Arial" w:eastAsia="Calibri" w:hAnsi="Arial" w:cs="Arial"/>
          <w:lang w:eastAsia="en-US"/>
        </w:rPr>
        <w:t xml:space="preserve">, </w:t>
      </w:r>
      <w:hyperlink r:id="rId8" w:history="1">
        <w:r w:rsidRPr="00CC5428">
          <w:rPr>
            <w:rFonts w:ascii="Arial" w:eastAsia="Calibri" w:hAnsi="Arial" w:cs="Arial"/>
            <w:lang w:eastAsia="en-US"/>
          </w:rPr>
          <w:t>4</w:t>
        </w:r>
      </w:hyperlink>
      <w:r w:rsidRPr="00CC5428">
        <w:rPr>
          <w:rFonts w:ascii="Arial" w:eastAsia="Calibri" w:hAnsi="Arial" w:cs="Arial"/>
          <w:lang w:eastAsia="en-US"/>
        </w:rPr>
        <w:t xml:space="preserve">, </w:t>
      </w:r>
      <w:hyperlink r:id="rId9" w:history="1">
        <w:r w:rsidRPr="00CC5428">
          <w:rPr>
            <w:rFonts w:ascii="Arial" w:eastAsia="Calibri" w:hAnsi="Arial" w:cs="Arial"/>
            <w:lang w:eastAsia="en-US"/>
          </w:rPr>
          <w:t>5 части 1 статьи 57</w:t>
        </w:r>
      </w:hyperlink>
      <w:r w:rsidRPr="00CC5428">
        <w:rPr>
          <w:rFonts w:ascii="Arial" w:eastAsia="Calibri" w:hAnsi="Arial" w:cs="Arial"/>
          <w:lang w:eastAsia="en-US"/>
        </w:rPr>
        <w:t xml:space="preserve"> Федерального закона № 248-ФЗ.</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83D3E" w:rsidRPr="00CC5428" w:rsidRDefault="00883D3E" w:rsidP="00883D3E">
      <w:pPr>
        <w:spacing w:after="160"/>
        <w:ind w:firstLine="851"/>
        <w:contextualSpacing/>
        <w:jc w:val="center"/>
        <w:rPr>
          <w:rFonts w:ascii="Arial" w:eastAsia="Calibri" w:hAnsi="Arial" w:cs="Arial"/>
          <w:lang w:eastAsia="en-US"/>
        </w:rPr>
      </w:pPr>
    </w:p>
    <w:p w:rsidR="00883D3E" w:rsidRPr="00CC5428" w:rsidRDefault="00883D3E" w:rsidP="00883D3E">
      <w:pPr>
        <w:spacing w:after="160"/>
        <w:ind w:firstLine="851"/>
        <w:contextualSpacing/>
        <w:jc w:val="center"/>
        <w:rPr>
          <w:rFonts w:ascii="Arial" w:eastAsia="Calibri" w:hAnsi="Arial" w:cs="Arial"/>
          <w:lang w:eastAsia="en-US"/>
        </w:rPr>
      </w:pPr>
      <w:r w:rsidRPr="00CC5428">
        <w:rPr>
          <w:rFonts w:ascii="Arial" w:eastAsia="Calibri" w:hAnsi="Arial" w:cs="Arial"/>
          <w:lang w:eastAsia="en-US"/>
        </w:rPr>
        <w:t>Контрольные (надзорные) мероприятия</w:t>
      </w:r>
    </w:p>
    <w:p w:rsidR="00883D3E" w:rsidRPr="00CC5428" w:rsidRDefault="00883D3E" w:rsidP="00883D3E">
      <w:pPr>
        <w:spacing w:after="160"/>
        <w:ind w:firstLine="851"/>
        <w:contextualSpacing/>
        <w:jc w:val="center"/>
        <w:rPr>
          <w:rFonts w:ascii="Arial" w:eastAsia="Calibri" w:hAnsi="Arial" w:cs="Arial"/>
          <w:lang w:eastAsia="en-US"/>
        </w:rPr>
      </w:pP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bCs/>
          <w:lang w:eastAsia="en-US"/>
        </w:rPr>
        <w:t>48. В ходе инспекционного визита могут совершаться следующие контрольные (надзорные) действия:</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1) осмотр;</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2) опрос;</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3) получение письменных объяснений;</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4) инструментальное обследование;</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sidRPr="00CC5428">
          <w:rPr>
            <w:rStyle w:val="a6"/>
            <w:rFonts w:ascii="Arial" w:eastAsia="Calibri" w:hAnsi="Arial" w:cs="Arial"/>
            <w:bCs/>
            <w:color w:val="auto"/>
            <w:u w:val="none"/>
            <w:lang w:eastAsia="en-US"/>
          </w:rPr>
          <w:t>пунктами 3</w:t>
        </w:r>
      </w:hyperlink>
      <w:r w:rsidRPr="00CC5428">
        <w:rPr>
          <w:rFonts w:ascii="Arial" w:eastAsia="Calibri" w:hAnsi="Arial" w:cs="Arial"/>
          <w:bCs/>
          <w:lang w:eastAsia="en-US"/>
        </w:rPr>
        <w:t xml:space="preserve"> - </w:t>
      </w:r>
      <w:hyperlink r:id="rId11" w:history="1">
        <w:r w:rsidRPr="00CC5428">
          <w:rPr>
            <w:rStyle w:val="a6"/>
            <w:rFonts w:ascii="Arial" w:eastAsia="Calibri" w:hAnsi="Arial" w:cs="Arial"/>
            <w:bCs/>
            <w:color w:val="auto"/>
            <w:u w:val="none"/>
            <w:lang w:eastAsia="en-US"/>
          </w:rPr>
          <w:t>6 части 1 статьи 57</w:t>
        </w:r>
      </w:hyperlink>
      <w:r w:rsidRPr="00CC5428">
        <w:rPr>
          <w:rFonts w:ascii="Arial" w:eastAsia="Calibri" w:hAnsi="Arial" w:cs="Arial"/>
          <w:bCs/>
          <w:lang w:eastAsia="en-US"/>
        </w:rPr>
        <w:t xml:space="preserve"> и </w:t>
      </w:r>
      <w:hyperlink r:id="rId12" w:history="1">
        <w:r w:rsidRPr="00CC5428">
          <w:rPr>
            <w:rStyle w:val="a6"/>
            <w:rFonts w:ascii="Arial" w:eastAsia="Calibri" w:hAnsi="Arial" w:cs="Arial"/>
            <w:bCs/>
            <w:color w:val="auto"/>
            <w:u w:val="none"/>
            <w:lang w:eastAsia="en-US"/>
          </w:rPr>
          <w:t>частью 12 статьи 66</w:t>
        </w:r>
      </w:hyperlink>
      <w:r w:rsidRPr="00CC5428">
        <w:rPr>
          <w:rFonts w:ascii="Arial" w:eastAsia="Calibri" w:hAnsi="Arial" w:cs="Arial"/>
          <w:bCs/>
          <w:lang w:eastAsia="en-US"/>
        </w:rPr>
        <w:t xml:space="preserve"> Федерального закона №248-ФЗ.</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bCs/>
          <w:lang w:eastAsia="en-US"/>
        </w:rPr>
        <w:t>53</w:t>
      </w:r>
      <w:r w:rsidRPr="00CC5428">
        <w:rPr>
          <w:rFonts w:ascii="Arial" w:eastAsia="Calibri" w:hAnsi="Arial" w:cs="Arial"/>
          <w:lang w:eastAsia="en-US"/>
        </w:rPr>
        <w:t xml:space="preserve">. </w:t>
      </w:r>
      <w:proofErr w:type="gramStart"/>
      <w:r w:rsidRPr="00CC5428">
        <w:rPr>
          <w:rFonts w:ascii="Arial" w:eastAsia="Calibri" w:hAnsi="Arial" w:cs="Arial"/>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83D3E" w:rsidRPr="00CC5428" w:rsidRDefault="00883D3E" w:rsidP="00883D3E">
      <w:pPr>
        <w:autoSpaceDE w:val="0"/>
        <w:autoSpaceDN w:val="0"/>
        <w:adjustRightInd w:val="0"/>
        <w:ind w:firstLine="851"/>
        <w:jc w:val="both"/>
        <w:rPr>
          <w:rFonts w:ascii="Arial" w:eastAsia="Calibri" w:hAnsi="Arial" w:cs="Arial"/>
          <w:bCs/>
          <w:lang w:eastAsia="en-US"/>
        </w:rPr>
      </w:pPr>
      <w:r w:rsidRPr="00CC5428">
        <w:rPr>
          <w:rFonts w:ascii="Arial" w:eastAsia="Calibri" w:hAnsi="Arial" w:cs="Arial"/>
          <w:lang w:eastAsia="en-US"/>
        </w:rPr>
        <w:t>55. В ходе документарной проверки могут совершаться следующие контрольные (надзорные) действия:</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lastRenderedPageBreak/>
        <w:t>1) получение письменных объяснений;</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2) истребование документов;</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3) экспертиза.</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56. В случае</w:t>
      </w:r>
      <w:proofErr w:type="gramStart"/>
      <w:r w:rsidRPr="00CC5428">
        <w:rPr>
          <w:rFonts w:ascii="Arial" w:eastAsia="Calibri" w:hAnsi="Arial" w:cs="Arial"/>
          <w:lang w:eastAsia="en-US"/>
        </w:rPr>
        <w:t>,</w:t>
      </w:r>
      <w:proofErr w:type="gramEnd"/>
      <w:r w:rsidRPr="00CC5428">
        <w:rPr>
          <w:rFonts w:ascii="Arial" w:eastAsia="Calibri" w:hAnsi="Arial" w:cs="Arial"/>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57. В случае</w:t>
      </w:r>
      <w:proofErr w:type="gramStart"/>
      <w:r w:rsidRPr="00CC5428">
        <w:rPr>
          <w:rFonts w:ascii="Arial" w:eastAsia="Calibri" w:hAnsi="Arial" w:cs="Arial"/>
          <w:lang w:eastAsia="en-US"/>
        </w:rPr>
        <w:t>,</w:t>
      </w:r>
      <w:proofErr w:type="gramEnd"/>
      <w:r w:rsidRPr="00CC5428">
        <w:rPr>
          <w:rFonts w:ascii="Arial" w:eastAsia="Calibri" w:hAnsi="Arial" w:cs="Arial"/>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CC5428">
        <w:rPr>
          <w:rFonts w:ascii="Arial" w:eastAsia="Calibri" w:hAnsi="Arial" w:cs="Arial"/>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 xml:space="preserve">59. Срок проведения документарной проверки не может превышать 10 рабочих дней. </w:t>
      </w:r>
      <w:proofErr w:type="gramStart"/>
      <w:r w:rsidRPr="00CC5428">
        <w:rPr>
          <w:rFonts w:ascii="Arial" w:eastAsia="Calibri" w:hAnsi="Arial" w:cs="Arial"/>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C5428">
        <w:rPr>
          <w:rFonts w:ascii="Arial" w:eastAsia="Calibri" w:hAnsi="Arial" w:cs="Arial"/>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83D3E" w:rsidRPr="00CC5428" w:rsidRDefault="00883D3E" w:rsidP="00883D3E">
      <w:pPr>
        <w:autoSpaceDE w:val="0"/>
        <w:autoSpaceDN w:val="0"/>
        <w:adjustRightInd w:val="0"/>
        <w:ind w:firstLine="851"/>
        <w:jc w:val="both"/>
        <w:rPr>
          <w:rFonts w:ascii="Arial" w:eastAsia="Calibri" w:hAnsi="Arial" w:cs="Arial"/>
          <w:lang w:eastAsia="en-US"/>
        </w:rPr>
      </w:pPr>
      <w:r w:rsidRPr="00CC5428">
        <w:rPr>
          <w:rFonts w:ascii="Arial" w:eastAsia="Calibri" w:hAnsi="Arial" w:cs="Arial"/>
          <w:lang w:eastAsia="en-US"/>
        </w:rPr>
        <w:t>60. Внеплановая документарная проверка проводится без согласования с органами прокуратуры.</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lastRenderedPageBreak/>
        <w:t>63. Выездная проверка проводится в случае, если не представляется возможным:</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83D3E" w:rsidRPr="00CC5428" w:rsidRDefault="00883D3E" w:rsidP="00883D3E">
      <w:pPr>
        <w:ind w:firstLine="851"/>
        <w:jc w:val="both"/>
        <w:rPr>
          <w:rFonts w:ascii="Arial" w:eastAsia="Calibri" w:hAnsi="Arial" w:cs="Arial"/>
          <w:lang w:eastAsia="en-US"/>
        </w:rPr>
      </w:pPr>
      <w:proofErr w:type="gramStart"/>
      <w:r w:rsidRPr="00CC5428">
        <w:rPr>
          <w:rFonts w:ascii="Arial" w:eastAsia="Calibri" w:hAnsi="Arial" w:cs="Arial"/>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history="1">
        <w:r w:rsidRPr="00CC5428">
          <w:rPr>
            <w:rStyle w:val="a6"/>
            <w:rFonts w:ascii="Arial" w:eastAsia="Calibri" w:hAnsi="Arial" w:cs="Arial"/>
            <w:color w:val="auto"/>
            <w:u w:val="none"/>
            <w:lang w:eastAsia="en-US"/>
          </w:rPr>
          <w:t>пунктами 3</w:t>
        </w:r>
      </w:hyperlink>
      <w:r w:rsidRPr="00CC5428">
        <w:rPr>
          <w:rFonts w:ascii="Arial" w:eastAsia="Calibri" w:hAnsi="Arial" w:cs="Arial"/>
          <w:lang w:eastAsia="en-US"/>
        </w:rPr>
        <w:t xml:space="preserve"> - </w:t>
      </w:r>
      <w:hyperlink r:id="rId14" w:history="1">
        <w:r w:rsidRPr="00CC5428">
          <w:rPr>
            <w:rStyle w:val="a6"/>
            <w:rFonts w:ascii="Arial" w:eastAsia="Calibri" w:hAnsi="Arial" w:cs="Arial"/>
            <w:color w:val="auto"/>
            <w:u w:val="none"/>
            <w:lang w:eastAsia="en-US"/>
          </w:rPr>
          <w:t>6 части 1 статьи 57</w:t>
        </w:r>
      </w:hyperlink>
      <w:r w:rsidRPr="00CC5428">
        <w:rPr>
          <w:rFonts w:ascii="Arial" w:eastAsia="Calibri" w:hAnsi="Arial" w:cs="Arial"/>
          <w:lang w:eastAsia="en-US"/>
        </w:rPr>
        <w:t xml:space="preserve"> и </w:t>
      </w:r>
      <w:hyperlink r:id="rId15" w:history="1">
        <w:r w:rsidRPr="00CC5428">
          <w:rPr>
            <w:rStyle w:val="a6"/>
            <w:rFonts w:ascii="Arial" w:eastAsia="Calibri" w:hAnsi="Arial" w:cs="Arial"/>
            <w:color w:val="auto"/>
            <w:u w:val="none"/>
            <w:lang w:eastAsia="en-US"/>
          </w:rPr>
          <w:t>частью 12 статьи 66</w:t>
        </w:r>
      </w:hyperlink>
      <w:r w:rsidRPr="00CC5428">
        <w:rPr>
          <w:rFonts w:ascii="Arial" w:eastAsia="Calibri" w:hAnsi="Arial" w:cs="Arial"/>
          <w:lang w:eastAsia="en-US"/>
        </w:rPr>
        <w:t xml:space="preserve"> Федерального закона №248-ФЗ.</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C5428">
        <w:rPr>
          <w:rFonts w:ascii="Arial" w:eastAsia="Calibri" w:hAnsi="Arial" w:cs="Arial"/>
          <w:lang w:eastAsia="en-US"/>
        </w:rPr>
        <w:t>позднее</w:t>
      </w:r>
      <w:proofErr w:type="gramEnd"/>
      <w:r w:rsidRPr="00CC5428">
        <w:rPr>
          <w:rFonts w:ascii="Arial" w:eastAsia="Calibri" w:hAnsi="Arial" w:cs="Arial"/>
          <w:lang w:eastAsia="en-US"/>
        </w:rPr>
        <w:t xml:space="preserve"> чем за 24 часа до ее начала в порядке, предусмотренном </w:t>
      </w:r>
      <w:hyperlink r:id="rId16" w:history="1">
        <w:r w:rsidRPr="00CC5428">
          <w:rPr>
            <w:rStyle w:val="a6"/>
            <w:rFonts w:ascii="Arial" w:eastAsia="Calibri" w:hAnsi="Arial" w:cs="Arial"/>
            <w:color w:val="auto"/>
            <w:u w:val="none"/>
            <w:lang w:eastAsia="en-US"/>
          </w:rPr>
          <w:t>статьей 21</w:t>
        </w:r>
      </w:hyperlink>
      <w:r w:rsidRPr="00CC5428">
        <w:rPr>
          <w:rFonts w:ascii="Arial" w:eastAsia="Calibri" w:hAnsi="Arial" w:cs="Arial"/>
          <w:lang w:eastAsia="en-US"/>
        </w:rPr>
        <w:t xml:space="preserve"> Федерального закона №248-ФЗ, если иное не предусмотрено федеральным законом о виде контроля.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 xml:space="preserve">66. Срок проведения выездной проверки не может превышать 10 рабочих дней. </w:t>
      </w:r>
      <w:proofErr w:type="gramStart"/>
      <w:r w:rsidRPr="00CC5428">
        <w:rPr>
          <w:rFonts w:ascii="Arial" w:eastAsia="Calibri" w:hAnsi="Arial" w:cs="Arial"/>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5428">
        <w:rPr>
          <w:rFonts w:ascii="Arial" w:eastAsia="Calibri" w:hAnsi="Arial" w:cs="Arial"/>
          <w:lang w:eastAsia="en-US"/>
        </w:rPr>
        <w:t>микропредприятия</w:t>
      </w:r>
      <w:proofErr w:type="spellEnd"/>
      <w:r w:rsidRPr="00CC5428">
        <w:rPr>
          <w:rFonts w:ascii="Arial" w:eastAsia="Calibri" w:hAnsi="Arial" w:cs="Arial"/>
          <w:lang w:eastAsia="en-US"/>
        </w:rPr>
        <w:t xml:space="preserve">, за исключением выездной проверки, основанием для проведения которой является </w:t>
      </w:r>
      <w:hyperlink r:id="rId17" w:history="1">
        <w:r w:rsidRPr="00CC5428">
          <w:rPr>
            <w:rStyle w:val="a6"/>
            <w:rFonts w:ascii="Arial" w:eastAsia="Calibri" w:hAnsi="Arial" w:cs="Arial"/>
            <w:color w:val="auto"/>
            <w:u w:val="none"/>
            <w:lang w:eastAsia="en-US"/>
          </w:rPr>
          <w:t>пункт 6 части 1 статьи 57</w:t>
        </w:r>
      </w:hyperlink>
      <w:r w:rsidRPr="00CC5428">
        <w:rPr>
          <w:rFonts w:ascii="Arial" w:eastAsia="Calibri" w:hAnsi="Arial" w:cs="Arial"/>
          <w:lang w:eastAsia="en-US"/>
        </w:rPr>
        <w:t xml:space="preserve"> Федерального закона №248-ФЗ и которая для </w:t>
      </w:r>
      <w:proofErr w:type="spellStart"/>
      <w:r w:rsidRPr="00CC5428">
        <w:rPr>
          <w:rFonts w:ascii="Arial" w:eastAsia="Calibri" w:hAnsi="Arial" w:cs="Arial"/>
          <w:lang w:eastAsia="en-US"/>
        </w:rPr>
        <w:t>микропредприятия</w:t>
      </w:r>
      <w:proofErr w:type="spellEnd"/>
      <w:r w:rsidRPr="00CC5428">
        <w:rPr>
          <w:rFonts w:ascii="Arial" w:eastAsia="Calibri" w:hAnsi="Arial" w:cs="Arial"/>
          <w:lang w:eastAsia="en-US"/>
        </w:rPr>
        <w:t xml:space="preserve"> не может продолжаться более 40 часов. </w:t>
      </w:r>
      <w:proofErr w:type="gramEnd"/>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67. В ходе выездной проверки могут совершаться следующие контрольные (надзорные) действия: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1) осмотр;</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2) досмотр;</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3) опрос;</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4) получение письменных объяснений;</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5) истребование документов;</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 инструментальное обследование;</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 экспертиза.</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69. В ходе рейдового осмотра могут совершаться следующие контрольные (надзорные) действия: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1) осмотр;</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2) досмотр;</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3) опрос;</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4) получение письменных объяснений;</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5) истребование документов;</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6) инструментальное обследование;</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lastRenderedPageBreak/>
        <w:t>7) экспертиза.</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73. В случае</w:t>
      </w:r>
      <w:proofErr w:type="gramStart"/>
      <w:r w:rsidRPr="00CC5428">
        <w:rPr>
          <w:rFonts w:ascii="Arial" w:eastAsia="Calibri" w:hAnsi="Arial" w:cs="Arial"/>
          <w:lang w:eastAsia="en-US"/>
        </w:rPr>
        <w:t>,</w:t>
      </w:r>
      <w:proofErr w:type="gramEnd"/>
      <w:r w:rsidRPr="00CC5428">
        <w:rPr>
          <w:rFonts w:ascii="Arial" w:eastAsia="Calibri" w:hAnsi="Arial" w:cs="Arial"/>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 xml:space="preserve">75. </w:t>
      </w:r>
      <w:proofErr w:type="gramStart"/>
      <w:r w:rsidRPr="00CC5428">
        <w:rPr>
          <w:rFonts w:ascii="Arial" w:eastAsia="Calibri" w:hAnsi="Arial" w:cs="Arial"/>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C5428">
        <w:rPr>
          <w:rFonts w:ascii="Arial" w:eastAsia="Calibri" w:hAnsi="Arial" w:cs="Arial"/>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 xml:space="preserve">77. </w:t>
      </w:r>
      <w:proofErr w:type="gramStart"/>
      <w:r w:rsidRPr="00CC5428">
        <w:rPr>
          <w:rFonts w:ascii="Arial" w:eastAsia="Calibri" w:hAnsi="Arial" w:cs="Arial"/>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1) осмотр;</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2) инструментальное обследование (с применением видеозаписи);</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lastRenderedPageBreak/>
        <w:t>3) испытание;</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4) экспертиза.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81. Выездное обследование проводится без информирования контролируемого лица.</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83D3E" w:rsidRPr="00CC5428" w:rsidRDefault="00883D3E" w:rsidP="00883D3E">
      <w:pPr>
        <w:spacing w:after="160"/>
        <w:ind w:firstLine="851"/>
        <w:contextualSpacing/>
        <w:jc w:val="both"/>
        <w:rPr>
          <w:rFonts w:ascii="Arial" w:eastAsia="Calibri" w:hAnsi="Arial" w:cs="Arial"/>
          <w:bCs/>
          <w:lang w:eastAsia="en-US"/>
        </w:rPr>
      </w:pPr>
      <w:r w:rsidRPr="00CC5428">
        <w:rPr>
          <w:rFonts w:ascii="Arial" w:eastAsia="Calibri" w:hAnsi="Arial" w:cs="Arial"/>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84. Контролируемые лица, вправе в соответствии с частью 8 статьи 31 Федерального закона №248-ФЗ, представить в контрольный орган</w:t>
      </w:r>
      <w:r w:rsidRPr="00CC5428">
        <w:rPr>
          <w:rFonts w:ascii="Arial" w:eastAsia="Calibri" w:hAnsi="Arial" w:cs="Arial"/>
          <w:i/>
          <w:lang w:eastAsia="en-US"/>
        </w:rPr>
        <w:t xml:space="preserve"> </w:t>
      </w:r>
      <w:r w:rsidRPr="00CC5428">
        <w:rPr>
          <w:rFonts w:ascii="Arial" w:eastAsia="Calibri" w:hAnsi="Arial" w:cs="Arial"/>
          <w:lang w:eastAsia="en-US"/>
        </w:rPr>
        <w:t>информацию о невозможности присутствия при проведении контрольного (надзорного) мероприятия в случаях:</w:t>
      </w:r>
    </w:p>
    <w:p w:rsidR="00883D3E" w:rsidRPr="00CC5428" w:rsidRDefault="00883D3E" w:rsidP="00883D3E">
      <w:pPr>
        <w:ind w:firstLine="851"/>
        <w:rPr>
          <w:rFonts w:ascii="Arial" w:eastAsia="Calibri" w:hAnsi="Arial" w:cs="Arial"/>
          <w:lang w:eastAsia="en-US"/>
        </w:rPr>
      </w:pPr>
      <w:r w:rsidRPr="00CC5428">
        <w:rPr>
          <w:rFonts w:ascii="Arial" w:eastAsia="Calibri" w:hAnsi="Arial" w:cs="Arial"/>
          <w:lang w:eastAsia="en-US"/>
        </w:rPr>
        <w:t>1) нахождения на стационарном лечении в медицинском учреждении;</w:t>
      </w:r>
    </w:p>
    <w:p w:rsidR="00883D3E" w:rsidRPr="00CC5428" w:rsidRDefault="00883D3E" w:rsidP="00883D3E">
      <w:pPr>
        <w:ind w:firstLine="851"/>
        <w:rPr>
          <w:rFonts w:ascii="Arial" w:eastAsia="Calibri" w:hAnsi="Arial" w:cs="Arial"/>
          <w:lang w:eastAsia="en-US"/>
        </w:rPr>
      </w:pPr>
      <w:r w:rsidRPr="00CC5428">
        <w:rPr>
          <w:rFonts w:ascii="Arial" w:eastAsia="Calibri" w:hAnsi="Arial" w:cs="Arial"/>
          <w:lang w:eastAsia="en-US"/>
        </w:rPr>
        <w:t>2) нахождения за пределами Российской Федерации;</w:t>
      </w:r>
    </w:p>
    <w:p w:rsidR="00883D3E" w:rsidRPr="00CC5428" w:rsidRDefault="00883D3E" w:rsidP="00883D3E">
      <w:pPr>
        <w:ind w:firstLine="851"/>
        <w:rPr>
          <w:rFonts w:ascii="Arial" w:eastAsia="Calibri" w:hAnsi="Arial" w:cs="Arial"/>
          <w:lang w:eastAsia="en-US"/>
        </w:rPr>
      </w:pPr>
      <w:r w:rsidRPr="00CC5428">
        <w:rPr>
          <w:rFonts w:ascii="Arial" w:eastAsia="Calibri" w:hAnsi="Arial" w:cs="Arial"/>
          <w:lang w:eastAsia="en-US"/>
        </w:rPr>
        <w:t>3) административного ареста;</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iCs/>
          <w:lang w:eastAsia="en-US"/>
        </w:rPr>
        <w:t xml:space="preserve">5) </w:t>
      </w:r>
      <w:r w:rsidRPr="00CC5428">
        <w:rPr>
          <w:rFonts w:ascii="Arial" w:eastAsia="Calibri" w:hAnsi="Arial" w:cs="Arial"/>
          <w:lang w:eastAsia="en-US"/>
        </w:rPr>
        <w:t>признания недееспособным или ограниченно дееспособным решением суда, вступившим в законную силу.</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 xml:space="preserve">6) наступления </w:t>
      </w:r>
      <w:r w:rsidRPr="00CC5428">
        <w:rPr>
          <w:rFonts w:ascii="Arial" w:eastAsia="Calibri" w:hAnsi="Arial" w:cs="Arial"/>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83D3E" w:rsidRPr="00CC5428" w:rsidRDefault="00883D3E" w:rsidP="00883D3E">
      <w:pPr>
        <w:ind w:firstLine="851"/>
        <w:contextualSpacing/>
        <w:jc w:val="both"/>
        <w:rPr>
          <w:rFonts w:ascii="Arial" w:eastAsia="Calibri" w:hAnsi="Arial" w:cs="Arial"/>
          <w:lang w:eastAsia="en-US"/>
        </w:rPr>
      </w:pPr>
      <w:r w:rsidRPr="00CC5428">
        <w:rPr>
          <w:rFonts w:ascii="Arial" w:eastAsia="Calibri" w:hAnsi="Arial" w:cs="Arial"/>
          <w:lang w:eastAsia="en-US"/>
        </w:rPr>
        <w:t>85. Информация о невозможности присутствия при проведении контрольного (надзорного) мероприятия должна содержать:</w:t>
      </w:r>
    </w:p>
    <w:p w:rsidR="00883D3E" w:rsidRPr="00CC5428" w:rsidRDefault="00883D3E" w:rsidP="00883D3E">
      <w:pPr>
        <w:ind w:firstLine="851"/>
        <w:contextualSpacing/>
        <w:jc w:val="both"/>
        <w:rPr>
          <w:rFonts w:ascii="Arial" w:eastAsia="Calibri" w:hAnsi="Arial" w:cs="Arial"/>
          <w:lang w:eastAsia="en-US"/>
        </w:rPr>
      </w:pPr>
      <w:r w:rsidRPr="00CC5428">
        <w:rPr>
          <w:rFonts w:ascii="Arial" w:eastAsia="Calibri" w:hAnsi="Arial" w:cs="Arial"/>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883D3E" w:rsidRPr="00CC5428" w:rsidRDefault="00883D3E" w:rsidP="00883D3E">
      <w:pPr>
        <w:ind w:firstLine="851"/>
        <w:contextualSpacing/>
        <w:jc w:val="both"/>
        <w:rPr>
          <w:rFonts w:ascii="Arial" w:eastAsia="Calibri" w:hAnsi="Arial" w:cs="Arial"/>
          <w:lang w:eastAsia="en-US"/>
        </w:rPr>
      </w:pPr>
      <w:r w:rsidRPr="00CC5428">
        <w:rPr>
          <w:rFonts w:ascii="Arial" w:eastAsia="Calibri" w:hAnsi="Arial" w:cs="Arial"/>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883D3E" w:rsidRPr="00CC5428" w:rsidRDefault="00883D3E" w:rsidP="00883D3E">
      <w:pPr>
        <w:ind w:firstLine="851"/>
        <w:jc w:val="both"/>
        <w:rPr>
          <w:rFonts w:ascii="Arial" w:eastAsia="Calibri" w:hAnsi="Arial" w:cs="Arial"/>
          <w:lang w:eastAsia="en-US"/>
        </w:rPr>
      </w:pPr>
      <w:r w:rsidRPr="00CC5428">
        <w:rPr>
          <w:rFonts w:ascii="Arial" w:eastAsia="Calibri" w:hAnsi="Arial" w:cs="Arial"/>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83D3E" w:rsidRPr="00CC5428" w:rsidRDefault="00883D3E" w:rsidP="00883D3E">
      <w:pPr>
        <w:ind w:firstLine="851"/>
        <w:contextualSpacing/>
        <w:jc w:val="both"/>
        <w:rPr>
          <w:rFonts w:ascii="Arial" w:eastAsia="Calibri" w:hAnsi="Arial" w:cs="Arial"/>
          <w:lang w:eastAsia="en-US"/>
        </w:rPr>
      </w:pPr>
      <w:r w:rsidRPr="00CC5428">
        <w:rPr>
          <w:rFonts w:ascii="Arial" w:eastAsia="Calibri" w:hAnsi="Arial" w:cs="Arial"/>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83D3E" w:rsidRPr="00CC5428" w:rsidRDefault="00883D3E" w:rsidP="00883D3E">
      <w:pPr>
        <w:ind w:firstLine="851"/>
        <w:contextualSpacing/>
        <w:jc w:val="both"/>
        <w:rPr>
          <w:rFonts w:ascii="Arial" w:eastAsia="Calibri" w:hAnsi="Arial" w:cs="Arial"/>
          <w:lang w:eastAsia="en-US"/>
        </w:rPr>
      </w:pPr>
      <w:r w:rsidRPr="00CC5428">
        <w:rPr>
          <w:rFonts w:ascii="Arial" w:eastAsia="Calibri" w:hAnsi="Arial" w:cs="Arial"/>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87. Результаты контрольного (надзорного) мероприятия оформляются в порядке, установленном статьей 87 Федерального закона №248-ФЗ.</w:t>
      </w:r>
    </w:p>
    <w:p w:rsidR="00883D3E" w:rsidRPr="00CC5428" w:rsidRDefault="00883D3E" w:rsidP="00883D3E">
      <w:pPr>
        <w:spacing w:after="160"/>
        <w:ind w:firstLine="851"/>
        <w:contextualSpacing/>
        <w:jc w:val="both"/>
        <w:rPr>
          <w:rFonts w:ascii="Arial" w:eastAsia="Calibri" w:hAnsi="Arial" w:cs="Arial"/>
          <w:lang w:eastAsia="en-US"/>
        </w:rPr>
      </w:pPr>
      <w:proofErr w:type="gramStart"/>
      <w:r w:rsidRPr="00CC5428">
        <w:rPr>
          <w:rFonts w:ascii="Arial" w:eastAsia="Calibri" w:hAnsi="Arial" w:cs="Arial"/>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C5428">
        <w:rPr>
          <w:rFonts w:ascii="Arial" w:eastAsia="Calibri" w:hAnsi="Arial" w:cs="Arial"/>
          <w:lang w:eastAsia="en-US"/>
        </w:rPr>
        <w:t xml:space="preserve"> В случае</w:t>
      </w:r>
      <w:proofErr w:type="gramStart"/>
      <w:r w:rsidRPr="00CC5428">
        <w:rPr>
          <w:rFonts w:ascii="Arial" w:eastAsia="Calibri" w:hAnsi="Arial" w:cs="Arial"/>
          <w:lang w:eastAsia="en-US"/>
        </w:rPr>
        <w:t>,</w:t>
      </w:r>
      <w:proofErr w:type="gramEnd"/>
      <w:r w:rsidRPr="00CC5428">
        <w:rPr>
          <w:rFonts w:ascii="Arial" w:eastAsia="Calibri" w:hAnsi="Arial" w:cs="Arial"/>
          <w:lang w:eastAsia="en-US"/>
        </w:rPr>
        <w:t xml:space="preserve"> если по результатам </w:t>
      </w:r>
      <w:r w:rsidRPr="00CC5428">
        <w:rPr>
          <w:rFonts w:ascii="Arial" w:eastAsia="Calibri" w:hAnsi="Arial" w:cs="Arial"/>
          <w:lang w:eastAsia="en-US"/>
        </w:rPr>
        <w:lastRenderedPageBreak/>
        <w:t xml:space="preserve">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883D3E" w:rsidRPr="00CC5428" w:rsidRDefault="00883D3E" w:rsidP="00883D3E">
      <w:pPr>
        <w:spacing w:after="160"/>
        <w:ind w:firstLine="851"/>
        <w:contextualSpacing/>
        <w:jc w:val="both"/>
        <w:rPr>
          <w:rFonts w:ascii="Arial" w:eastAsia="Calibri" w:hAnsi="Arial" w:cs="Arial"/>
          <w:lang w:eastAsia="en-US"/>
        </w:rPr>
      </w:pPr>
      <w:bookmarkStart w:id="4" w:name="p1207"/>
      <w:bookmarkEnd w:id="4"/>
      <w:proofErr w:type="gramStart"/>
      <w:r w:rsidRPr="00CC5428">
        <w:rPr>
          <w:rFonts w:ascii="Arial" w:eastAsia="Calibri" w:hAnsi="Arial" w:cs="Arial"/>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8" w:history="1">
        <w:r w:rsidRPr="00CC5428">
          <w:rPr>
            <w:rStyle w:val="a6"/>
            <w:rFonts w:ascii="Arial" w:eastAsia="Calibri" w:hAnsi="Arial" w:cs="Arial"/>
            <w:color w:val="auto"/>
            <w:u w:val="none"/>
            <w:lang w:eastAsia="en-US"/>
          </w:rPr>
          <w:t xml:space="preserve">пунктами </w:t>
        </w:r>
      </w:hyperlink>
      <w:hyperlink r:id="rId19" w:history="1">
        <w:r w:rsidRPr="00CC5428">
          <w:rPr>
            <w:rStyle w:val="a6"/>
            <w:rFonts w:ascii="Arial" w:eastAsia="Calibri" w:hAnsi="Arial" w:cs="Arial"/>
            <w:color w:val="auto"/>
            <w:u w:val="none"/>
            <w:lang w:eastAsia="en-US"/>
          </w:rPr>
          <w:t>8</w:t>
        </w:r>
      </w:hyperlink>
      <w:r w:rsidRPr="00CC5428">
        <w:rPr>
          <w:rFonts w:ascii="Arial" w:eastAsia="Calibri" w:hAnsi="Arial" w:cs="Arial"/>
          <w:lang w:eastAsia="en-US"/>
        </w:rPr>
        <w:t xml:space="preserve"> и </w:t>
      </w:r>
      <w:hyperlink r:id="rId20" w:history="1">
        <w:r w:rsidRPr="00CC5428">
          <w:rPr>
            <w:rStyle w:val="a6"/>
            <w:rFonts w:ascii="Arial" w:eastAsia="Calibri" w:hAnsi="Arial" w:cs="Arial"/>
            <w:color w:val="auto"/>
            <w:u w:val="none"/>
            <w:lang w:eastAsia="en-US"/>
          </w:rPr>
          <w:t>9 части 1 статьи 65</w:t>
        </w:r>
      </w:hyperlink>
      <w:r w:rsidRPr="00CC5428">
        <w:rPr>
          <w:rFonts w:ascii="Arial" w:eastAsia="Calibri" w:hAnsi="Arial" w:cs="Arial"/>
          <w:lang w:eastAsia="en-US"/>
        </w:rPr>
        <w:t xml:space="preserve"> Федерального закона 248-ФЗ, контрольный орган направляет акт контролируемому лицу в порядке, установленном </w:t>
      </w:r>
      <w:hyperlink r:id="rId21" w:history="1">
        <w:r w:rsidRPr="00CC5428">
          <w:rPr>
            <w:rStyle w:val="a6"/>
            <w:rFonts w:ascii="Arial" w:eastAsia="Calibri" w:hAnsi="Arial" w:cs="Arial"/>
            <w:color w:val="auto"/>
            <w:u w:val="none"/>
            <w:lang w:eastAsia="en-US"/>
          </w:rPr>
          <w:t>статьей 21</w:t>
        </w:r>
        <w:proofErr w:type="gramEnd"/>
      </w:hyperlink>
      <w:r w:rsidRPr="00CC5428">
        <w:rPr>
          <w:rFonts w:ascii="Arial" w:eastAsia="Calibri" w:hAnsi="Arial" w:cs="Arial"/>
          <w:lang w:eastAsia="en-US"/>
        </w:rPr>
        <w:t xml:space="preserve"> Федерального закона 248-ФЗ.</w:t>
      </w:r>
    </w:p>
    <w:p w:rsidR="00883D3E" w:rsidRPr="00CC5428" w:rsidRDefault="00883D3E" w:rsidP="00883D3E">
      <w:pPr>
        <w:spacing w:after="160"/>
        <w:ind w:firstLine="851"/>
        <w:contextualSpacing/>
        <w:jc w:val="both"/>
        <w:rPr>
          <w:rFonts w:ascii="Arial" w:eastAsia="Calibri" w:hAnsi="Arial" w:cs="Arial"/>
          <w:lang w:eastAsia="en-US"/>
        </w:rPr>
      </w:pPr>
      <w:r w:rsidRPr="00CC5428">
        <w:rPr>
          <w:rFonts w:ascii="Arial" w:eastAsia="Calibri" w:hAnsi="Arial" w:cs="Arial"/>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883D3E" w:rsidRPr="00CC5428" w:rsidRDefault="00883D3E" w:rsidP="00883D3E">
      <w:pPr>
        <w:spacing w:after="160"/>
        <w:ind w:firstLine="851"/>
        <w:contextualSpacing/>
        <w:jc w:val="both"/>
        <w:rPr>
          <w:rFonts w:ascii="Arial" w:eastAsia="Calibri" w:hAnsi="Arial" w:cs="Arial"/>
          <w:iCs/>
          <w:lang w:eastAsia="en-US"/>
        </w:rPr>
      </w:pPr>
      <w:r w:rsidRPr="00CC5428">
        <w:rPr>
          <w:rFonts w:ascii="Arial" w:eastAsia="Calibri" w:hAnsi="Arial" w:cs="Arial"/>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3D3E" w:rsidRPr="00CC5428" w:rsidRDefault="00883D3E" w:rsidP="00883D3E">
      <w:pPr>
        <w:spacing w:after="160"/>
        <w:ind w:firstLine="851"/>
        <w:contextualSpacing/>
        <w:jc w:val="both"/>
        <w:rPr>
          <w:rFonts w:ascii="Arial" w:eastAsia="Calibri" w:hAnsi="Arial" w:cs="Arial"/>
          <w:iCs/>
          <w:lang w:eastAsia="en-US"/>
        </w:rPr>
      </w:pPr>
      <w:r w:rsidRPr="00CC5428">
        <w:rPr>
          <w:rFonts w:ascii="Arial" w:eastAsia="Calibri" w:hAnsi="Arial" w:cs="Arial"/>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83D3E" w:rsidRPr="00CC5428" w:rsidRDefault="00883D3E" w:rsidP="00883D3E">
      <w:pPr>
        <w:spacing w:after="160"/>
        <w:ind w:firstLine="851"/>
        <w:contextualSpacing/>
        <w:jc w:val="both"/>
        <w:rPr>
          <w:rFonts w:ascii="Arial" w:eastAsia="Calibri" w:hAnsi="Arial" w:cs="Arial"/>
          <w:iCs/>
          <w:lang w:eastAsia="en-US"/>
        </w:rPr>
      </w:pPr>
      <w:r w:rsidRPr="00CC5428">
        <w:rPr>
          <w:rFonts w:ascii="Arial" w:eastAsia="Calibri" w:hAnsi="Arial" w:cs="Arial"/>
          <w:lang w:eastAsia="en-US"/>
        </w:rPr>
        <w:t xml:space="preserve">93. </w:t>
      </w:r>
      <w:proofErr w:type="gramStart"/>
      <w:r w:rsidRPr="00CC5428">
        <w:rPr>
          <w:rFonts w:ascii="Arial" w:eastAsia="Calibri" w:hAnsi="Arial" w:cs="Arial"/>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C5428">
        <w:rPr>
          <w:rFonts w:ascii="Arial" w:eastAsia="Calibri" w:hAnsi="Arial" w:cs="Arial"/>
          <w:lang w:eastAsia="en-US"/>
        </w:rPr>
        <w:t xml:space="preserve"> </w:t>
      </w:r>
      <w:proofErr w:type="gramStart"/>
      <w:r w:rsidRPr="00CC5428">
        <w:rPr>
          <w:rFonts w:ascii="Arial" w:eastAsia="Calibri" w:hAnsi="Arial" w:cs="Arial"/>
          <w:lang w:eastAsia="en-US"/>
        </w:rPr>
        <w:t>устанавливающих</w:t>
      </w:r>
      <w:proofErr w:type="gramEnd"/>
      <w:r w:rsidRPr="00CC5428">
        <w:rPr>
          <w:rFonts w:ascii="Arial" w:eastAsia="Calibri" w:hAnsi="Arial" w:cs="Arial"/>
          <w:lang w:eastAsia="en-US"/>
        </w:rPr>
        <w:t>, сроки исполнения предписания, по форме утвержденной муниципальным правовым актом.</w:t>
      </w:r>
    </w:p>
    <w:p w:rsidR="00883D3E" w:rsidRPr="00CC5428" w:rsidRDefault="00883D3E" w:rsidP="00883D3E">
      <w:pPr>
        <w:spacing w:after="160"/>
        <w:ind w:firstLine="851"/>
        <w:contextualSpacing/>
        <w:jc w:val="both"/>
        <w:rPr>
          <w:rFonts w:ascii="Arial" w:eastAsia="Calibri" w:hAnsi="Arial" w:cs="Arial"/>
          <w:iCs/>
          <w:lang w:eastAsia="en-US"/>
        </w:rPr>
      </w:pPr>
      <w:r w:rsidRPr="00CC5428">
        <w:rPr>
          <w:rFonts w:ascii="Arial" w:eastAsia="Calibri" w:hAnsi="Arial" w:cs="Arial"/>
          <w:iCs/>
          <w:lang w:eastAsia="en-US"/>
        </w:rPr>
        <w:t xml:space="preserve">94. </w:t>
      </w:r>
      <w:proofErr w:type="gramStart"/>
      <w:r w:rsidRPr="00CC5428">
        <w:rPr>
          <w:rFonts w:ascii="Arial" w:eastAsia="Calibri" w:hAnsi="Arial" w:cs="Arial"/>
          <w:iCs/>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CC5428">
        <w:rPr>
          <w:rFonts w:ascii="Arial" w:hAnsi="Arial" w:cs="Arial"/>
        </w:rPr>
        <w:t xml:space="preserve"> </w:t>
      </w:r>
      <w:r w:rsidRPr="00CC5428">
        <w:rPr>
          <w:rFonts w:ascii="Arial" w:eastAsia="Calibri" w:hAnsi="Arial" w:cs="Arial"/>
          <w:iCs/>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C5428">
        <w:rPr>
          <w:rFonts w:ascii="Arial" w:eastAsia="Calibri" w:hAnsi="Arial" w:cs="Arial"/>
          <w:iCs/>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CC5428">
        <w:rPr>
          <w:rFonts w:ascii="Arial" w:eastAsia="Calibri" w:hAnsi="Arial" w:cs="Arial"/>
          <w:iCs/>
          <w:lang w:eastAsia="en-US"/>
        </w:rPr>
        <w:lastRenderedPageBreak/>
        <w:t xml:space="preserve">(надзорное) мероприятие, принимает решение о признании результатов такого мероприятия </w:t>
      </w:r>
      <w:proofErr w:type="gramStart"/>
      <w:r w:rsidRPr="00CC5428">
        <w:rPr>
          <w:rFonts w:ascii="Arial" w:eastAsia="Calibri" w:hAnsi="Arial" w:cs="Arial"/>
          <w:iCs/>
          <w:lang w:eastAsia="en-US"/>
        </w:rPr>
        <w:t>недействительными</w:t>
      </w:r>
      <w:proofErr w:type="gramEnd"/>
      <w:r w:rsidRPr="00CC5428">
        <w:rPr>
          <w:rFonts w:ascii="Arial" w:eastAsia="Calibri" w:hAnsi="Arial" w:cs="Arial"/>
          <w:iCs/>
          <w:lang w:eastAsia="en-US"/>
        </w:rPr>
        <w:t>.</w:t>
      </w:r>
    </w:p>
    <w:p w:rsidR="00883D3E" w:rsidRPr="00CC5428" w:rsidRDefault="00883D3E" w:rsidP="00883D3E">
      <w:pPr>
        <w:spacing w:after="160"/>
        <w:ind w:firstLine="851"/>
        <w:contextualSpacing/>
        <w:jc w:val="both"/>
        <w:rPr>
          <w:rFonts w:ascii="Arial" w:eastAsia="Calibri" w:hAnsi="Arial" w:cs="Arial"/>
          <w:iCs/>
          <w:lang w:eastAsia="en-US"/>
        </w:rPr>
      </w:pPr>
      <w:r w:rsidRPr="00CC5428">
        <w:rPr>
          <w:rFonts w:ascii="Arial" w:eastAsia="Calibri" w:hAnsi="Arial" w:cs="Arial"/>
          <w:iCs/>
          <w:lang w:eastAsia="en-US"/>
        </w:rPr>
        <w:t xml:space="preserve">95. Исполнение решений контрольного органа осуществляется в </w:t>
      </w:r>
      <w:proofErr w:type="gramStart"/>
      <w:r w:rsidRPr="00CC5428">
        <w:rPr>
          <w:rFonts w:ascii="Arial" w:eastAsia="Calibri" w:hAnsi="Arial" w:cs="Arial"/>
          <w:iCs/>
          <w:lang w:eastAsia="en-US"/>
        </w:rPr>
        <w:t>порядке</w:t>
      </w:r>
      <w:proofErr w:type="gramEnd"/>
      <w:r w:rsidRPr="00CC5428">
        <w:rPr>
          <w:rFonts w:ascii="Arial" w:eastAsia="Calibri" w:hAnsi="Arial" w:cs="Arial"/>
          <w:iCs/>
          <w:lang w:eastAsia="en-US"/>
        </w:rPr>
        <w:t xml:space="preserve"> установленном статьями 92-95 Федерального закона №248-ФЗ.</w:t>
      </w:r>
    </w:p>
    <w:p w:rsidR="00A75C55" w:rsidRPr="00CC5428" w:rsidRDefault="00883D3E" w:rsidP="004D6CCA">
      <w:pPr>
        <w:spacing w:after="160"/>
        <w:ind w:firstLine="851"/>
        <w:contextualSpacing/>
        <w:jc w:val="both"/>
        <w:rPr>
          <w:rFonts w:ascii="Arial" w:eastAsia="Calibri" w:hAnsi="Arial" w:cs="Arial"/>
          <w:iCs/>
          <w:lang w:eastAsia="en-US"/>
        </w:rPr>
      </w:pPr>
      <w:r w:rsidRPr="00CC5428">
        <w:rPr>
          <w:rFonts w:ascii="Arial" w:eastAsia="Calibri" w:hAnsi="Arial" w:cs="Arial"/>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bookmarkStart w:id="6" w:name="_GoBack"/>
      <w:bookmarkEnd w:id="6"/>
    </w:p>
    <w:p w:rsidR="00C42449" w:rsidRPr="00CC5428" w:rsidRDefault="00C42449" w:rsidP="00F96613">
      <w:pPr>
        <w:autoSpaceDE w:val="0"/>
        <w:autoSpaceDN w:val="0"/>
        <w:adjustRightInd w:val="0"/>
        <w:spacing w:line="276" w:lineRule="auto"/>
        <w:ind w:firstLine="709"/>
        <w:jc w:val="center"/>
        <w:outlineLvl w:val="0"/>
        <w:rPr>
          <w:rFonts w:ascii="Arial" w:hAnsi="Arial" w:cs="Arial"/>
          <w:b/>
        </w:rPr>
      </w:pPr>
    </w:p>
    <w:p w:rsidR="00F96613" w:rsidRPr="00CC5428" w:rsidRDefault="00F96613" w:rsidP="00F96613">
      <w:pPr>
        <w:autoSpaceDE w:val="0"/>
        <w:autoSpaceDN w:val="0"/>
        <w:adjustRightInd w:val="0"/>
        <w:spacing w:line="276" w:lineRule="auto"/>
        <w:ind w:firstLine="709"/>
        <w:jc w:val="center"/>
        <w:outlineLvl w:val="0"/>
        <w:rPr>
          <w:rFonts w:ascii="Arial" w:hAnsi="Arial" w:cs="Arial"/>
          <w:bCs/>
        </w:rPr>
      </w:pPr>
      <w:r w:rsidRPr="00CC5428">
        <w:rPr>
          <w:rFonts w:ascii="Arial" w:hAnsi="Arial" w:cs="Arial"/>
        </w:rPr>
        <w:t xml:space="preserve">Досудебный порядок обжалования </w:t>
      </w:r>
      <w:r w:rsidRPr="00CC5428">
        <w:rPr>
          <w:rFonts w:ascii="Arial" w:hAnsi="Arial" w:cs="Arial"/>
          <w:bCs/>
        </w:rPr>
        <w:t xml:space="preserve">решений контрольного </w:t>
      </w:r>
      <w:r w:rsidRPr="00CC5428">
        <w:rPr>
          <w:rFonts w:ascii="Arial" w:hAnsi="Arial" w:cs="Arial"/>
        </w:rPr>
        <w:t xml:space="preserve">(надзорного) </w:t>
      </w:r>
      <w:r w:rsidRPr="00CC5428">
        <w:rPr>
          <w:rFonts w:ascii="Arial" w:hAnsi="Arial" w:cs="Arial"/>
          <w:bCs/>
        </w:rPr>
        <w:t>органа, действий (бездействия) его должностных лиц</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97</w:t>
      </w:r>
      <w:r w:rsidR="00F96613" w:rsidRPr="00CC5428">
        <w:rPr>
          <w:rFonts w:ascii="Arial" w:hAnsi="Arial" w:cs="Arial"/>
        </w:rPr>
        <w:t xml:space="preserve">. </w:t>
      </w:r>
      <w:proofErr w:type="gramStart"/>
      <w:r w:rsidR="00F96613" w:rsidRPr="00CC5428">
        <w:rPr>
          <w:rFonts w:ascii="Arial" w:hAnsi="Arial" w:cs="Arial"/>
        </w:rPr>
        <w:t xml:space="preserve">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w:t>
      </w:r>
      <w:hyperlink r:id="rId22" w:history="1">
        <w:r w:rsidR="00F96613" w:rsidRPr="00CC5428">
          <w:rPr>
            <w:rFonts w:ascii="Arial" w:hAnsi="Arial" w:cs="Arial"/>
          </w:rPr>
          <w:t>главой 9</w:t>
        </w:r>
      </w:hyperlink>
      <w:r w:rsidR="00F96613" w:rsidRPr="00CC5428">
        <w:rPr>
          <w:rFonts w:ascii="Arial" w:hAnsi="Arial" w:cs="Arial"/>
        </w:rPr>
        <w:t xml:space="preserve"> Федерального закона «О государственном контроле (надзоре) и муниципальном контроле в Российской Федерации».</w:t>
      </w:r>
      <w:proofErr w:type="gramEnd"/>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CC5428">
          <w:rPr>
            <w:rFonts w:ascii="Arial" w:hAnsi="Arial" w:cs="Arial"/>
          </w:rPr>
          <w:t>части 4 статьи 40</w:t>
        </w:r>
      </w:hyperlink>
      <w:r w:rsidRPr="00CC5428">
        <w:rPr>
          <w:rFonts w:ascii="Arial" w:hAnsi="Arial" w:cs="Arial"/>
        </w:rPr>
        <w:t xml:space="preserve"> Федерального закона «О государственном контроле (надзоре) и муниципальном контроле в Российской Федерации».</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97</w:t>
      </w:r>
      <w:r w:rsidR="00F96613" w:rsidRPr="00CC5428">
        <w:rPr>
          <w:rFonts w:ascii="Arial" w:hAnsi="Arial" w:cs="Arial"/>
        </w:rPr>
        <w:t>.1.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F96613" w:rsidRPr="00CC5428" w:rsidRDefault="00C42449" w:rsidP="00F96613">
      <w:pPr>
        <w:autoSpaceDE w:val="0"/>
        <w:autoSpaceDN w:val="0"/>
        <w:adjustRightInd w:val="0"/>
        <w:spacing w:line="276" w:lineRule="auto"/>
        <w:ind w:firstLine="709"/>
        <w:jc w:val="both"/>
        <w:rPr>
          <w:rFonts w:ascii="Arial" w:hAnsi="Arial" w:cs="Arial"/>
          <w:iCs/>
        </w:rPr>
      </w:pPr>
      <w:r w:rsidRPr="00CC5428">
        <w:rPr>
          <w:rFonts w:ascii="Arial" w:hAnsi="Arial" w:cs="Arial"/>
          <w:iCs/>
        </w:rPr>
        <w:t>97</w:t>
      </w:r>
      <w:r w:rsidR="00F96613" w:rsidRPr="00CC5428">
        <w:rPr>
          <w:rFonts w:ascii="Arial" w:hAnsi="Arial" w:cs="Arial"/>
          <w:iCs/>
        </w:rPr>
        <w:t xml:space="preserve">.2. Подача </w:t>
      </w:r>
      <w:proofErr w:type="gramStart"/>
      <w:r w:rsidR="00F96613" w:rsidRPr="00CC5428">
        <w:rPr>
          <w:rFonts w:ascii="Arial" w:hAnsi="Arial" w:cs="Arial"/>
          <w:iCs/>
        </w:rPr>
        <w:t>в</w:t>
      </w:r>
      <w:proofErr w:type="gramEnd"/>
      <w:r w:rsidR="00F96613" w:rsidRPr="00CC5428">
        <w:rPr>
          <w:rFonts w:ascii="Arial" w:hAnsi="Arial" w:cs="Arial"/>
          <w:iCs/>
        </w:rPr>
        <w:t xml:space="preserve"> </w:t>
      </w:r>
      <w:proofErr w:type="gramStart"/>
      <w:r w:rsidR="00F96613" w:rsidRPr="00CC5428">
        <w:rPr>
          <w:rFonts w:ascii="Arial" w:hAnsi="Arial" w:cs="Arial"/>
        </w:rPr>
        <w:t>уполномоченный</w:t>
      </w:r>
      <w:proofErr w:type="gramEnd"/>
      <w:r w:rsidR="00F96613" w:rsidRPr="00CC5428">
        <w:rPr>
          <w:rFonts w:ascii="Arial" w:hAnsi="Arial" w:cs="Arial"/>
        </w:rPr>
        <w:t xml:space="preserve"> на рассмотрение жалобы орган</w:t>
      </w:r>
      <w:r w:rsidR="00F96613" w:rsidRPr="00CC5428">
        <w:rPr>
          <w:rFonts w:ascii="Arial" w:hAnsi="Arial" w:cs="Arial"/>
          <w:iCs/>
        </w:rPr>
        <w:t xml:space="preserve">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97</w:t>
      </w:r>
      <w:r w:rsidR="00F96613" w:rsidRPr="00CC5428">
        <w:rPr>
          <w:rFonts w:ascii="Arial" w:hAnsi="Arial" w:cs="Arial"/>
        </w:rPr>
        <w:t xml:space="preserve">.3. 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При подаче жалобы организацией она должна быть подписана усиленной квалифицированной электронной подписью.</w:t>
      </w:r>
    </w:p>
    <w:p w:rsidR="00F96613" w:rsidRPr="00CC5428" w:rsidRDefault="00F96613" w:rsidP="00F96613">
      <w:pPr>
        <w:autoSpaceDE w:val="0"/>
        <w:autoSpaceDN w:val="0"/>
        <w:adjustRightInd w:val="0"/>
        <w:spacing w:line="276" w:lineRule="auto"/>
        <w:ind w:firstLine="709"/>
        <w:jc w:val="both"/>
        <w:rPr>
          <w:rFonts w:ascii="Arial" w:hAnsi="Arial" w:cs="Arial"/>
        </w:rPr>
      </w:pPr>
    </w:p>
    <w:p w:rsidR="00F96613" w:rsidRPr="00CC5428" w:rsidRDefault="00F96613" w:rsidP="00F96613">
      <w:pPr>
        <w:autoSpaceDE w:val="0"/>
        <w:autoSpaceDN w:val="0"/>
        <w:adjustRightInd w:val="0"/>
        <w:spacing w:line="276" w:lineRule="auto"/>
        <w:ind w:firstLine="709"/>
        <w:jc w:val="center"/>
        <w:rPr>
          <w:rFonts w:ascii="Arial" w:hAnsi="Arial" w:cs="Arial"/>
          <w:b/>
        </w:rPr>
      </w:pPr>
      <w:r w:rsidRPr="00CC5428">
        <w:rPr>
          <w:rFonts w:ascii="Arial" w:hAnsi="Arial" w:cs="Arial"/>
          <w:b/>
        </w:rPr>
        <w:t>Порядок рассмотрения жалобы</w:t>
      </w:r>
    </w:p>
    <w:p w:rsidR="00F96613" w:rsidRPr="00CC5428" w:rsidRDefault="00C42449" w:rsidP="00F96613">
      <w:pPr>
        <w:autoSpaceDE w:val="0"/>
        <w:autoSpaceDN w:val="0"/>
        <w:adjustRightInd w:val="0"/>
        <w:spacing w:line="276" w:lineRule="auto"/>
        <w:ind w:firstLine="709"/>
        <w:jc w:val="both"/>
        <w:rPr>
          <w:rFonts w:ascii="Arial" w:hAnsi="Arial" w:cs="Arial"/>
        </w:rPr>
      </w:pPr>
      <w:bookmarkStart w:id="7" w:name="Par3"/>
      <w:bookmarkEnd w:id="7"/>
      <w:r w:rsidRPr="00CC5428">
        <w:rPr>
          <w:rFonts w:ascii="Arial" w:hAnsi="Arial" w:cs="Arial"/>
        </w:rPr>
        <w:t>98</w:t>
      </w:r>
      <w:r w:rsidR="00F96613" w:rsidRPr="00CC5428">
        <w:rPr>
          <w:rFonts w:ascii="Arial" w:hAnsi="Arial" w:cs="Arial"/>
        </w:rPr>
        <w:t>. Жалоба подается в следующем порядке: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96613" w:rsidRPr="00CC5428" w:rsidRDefault="00F96613" w:rsidP="00F96613">
      <w:pPr>
        <w:autoSpaceDE w:val="0"/>
        <w:autoSpaceDN w:val="0"/>
        <w:adjustRightInd w:val="0"/>
        <w:spacing w:line="276" w:lineRule="auto"/>
        <w:ind w:firstLine="709"/>
        <w:jc w:val="both"/>
        <w:rPr>
          <w:rFonts w:ascii="Arial" w:hAnsi="Arial" w:cs="Arial"/>
        </w:rPr>
      </w:pPr>
      <w:proofErr w:type="gramStart"/>
      <w:r w:rsidRPr="00CC5428">
        <w:rPr>
          <w:rFonts w:ascii="Arial" w:hAnsi="Arial" w:cs="Arial"/>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98</w:t>
      </w:r>
      <w:r w:rsidR="00F96613" w:rsidRPr="00CC5428">
        <w:rPr>
          <w:rFonts w:ascii="Arial" w:hAnsi="Arial" w:cs="Arial"/>
        </w:rPr>
        <w:t xml:space="preserve">.1. Контролируемые лица, права и законные интересы которых, по их мнению, </w:t>
      </w:r>
      <w:proofErr w:type="gramStart"/>
      <w:r w:rsidR="00F96613" w:rsidRPr="00CC5428">
        <w:rPr>
          <w:rFonts w:ascii="Arial" w:hAnsi="Arial" w:cs="Arial"/>
        </w:rPr>
        <w:t>были непосредственно нарушены в рамках осуществления муниципального контроля имеют</w:t>
      </w:r>
      <w:proofErr w:type="gramEnd"/>
      <w:r w:rsidR="00F96613" w:rsidRPr="00CC5428">
        <w:rPr>
          <w:rFonts w:ascii="Arial" w:hAnsi="Arial" w:cs="Arial"/>
        </w:rPr>
        <w:t xml:space="preserve"> право на досудебное обжалование: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1) решений о проведении контрольных (надзорных) мероприятий;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2) актов контрольных (надзорных) мероприятий, предписаний об устранении выявленных нарушений;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3) действий (бездействия) должностных лиц контрольного (надзорного) органа в рамках контрольных (надзорных) мероприятий.</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98</w:t>
      </w:r>
      <w:r w:rsidR="00F96613" w:rsidRPr="00CC5428">
        <w:rPr>
          <w:rFonts w:ascii="Arial" w:hAnsi="Arial" w:cs="Arial"/>
        </w:rPr>
        <w:t>.2.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Жалоба может содержать ходатайство о приостановлении исполнения обжалуемого решения контрольного (надзорного) органа.</w:t>
      </w:r>
    </w:p>
    <w:p w:rsidR="00F96613" w:rsidRPr="00CC5428" w:rsidRDefault="00C42449" w:rsidP="00F96613">
      <w:pPr>
        <w:autoSpaceDE w:val="0"/>
        <w:autoSpaceDN w:val="0"/>
        <w:adjustRightInd w:val="0"/>
        <w:spacing w:line="276" w:lineRule="auto"/>
        <w:ind w:firstLine="709"/>
        <w:jc w:val="both"/>
        <w:rPr>
          <w:rFonts w:ascii="Arial" w:hAnsi="Arial" w:cs="Arial"/>
        </w:rPr>
      </w:pPr>
      <w:bookmarkStart w:id="8" w:name="Par16"/>
      <w:bookmarkEnd w:id="8"/>
      <w:r w:rsidRPr="00CC5428">
        <w:rPr>
          <w:rFonts w:ascii="Arial" w:hAnsi="Arial" w:cs="Arial"/>
        </w:rPr>
        <w:t>98</w:t>
      </w:r>
      <w:r w:rsidR="00F96613" w:rsidRPr="00CC5428">
        <w:rPr>
          <w:rFonts w:ascii="Arial" w:hAnsi="Arial" w:cs="Arial"/>
        </w:rPr>
        <w:t>.3. Контрольный (надзорный) орган в срок не позднее двух рабочих дней со дня регистрации жалобы принимает решение: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1) о приостановлении исполнения обжалуемого решения контрольного (надзорного) органа;</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2) об отказе в приостановлении исполнения обжалуемого решения контрольного (надзорного) органа.</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Информация о принятом решении направляется лицу, подавшему жалобу, в течение одного рабочего дня с момента принятия решения.</w:t>
      </w:r>
    </w:p>
    <w:p w:rsidR="00F96613" w:rsidRPr="00CC5428" w:rsidRDefault="00F96613" w:rsidP="00F96613">
      <w:pPr>
        <w:autoSpaceDE w:val="0"/>
        <w:autoSpaceDN w:val="0"/>
        <w:adjustRightInd w:val="0"/>
        <w:spacing w:line="276" w:lineRule="auto"/>
        <w:ind w:firstLine="709"/>
        <w:jc w:val="both"/>
        <w:rPr>
          <w:rFonts w:ascii="Arial" w:hAnsi="Arial" w:cs="Arial"/>
        </w:rPr>
      </w:pPr>
    </w:p>
    <w:p w:rsidR="00F96613" w:rsidRPr="00CC5428" w:rsidRDefault="00F96613" w:rsidP="00F96613">
      <w:pPr>
        <w:autoSpaceDE w:val="0"/>
        <w:autoSpaceDN w:val="0"/>
        <w:adjustRightInd w:val="0"/>
        <w:spacing w:line="276" w:lineRule="auto"/>
        <w:ind w:firstLine="709"/>
        <w:jc w:val="center"/>
        <w:outlineLvl w:val="0"/>
        <w:rPr>
          <w:rFonts w:ascii="Arial" w:hAnsi="Arial" w:cs="Arial"/>
          <w:b/>
          <w:bCs/>
        </w:rPr>
      </w:pPr>
      <w:r w:rsidRPr="00CC5428">
        <w:rPr>
          <w:rFonts w:ascii="Arial" w:hAnsi="Arial" w:cs="Arial"/>
          <w:b/>
          <w:bCs/>
        </w:rPr>
        <w:t>Форма и содержание жалобы</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99</w:t>
      </w:r>
      <w:r w:rsidR="00F96613" w:rsidRPr="00CC5428">
        <w:rPr>
          <w:rFonts w:ascii="Arial" w:hAnsi="Arial" w:cs="Arial"/>
        </w:rPr>
        <w:t>. Жалоба должна содержать:</w:t>
      </w:r>
    </w:p>
    <w:p w:rsidR="00F96613" w:rsidRPr="00CC5428" w:rsidRDefault="00F96613" w:rsidP="00F96613">
      <w:pPr>
        <w:autoSpaceDE w:val="0"/>
        <w:autoSpaceDN w:val="0"/>
        <w:adjustRightInd w:val="0"/>
        <w:spacing w:line="276" w:lineRule="auto"/>
        <w:ind w:firstLine="709"/>
        <w:jc w:val="both"/>
        <w:rPr>
          <w:rFonts w:ascii="Arial" w:hAnsi="Arial" w:cs="Arial"/>
        </w:rPr>
      </w:pPr>
      <w:proofErr w:type="gramStart"/>
      <w:r w:rsidRPr="00CC5428">
        <w:rPr>
          <w:rFonts w:ascii="Arial" w:hAnsi="Arial" w:cs="Arial"/>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F96613" w:rsidRPr="00CC5428" w:rsidRDefault="00F96613" w:rsidP="00F96613">
      <w:pPr>
        <w:autoSpaceDE w:val="0"/>
        <w:autoSpaceDN w:val="0"/>
        <w:adjustRightInd w:val="0"/>
        <w:spacing w:line="276" w:lineRule="auto"/>
        <w:ind w:firstLine="709"/>
        <w:jc w:val="both"/>
        <w:rPr>
          <w:rFonts w:ascii="Arial" w:hAnsi="Arial" w:cs="Arial"/>
        </w:rPr>
      </w:pPr>
      <w:proofErr w:type="gramStart"/>
      <w:r w:rsidRPr="00CC5428">
        <w:rPr>
          <w:rFonts w:ascii="Arial" w:hAnsi="Arial" w:cs="Arial"/>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w:t>
      </w:r>
      <w:r w:rsidRPr="00CC5428">
        <w:rPr>
          <w:rFonts w:ascii="Arial" w:hAnsi="Arial" w:cs="Arial"/>
        </w:rPr>
        <w:lastRenderedPageBreak/>
        <w:t>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96613" w:rsidRPr="00CC5428" w:rsidRDefault="00F96613" w:rsidP="00F96613">
      <w:pPr>
        <w:autoSpaceDE w:val="0"/>
        <w:autoSpaceDN w:val="0"/>
        <w:adjustRightInd w:val="0"/>
        <w:spacing w:line="276" w:lineRule="auto"/>
        <w:ind w:firstLine="709"/>
        <w:jc w:val="both"/>
        <w:rPr>
          <w:rFonts w:ascii="Arial" w:hAnsi="Arial" w:cs="Arial"/>
        </w:rPr>
      </w:pPr>
      <w:proofErr w:type="gramStart"/>
      <w:r w:rsidRPr="00CC5428">
        <w:rPr>
          <w:rFonts w:ascii="Arial" w:hAnsi="Arial" w:cs="Arial"/>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5) требования лица, подавшего жалобу;</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99</w:t>
      </w:r>
      <w:r w:rsidR="00F96613" w:rsidRPr="00CC5428">
        <w:rPr>
          <w:rFonts w:ascii="Arial" w:hAnsi="Arial" w:cs="Arial"/>
        </w:rPr>
        <w:t>.1.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F96613" w:rsidRPr="00CC5428">
        <w:rPr>
          <w:rFonts w:ascii="Arial" w:hAnsi="Arial" w:cs="Arial"/>
        </w:rPr>
        <w:t>ии и ау</w:t>
      </w:r>
      <w:proofErr w:type="gramEnd"/>
      <w:r w:rsidR="00F96613" w:rsidRPr="00CC5428">
        <w:rPr>
          <w:rFonts w:ascii="Arial" w:hAnsi="Arial" w:cs="Arial"/>
        </w:rPr>
        <w:t>тентификации».</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CC5428">
        <w:rPr>
          <w:rFonts w:ascii="Arial" w:hAnsi="Arial" w:cs="Arial"/>
        </w:rPr>
        <w:t>его общественного представителя, уполномоченного по защите прав предпринимателей в Воронежской области направляется</w:t>
      </w:r>
      <w:proofErr w:type="gramEnd"/>
      <w:r w:rsidRPr="00CC5428">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F96613" w:rsidRPr="00CC5428" w:rsidRDefault="00F96613" w:rsidP="00F96613">
      <w:pPr>
        <w:autoSpaceDE w:val="0"/>
        <w:autoSpaceDN w:val="0"/>
        <w:adjustRightInd w:val="0"/>
        <w:spacing w:line="276" w:lineRule="auto"/>
        <w:ind w:firstLine="709"/>
        <w:jc w:val="center"/>
        <w:outlineLvl w:val="0"/>
        <w:rPr>
          <w:rFonts w:ascii="Arial" w:hAnsi="Arial" w:cs="Arial"/>
          <w:b/>
          <w:bCs/>
        </w:rPr>
      </w:pPr>
    </w:p>
    <w:p w:rsidR="00F96613" w:rsidRPr="00CC5428" w:rsidRDefault="00F96613" w:rsidP="00F96613">
      <w:pPr>
        <w:autoSpaceDE w:val="0"/>
        <w:autoSpaceDN w:val="0"/>
        <w:adjustRightInd w:val="0"/>
        <w:spacing w:line="276" w:lineRule="auto"/>
        <w:ind w:firstLine="709"/>
        <w:jc w:val="center"/>
        <w:outlineLvl w:val="0"/>
        <w:rPr>
          <w:rFonts w:ascii="Arial" w:hAnsi="Arial" w:cs="Arial"/>
          <w:b/>
          <w:bCs/>
        </w:rPr>
      </w:pPr>
      <w:r w:rsidRPr="00CC5428">
        <w:rPr>
          <w:rFonts w:ascii="Arial" w:hAnsi="Arial" w:cs="Arial"/>
          <w:b/>
          <w:bCs/>
        </w:rPr>
        <w:t>Отказ в рассмотрении жалобы</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100</w:t>
      </w:r>
      <w:r w:rsidR="00F96613" w:rsidRPr="00CC5428">
        <w:rPr>
          <w:rFonts w:ascii="Arial" w:hAnsi="Arial" w:cs="Arial"/>
        </w:rPr>
        <w:t>.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2) в удовлетворении ходатайства о восстановлении пропущенного срока на подачу жалобы отказано;</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3) до принятия решения по жалобе от контролируемого лица, ее подавшего, поступило заявление об отзыве жалобы;</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4) имеется решение суда по вопросам, поставленным в жалобе;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5) ранее в уполномоченный орган была подана другая жалоба от того же контролируемого лица по тем же основаниям;</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8) жалоба подана в ненадлежащий уполномоченный орган;</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9) законодательством Российской Федерации предусмотрен только судебный порядок обжалования решений контрольного (надзорного) органа.</w:t>
      </w:r>
    </w:p>
    <w:p w:rsidR="00F96613" w:rsidRPr="00CC5428" w:rsidRDefault="00F96613" w:rsidP="00F96613">
      <w:pPr>
        <w:autoSpaceDE w:val="0"/>
        <w:autoSpaceDN w:val="0"/>
        <w:adjustRightInd w:val="0"/>
        <w:spacing w:line="276" w:lineRule="auto"/>
        <w:ind w:firstLine="709"/>
        <w:jc w:val="both"/>
        <w:rPr>
          <w:rFonts w:ascii="Arial" w:hAnsi="Arial" w:cs="Arial"/>
        </w:rPr>
      </w:pPr>
    </w:p>
    <w:p w:rsidR="00F96613" w:rsidRPr="00CC5428" w:rsidRDefault="00F96613" w:rsidP="00F96613">
      <w:pPr>
        <w:autoSpaceDE w:val="0"/>
        <w:autoSpaceDN w:val="0"/>
        <w:adjustRightInd w:val="0"/>
        <w:spacing w:line="276" w:lineRule="auto"/>
        <w:ind w:firstLine="709"/>
        <w:jc w:val="center"/>
        <w:outlineLvl w:val="0"/>
        <w:rPr>
          <w:rFonts w:ascii="Arial" w:hAnsi="Arial" w:cs="Arial"/>
          <w:b/>
          <w:bCs/>
        </w:rPr>
      </w:pPr>
      <w:r w:rsidRPr="00CC5428">
        <w:rPr>
          <w:rFonts w:ascii="Arial" w:hAnsi="Arial" w:cs="Arial"/>
          <w:b/>
          <w:bCs/>
        </w:rPr>
        <w:t>Порядок рассмотрения жалобы</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101</w:t>
      </w:r>
      <w:r w:rsidR="00F96613" w:rsidRPr="00CC5428">
        <w:rPr>
          <w:rFonts w:ascii="Arial" w:hAnsi="Arial" w:cs="Arial"/>
        </w:rPr>
        <w:t xml:space="preserve">.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96613" w:rsidRPr="00CC5428" w:rsidRDefault="00F96613" w:rsidP="00F96613">
      <w:pPr>
        <w:autoSpaceDE w:val="0"/>
        <w:autoSpaceDN w:val="0"/>
        <w:adjustRightInd w:val="0"/>
        <w:spacing w:line="276" w:lineRule="auto"/>
        <w:ind w:firstLine="709"/>
        <w:jc w:val="both"/>
        <w:rPr>
          <w:rFonts w:ascii="Arial" w:hAnsi="Arial" w:cs="Arial"/>
        </w:rPr>
      </w:pPr>
      <w:proofErr w:type="gramStart"/>
      <w:r w:rsidRPr="00CC5428">
        <w:rPr>
          <w:rFonts w:ascii="Arial" w:hAnsi="Arial" w:cs="Arial"/>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101</w:t>
      </w:r>
      <w:r w:rsidR="00F96613" w:rsidRPr="00CC5428">
        <w:rPr>
          <w:rFonts w:ascii="Arial" w:hAnsi="Arial" w:cs="Arial"/>
        </w:rPr>
        <w:t>.1. По итогам рассмотрения жалобы уполномоченный на рассмотрение жалобы орган принимает одно из следующих решений:</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1) оставляет жалобу без удовлетворения;</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2) отменяет решение контрольного (надзорного) органа полностью или частично;</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3) отменяет решение контрольного (надзорного) органа полностью и принимает новое решение;</w:t>
      </w:r>
    </w:p>
    <w:p w:rsidR="00F96613" w:rsidRPr="00CC5428" w:rsidRDefault="00F96613" w:rsidP="00F96613">
      <w:pPr>
        <w:autoSpaceDE w:val="0"/>
        <w:autoSpaceDN w:val="0"/>
        <w:adjustRightInd w:val="0"/>
        <w:spacing w:line="276" w:lineRule="auto"/>
        <w:ind w:firstLine="709"/>
        <w:jc w:val="both"/>
        <w:rPr>
          <w:rFonts w:ascii="Arial" w:hAnsi="Arial" w:cs="Arial"/>
        </w:rPr>
      </w:pPr>
      <w:r w:rsidRPr="00CC5428">
        <w:rPr>
          <w:rFonts w:ascii="Arial" w:hAnsi="Arial" w:cs="Arial"/>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F96613" w:rsidRPr="00CC5428" w:rsidRDefault="00C42449" w:rsidP="00F96613">
      <w:pPr>
        <w:autoSpaceDE w:val="0"/>
        <w:autoSpaceDN w:val="0"/>
        <w:adjustRightInd w:val="0"/>
        <w:spacing w:line="276" w:lineRule="auto"/>
        <w:ind w:firstLine="709"/>
        <w:jc w:val="both"/>
        <w:rPr>
          <w:rFonts w:ascii="Arial" w:hAnsi="Arial" w:cs="Arial"/>
        </w:rPr>
      </w:pPr>
      <w:r w:rsidRPr="00CC5428">
        <w:rPr>
          <w:rFonts w:ascii="Arial" w:hAnsi="Arial" w:cs="Arial"/>
        </w:rPr>
        <w:t>101</w:t>
      </w:r>
      <w:r w:rsidR="00F96613" w:rsidRPr="00CC5428">
        <w:rPr>
          <w:rFonts w:ascii="Arial" w:hAnsi="Arial" w:cs="Arial"/>
        </w:rPr>
        <w:t>.2.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F96613" w:rsidRPr="00CC5428" w:rsidRDefault="00F96613" w:rsidP="004D6CCA">
      <w:pPr>
        <w:spacing w:after="160"/>
        <w:ind w:firstLine="851"/>
        <w:contextualSpacing/>
        <w:jc w:val="both"/>
        <w:rPr>
          <w:rFonts w:ascii="Arial" w:hAnsi="Arial" w:cs="Arial"/>
        </w:rPr>
      </w:pPr>
    </w:p>
    <w:sectPr w:rsidR="00F96613" w:rsidRPr="00CC5428" w:rsidSect="00E223C8">
      <w:pgSz w:w="11906" w:h="16838"/>
      <w:pgMar w:top="1134" w:right="73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6C7"/>
    <w:rsid w:val="00006BF9"/>
    <w:rsid w:val="000906AF"/>
    <w:rsid w:val="00103EA3"/>
    <w:rsid w:val="00317B69"/>
    <w:rsid w:val="003329DA"/>
    <w:rsid w:val="004D6CCA"/>
    <w:rsid w:val="005A1D7D"/>
    <w:rsid w:val="006564E0"/>
    <w:rsid w:val="0067675C"/>
    <w:rsid w:val="00883D3E"/>
    <w:rsid w:val="008866C7"/>
    <w:rsid w:val="00912651"/>
    <w:rsid w:val="00943316"/>
    <w:rsid w:val="00996E5E"/>
    <w:rsid w:val="009E44DE"/>
    <w:rsid w:val="00A60894"/>
    <w:rsid w:val="00A75C55"/>
    <w:rsid w:val="00AE600E"/>
    <w:rsid w:val="00B102B3"/>
    <w:rsid w:val="00B35E57"/>
    <w:rsid w:val="00B4011F"/>
    <w:rsid w:val="00B86131"/>
    <w:rsid w:val="00C42449"/>
    <w:rsid w:val="00C46D7D"/>
    <w:rsid w:val="00CC5428"/>
    <w:rsid w:val="00D11C2C"/>
    <w:rsid w:val="00D27F9A"/>
    <w:rsid w:val="00D66290"/>
    <w:rsid w:val="00E223C8"/>
    <w:rsid w:val="00E37E0E"/>
    <w:rsid w:val="00EB3BF0"/>
    <w:rsid w:val="00F13712"/>
    <w:rsid w:val="00F3522F"/>
    <w:rsid w:val="00F50CF6"/>
    <w:rsid w:val="00F96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character" w:customStyle="1" w:styleId="ConsPlusNormal1">
    <w:name w:val="ConsPlusNormal1"/>
    <w:link w:val="ConsPlusNormal"/>
    <w:locked/>
    <w:rsid w:val="00E37E0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66704B4B5FA87C24CDB8E14FED710BCUBy5H" TargetMode="External"/><Relationship Id="rId13" Type="http://schemas.openxmlformats.org/officeDocument/2006/relationships/hyperlink" Target="https://login.consultant.ru/link/?rnd=5AD74B6D2E97A351E8B738DB1259C5F2&amp;req=doc&amp;base=LAW&amp;n=358750&amp;dst=100636&amp;fld=134&amp;date=24.05.2021" TargetMode="External"/><Relationship Id="rId18" Type="http://schemas.openxmlformats.org/officeDocument/2006/relationships/hyperlink" Target="https://login.consultant.ru/link/?rnd=1FF9CCC08E3BC696D126779A474E2F6C&amp;req=doc&amp;base=LAW&amp;n=386954&amp;dst=100708&amp;fld=134&amp;date=17.06.2021" TargetMode="Externa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225&amp;fld=134&amp;date=17.06.2021" TargetMode="External"/><Relationship Id="rId7" Type="http://schemas.openxmlformats.org/officeDocument/2006/relationships/hyperlink" Target="consultantplus://offline/ref=1D4E32A31A176726FF77A9EFC32AC1AADF1A11E10915B9C2EAEB08B6420BA89D5285C3D8291065AFE76704B4B5FA87C24CDB8E14FED710BCUBy5H" TargetMode="External"/><Relationship Id="rId12" Type="http://schemas.openxmlformats.org/officeDocument/2006/relationships/hyperlink" Target="https://login.consultant.ru/link/?rnd=81A26F3F2790CBC411E897F38B27F871&amp;req=doc&amp;base=LAW&amp;n=358750&amp;dst=100747&amp;fld=134&amp;date=21.05.2021"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225&amp;fld=134&amp;date=24.05.2021" TargetMode="External"/><Relationship Id="rId20"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5AFE56704B4B5FA87C24CDB8E14FED710BCUBy5H" TargetMode="External"/><Relationship Id="rId11" Type="http://schemas.openxmlformats.org/officeDocument/2006/relationships/hyperlink" Target="https://login.consultant.ru/link/?rnd=81A26F3F2790CBC411E897F38B27F871&amp;req=doc&amp;base=LAW&amp;n=358750&amp;dst=100639&amp;fld=134&amp;date=21.05.2021" TargetMode="External"/><Relationship Id="rId24" Type="http://schemas.openxmlformats.org/officeDocument/2006/relationships/theme" Target="theme/theme1.xml"/><Relationship Id="rId5"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5" Type="http://schemas.openxmlformats.org/officeDocument/2006/relationships/hyperlink" Target="https://login.consultant.ru/link/?rnd=5AD74B6D2E97A351E8B738DB1259C5F2&amp;req=doc&amp;base=LAW&amp;n=358750&amp;dst=100747&amp;fld=134&amp;date=24.05.2021" TargetMode="External"/><Relationship Id="rId23" Type="http://schemas.openxmlformats.org/officeDocument/2006/relationships/fontTable" Target="fontTable.xml"/><Relationship Id="rId10" Type="http://schemas.openxmlformats.org/officeDocument/2006/relationships/hyperlink" Target="https://login.consultant.ru/link/?rnd=81A26F3F2790CBC411E897F38B27F871&amp;req=doc&amp;base=LAW&amp;n=358750&amp;dst=100636&amp;fld=134&amp;date=21.05.2021" TargetMode="External"/><Relationship Id="rId19" Type="http://schemas.openxmlformats.org/officeDocument/2006/relationships/hyperlink" Target="https://login.consultant.ru/link/?rnd=1FF9CCC08E3BC696D126779A474E2F6C&amp;req=doc&amp;base=LAW&amp;n=386954&amp;dst=100710&amp;fld=134&amp;date=17.06.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96704B4B5FA87C24CDB8E14FED710BCUBy5H" TargetMode="External"/><Relationship Id="rId14" Type="http://schemas.openxmlformats.org/officeDocument/2006/relationships/hyperlink" Target="https://login.consultant.ru/link/?rnd=5AD74B6D2E97A351E8B738DB1259C5F2&amp;req=doc&amp;base=LAW&amp;n=358750&amp;dst=100639&amp;fld=134&amp;date=24.05.2021" TargetMode="External"/><Relationship Id="rId22" Type="http://schemas.openxmlformats.org/officeDocument/2006/relationships/hyperlink" Target="consultantplus://offline/ref=369D056DE9B38A8BCC6A98FEA7CC1F85F69DE9F69FE36FC6EFC44504066754965715EE5811E826729C5BB6A97144E3E9949E3E7BE0EF512AF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7888</Words>
  <Characters>44966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Пенина</cp:lastModifiedBy>
  <cp:revision>15</cp:revision>
  <cp:lastPrinted>2021-07-15T08:41:00Z</cp:lastPrinted>
  <dcterms:created xsi:type="dcterms:W3CDTF">2021-07-15T07:57:00Z</dcterms:created>
  <dcterms:modified xsi:type="dcterms:W3CDTF">2021-09-15T22:52:00Z</dcterms:modified>
</cp:coreProperties>
</file>