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8E" w:rsidRDefault="00186F8E"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noProof/>
          <w:color w:val="000000"/>
          <w:sz w:val="28"/>
          <w:szCs w:val="28"/>
          <w:lang w:eastAsia="ru-RU"/>
        </w:rPr>
        <w:drawing>
          <wp:inline distT="0" distB="0" distL="0" distR="0">
            <wp:extent cx="581025" cy="695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АДМИНИСТРАЦИЯ СЕЛЬСКОГО ПОСЕЛЕНИЯ </w:t>
      </w:r>
      <w:r w:rsidR="006F0006" w:rsidRPr="00186F8E">
        <w:rPr>
          <w:rFonts w:ascii="Times New Roman" w:eastAsia="Times New Roman" w:hAnsi="Times New Roman" w:cs="Times New Roman"/>
          <w:color w:val="000000"/>
          <w:sz w:val="28"/>
          <w:szCs w:val="28"/>
          <w:lang w:eastAsia="ru-RU"/>
        </w:rPr>
        <w:t>БОРИНСКИЙ</w:t>
      </w:r>
      <w:r w:rsidRPr="00186F8E">
        <w:rPr>
          <w:rFonts w:ascii="Times New Roman" w:eastAsia="Times New Roman" w:hAnsi="Times New Roman" w:cs="Times New Roman"/>
          <w:color w:val="000000"/>
          <w:sz w:val="28"/>
          <w:szCs w:val="28"/>
          <w:lang w:eastAsia="ru-RU"/>
        </w:rPr>
        <w:t xml:space="preserve">СЕЛЬСОВЕТ </w:t>
      </w:r>
    </w:p>
    <w:p w:rsid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ЛИПЕЦКОГО МУНИЦИПАЛЬНОГО РАЙОНА </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ЛИПЕЦКОЙ ОБЛАСТИ</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186F8E">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ПОСТАНОВЛЕНИЕ </w:t>
      </w:r>
    </w:p>
    <w:p w:rsidR="005E29C5" w:rsidRPr="00186F8E" w:rsidRDefault="00EB61C6"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26.12.2023г.</w:t>
      </w:r>
      <w:r w:rsidR="005E29C5" w:rsidRPr="00186F8E">
        <w:rPr>
          <w:rFonts w:ascii="Times New Roman" w:eastAsia="Times New Roman" w:hAnsi="Times New Roman" w:cs="Times New Roman"/>
          <w:color w:val="000000"/>
          <w:sz w:val="28"/>
          <w:szCs w:val="28"/>
          <w:lang w:eastAsia="ru-RU"/>
        </w:rPr>
        <w:t xml:space="preserve">                                                  </w:t>
      </w:r>
      <w:r w:rsidR="00186F8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 245</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186F8E">
        <w:rPr>
          <w:rFonts w:ascii="Times New Roman" w:eastAsia="Times New Roman" w:hAnsi="Times New Roman" w:cs="Times New Roman"/>
          <w:b/>
          <w:bCs/>
          <w:color w:val="000000"/>
          <w:kern w:val="36"/>
          <w:sz w:val="28"/>
          <w:szCs w:val="28"/>
          <w:shd w:val="clear" w:color="auto" w:fill="FFFFFF"/>
          <w:lang w:eastAsia="ru-RU"/>
        </w:rPr>
        <w:t xml:space="preserve">Об утверждении Порядка составления и утверждения плана финансово-хозяйственной деятельности </w:t>
      </w:r>
      <w:r w:rsidRPr="00186F8E">
        <w:rPr>
          <w:rFonts w:ascii="Times New Roman" w:eastAsia="Times New Roman" w:hAnsi="Times New Roman" w:cs="Times New Roman"/>
          <w:b/>
          <w:bCs/>
          <w:color w:val="000000"/>
          <w:kern w:val="36"/>
          <w:sz w:val="28"/>
          <w:szCs w:val="28"/>
          <w:lang w:eastAsia="ru-RU"/>
        </w:rPr>
        <w:t>МБУК «</w:t>
      </w:r>
      <w:r w:rsidR="006F0006" w:rsidRPr="00186F8E">
        <w:rPr>
          <w:rFonts w:ascii="Times New Roman" w:eastAsia="Times New Roman" w:hAnsi="Times New Roman" w:cs="Times New Roman"/>
          <w:b/>
          <w:bCs/>
          <w:color w:val="000000"/>
          <w:kern w:val="36"/>
          <w:sz w:val="28"/>
          <w:szCs w:val="28"/>
          <w:lang w:eastAsia="ru-RU"/>
        </w:rPr>
        <w:t xml:space="preserve">Боринский </w:t>
      </w:r>
      <w:r w:rsidRPr="00186F8E">
        <w:rPr>
          <w:rFonts w:ascii="Times New Roman" w:eastAsia="Times New Roman" w:hAnsi="Times New Roman" w:cs="Times New Roman"/>
          <w:b/>
          <w:bCs/>
          <w:color w:val="000000"/>
          <w:kern w:val="36"/>
          <w:sz w:val="28"/>
          <w:szCs w:val="28"/>
          <w:lang w:eastAsia="ru-RU"/>
        </w:rPr>
        <w:t xml:space="preserve">поселенческий Центр культуры и досуга» </w:t>
      </w:r>
      <w:r w:rsidR="000277F1" w:rsidRPr="00186F8E">
        <w:rPr>
          <w:rFonts w:ascii="Times New Roman" w:eastAsia="Times New Roman" w:hAnsi="Times New Roman" w:cs="Times New Roman"/>
          <w:b/>
          <w:bCs/>
          <w:color w:val="000000"/>
          <w:kern w:val="36"/>
          <w:sz w:val="28"/>
          <w:szCs w:val="28"/>
          <w:lang w:eastAsia="ru-RU"/>
        </w:rPr>
        <w:t>на 2024 год и на плановый период 2025 и 2026 годов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В соответствии с </w:t>
      </w:r>
      <w:hyperlink r:id="rId5" w:history="1">
        <w:r w:rsidRPr="00186F8E">
          <w:rPr>
            <w:rFonts w:ascii="Times New Roman" w:eastAsia="Times New Roman" w:hAnsi="Times New Roman" w:cs="Times New Roman"/>
            <w:color w:val="0000FF"/>
            <w:sz w:val="28"/>
            <w:szCs w:val="28"/>
            <w:u w:val="single"/>
            <w:lang w:eastAsia="ru-RU"/>
          </w:rPr>
          <w:t>подпунктом 6 пункта 3.3 статьи 32 Федерального закона от 12 января 1996 г. N 7-ФЗ</w:t>
        </w:r>
      </w:hyperlink>
      <w:r w:rsidRPr="00186F8E">
        <w:rPr>
          <w:rFonts w:ascii="Times New Roman" w:eastAsia="Times New Roman" w:hAnsi="Times New Roman" w:cs="Times New Roman"/>
          <w:color w:val="000000"/>
          <w:sz w:val="28"/>
          <w:szCs w:val="28"/>
          <w:lang w:eastAsia="ru-RU"/>
        </w:rPr>
        <w:t> «О некоммерческих организациях», приказом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руководствуясь </w:t>
      </w:r>
      <w:hyperlink r:id="rId6" w:history="1">
        <w:r w:rsidRPr="00186F8E">
          <w:rPr>
            <w:rFonts w:ascii="Times New Roman" w:eastAsia="Times New Roman" w:hAnsi="Times New Roman" w:cs="Times New Roman"/>
            <w:color w:val="0000FF"/>
            <w:sz w:val="28"/>
            <w:szCs w:val="28"/>
            <w:u w:val="single"/>
            <w:lang w:eastAsia="ru-RU"/>
          </w:rPr>
          <w:t xml:space="preserve">Уставом сельского поселения </w:t>
        </w:r>
        <w:r w:rsidR="006F0006" w:rsidRPr="00186F8E">
          <w:rPr>
            <w:rFonts w:ascii="Times New Roman" w:eastAsia="Times New Roman" w:hAnsi="Times New Roman" w:cs="Times New Roman"/>
            <w:color w:val="0000FF"/>
            <w:sz w:val="28"/>
            <w:szCs w:val="28"/>
            <w:u w:val="single"/>
            <w:lang w:eastAsia="ru-RU"/>
          </w:rPr>
          <w:t xml:space="preserve">Боринский </w:t>
        </w:r>
        <w:r w:rsidRPr="00186F8E">
          <w:rPr>
            <w:rFonts w:ascii="Times New Roman" w:eastAsia="Times New Roman" w:hAnsi="Times New Roman" w:cs="Times New Roman"/>
            <w:color w:val="0000FF"/>
            <w:sz w:val="28"/>
            <w:szCs w:val="28"/>
            <w:u w:val="single"/>
            <w:lang w:eastAsia="ru-RU"/>
          </w:rPr>
          <w:t>сельсовет Липецкого муниципального района Липецкой области Российской Федерации</w:t>
        </w:r>
      </w:hyperlink>
      <w:r w:rsidRPr="00186F8E">
        <w:rPr>
          <w:rFonts w:ascii="Times New Roman" w:eastAsia="Times New Roman" w:hAnsi="Times New Roman" w:cs="Times New Roman"/>
          <w:color w:val="000000"/>
          <w:sz w:val="28"/>
          <w:szCs w:val="28"/>
          <w:lang w:eastAsia="ru-RU"/>
        </w:rPr>
        <w:t xml:space="preserve">, администрация сельского поселения </w:t>
      </w:r>
      <w:proofErr w:type="spellStart"/>
      <w:r w:rsidR="006F0006" w:rsidRPr="00186F8E">
        <w:rPr>
          <w:rFonts w:ascii="Times New Roman" w:eastAsia="Times New Roman" w:hAnsi="Times New Roman" w:cs="Times New Roman"/>
          <w:color w:val="000000"/>
          <w:sz w:val="28"/>
          <w:szCs w:val="28"/>
          <w:lang w:eastAsia="ru-RU"/>
        </w:rPr>
        <w:t>Боринский</w:t>
      </w:r>
      <w:proofErr w:type="spellEnd"/>
      <w:r w:rsidR="006F0006" w:rsidRPr="00186F8E">
        <w:rPr>
          <w:rFonts w:ascii="Times New Roman" w:eastAsia="Times New Roman" w:hAnsi="Times New Roman" w:cs="Times New Roman"/>
          <w:color w:val="000000"/>
          <w:sz w:val="28"/>
          <w:szCs w:val="28"/>
          <w:lang w:eastAsia="ru-RU"/>
        </w:rPr>
        <w:t xml:space="preserve"> </w:t>
      </w:r>
      <w:r w:rsidRPr="00186F8E">
        <w:rPr>
          <w:rFonts w:ascii="Times New Roman" w:eastAsia="Times New Roman" w:hAnsi="Times New Roman" w:cs="Times New Roman"/>
          <w:color w:val="000000"/>
          <w:sz w:val="28"/>
          <w:szCs w:val="28"/>
          <w:lang w:eastAsia="ru-RU"/>
        </w:rPr>
        <w:t>сельсовет</w:t>
      </w:r>
      <w:r w:rsidR="00186F8E">
        <w:rPr>
          <w:rFonts w:ascii="Times New Roman" w:eastAsia="Times New Roman" w:hAnsi="Times New Roman" w:cs="Times New Roman"/>
          <w:color w:val="000000"/>
          <w:sz w:val="28"/>
          <w:szCs w:val="28"/>
          <w:lang w:eastAsia="ru-RU"/>
        </w:rPr>
        <w:t xml:space="preserve"> Липецкого муниципального</w:t>
      </w:r>
      <w:proofErr w:type="gramEnd"/>
      <w:r w:rsidR="00186F8E">
        <w:rPr>
          <w:rFonts w:ascii="Times New Roman" w:eastAsia="Times New Roman" w:hAnsi="Times New Roman" w:cs="Times New Roman"/>
          <w:color w:val="000000"/>
          <w:sz w:val="28"/>
          <w:szCs w:val="28"/>
          <w:lang w:eastAsia="ru-RU"/>
        </w:rPr>
        <w:t xml:space="preserve"> района Липецкой области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ПОСТАНОВЛЯЕТ: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Утвердить Порядок составления и утверждения плана финансово-хозяйственной деятельности МБУК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 xml:space="preserve">поселенческий Центр культуры и досуга» </w:t>
      </w:r>
      <w:r w:rsidR="000277F1" w:rsidRPr="00186F8E">
        <w:rPr>
          <w:rFonts w:ascii="Times New Roman" w:eastAsia="Times New Roman" w:hAnsi="Times New Roman" w:cs="Times New Roman"/>
          <w:color w:val="000000"/>
          <w:sz w:val="28"/>
          <w:szCs w:val="28"/>
          <w:lang w:eastAsia="ru-RU"/>
        </w:rPr>
        <w:t>на 2024 год и на плановый период 2025 и 2026 годов</w:t>
      </w:r>
      <w:r w:rsidRPr="00186F8E">
        <w:rPr>
          <w:rFonts w:ascii="Times New Roman" w:eastAsia="Times New Roman" w:hAnsi="Times New Roman" w:cs="Times New Roman"/>
          <w:color w:val="000000"/>
          <w:sz w:val="28"/>
          <w:szCs w:val="28"/>
          <w:lang w:eastAsia="ru-RU"/>
        </w:rPr>
        <w:t xml:space="preserve">, находящегося в ведении администрации сельского поселения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сельсовет Липецкого муниципального района Липецкой области, согласно приложению.</w:t>
      </w:r>
    </w:p>
    <w:p w:rsidR="00186F8E" w:rsidRDefault="005E29C5" w:rsidP="00186F8E">
      <w:pPr>
        <w:pStyle w:val="a5"/>
        <w:spacing w:after="0"/>
        <w:ind w:left="0" w:right="0" w:firstLine="567"/>
        <w:jc w:val="both"/>
        <w:rPr>
          <w:rFonts w:ascii="Times New Roman" w:hAnsi="Times New Roman" w:cs="Times New Roman"/>
          <w:sz w:val="28"/>
          <w:szCs w:val="28"/>
        </w:rPr>
      </w:pPr>
      <w:r w:rsidRPr="00186F8E">
        <w:rPr>
          <w:rFonts w:ascii="Times New Roman" w:eastAsia="Times New Roman" w:hAnsi="Times New Roman" w:cs="Times New Roman"/>
          <w:sz w:val="28"/>
          <w:szCs w:val="28"/>
          <w:lang w:eastAsia="ru-RU"/>
        </w:rPr>
        <w:t xml:space="preserve">2. </w:t>
      </w:r>
      <w:r w:rsidR="00186F8E" w:rsidRPr="00C87CB2">
        <w:rPr>
          <w:rFonts w:ascii="Times New Roman" w:hAnsi="Times New Roman" w:cs="Times New Roman"/>
          <w:sz w:val="28"/>
          <w:szCs w:val="28"/>
        </w:rPr>
        <w:t xml:space="preserve">Настоящее </w:t>
      </w:r>
      <w:r w:rsidR="00186F8E">
        <w:rPr>
          <w:rFonts w:ascii="Times New Roman" w:hAnsi="Times New Roman" w:cs="Times New Roman"/>
          <w:sz w:val="28"/>
          <w:szCs w:val="28"/>
        </w:rPr>
        <w:t>постановление</w:t>
      </w:r>
      <w:r w:rsidR="00186F8E" w:rsidRPr="00C87CB2">
        <w:rPr>
          <w:rFonts w:ascii="Times New Roman" w:hAnsi="Times New Roman" w:cs="Times New Roman"/>
          <w:sz w:val="28"/>
          <w:szCs w:val="28"/>
        </w:rPr>
        <w:t xml:space="preserve">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w:t>
      </w:r>
      <w:proofErr w:type="spellStart"/>
      <w:r w:rsidR="00186F8E" w:rsidRPr="00C87CB2">
        <w:rPr>
          <w:rFonts w:ascii="Times New Roman" w:hAnsi="Times New Roman" w:cs="Times New Roman"/>
          <w:sz w:val="28"/>
          <w:szCs w:val="28"/>
        </w:rPr>
        <w:t>Боринский</w:t>
      </w:r>
      <w:proofErr w:type="spellEnd"/>
      <w:r w:rsidR="00186F8E" w:rsidRPr="00C87CB2">
        <w:rPr>
          <w:rFonts w:ascii="Times New Roman" w:hAnsi="Times New Roman" w:cs="Times New Roman"/>
          <w:sz w:val="28"/>
          <w:szCs w:val="28"/>
        </w:rPr>
        <w:t xml:space="preserve"> сельсовет в информационно-телекоммуникационной сети "Интернет".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Настоящее постановление вступает в силу с 01.01.202</w:t>
      </w:r>
      <w:r w:rsidR="009C3F36" w:rsidRPr="00186F8E">
        <w:rPr>
          <w:rFonts w:ascii="Times New Roman" w:eastAsia="Times New Roman" w:hAnsi="Times New Roman" w:cs="Times New Roman"/>
          <w:color w:val="000000"/>
          <w:sz w:val="28"/>
          <w:szCs w:val="28"/>
          <w:lang w:eastAsia="ru-RU"/>
        </w:rPr>
        <w:t>4 года</w:t>
      </w:r>
      <w:r w:rsidRPr="00186F8E">
        <w:rPr>
          <w:rFonts w:ascii="Times New Roman" w:eastAsia="Times New Roman" w:hAnsi="Times New Roman" w:cs="Times New Roman"/>
          <w:color w:val="000000"/>
          <w:sz w:val="28"/>
          <w:szCs w:val="28"/>
          <w:lang w:eastAsia="ru-RU"/>
        </w:rPr>
        <w:t>.</w:t>
      </w:r>
    </w:p>
    <w:p w:rsidR="005E29C5" w:rsidRPr="00186F8E" w:rsidRDefault="005E29C5" w:rsidP="00186F8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6F0006" w:rsidRDefault="00186F8E"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w:t>
      </w:r>
    </w:p>
    <w:p w:rsidR="00186F8E" w:rsidRDefault="00186F8E"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Боринский</w:t>
      </w:r>
      <w:proofErr w:type="spellEnd"/>
      <w:r>
        <w:rPr>
          <w:rFonts w:ascii="Times New Roman" w:eastAsia="Times New Roman" w:hAnsi="Times New Roman" w:cs="Times New Roman"/>
          <w:color w:val="000000"/>
          <w:sz w:val="28"/>
          <w:szCs w:val="28"/>
          <w:lang w:eastAsia="ru-RU"/>
        </w:rPr>
        <w:t xml:space="preserve"> сельсовет</w:t>
      </w:r>
    </w:p>
    <w:p w:rsidR="006F0006" w:rsidRPr="00186F8E" w:rsidRDefault="00186F8E" w:rsidP="00186F8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Липецкого муниципального района                                 Е.В. Воропаева</w:t>
      </w:r>
    </w:p>
    <w:p w:rsidR="006F0006" w:rsidRPr="00186F8E" w:rsidRDefault="006F0006" w:rsidP="005E29C5">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5E29C5" w:rsidRPr="00186F8E" w:rsidRDefault="005E29C5" w:rsidP="005E29C5">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Приложение к постановлению администрации сельского поселения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 xml:space="preserve">сельсовет Липецкого муниципального района Липецкой области </w:t>
      </w:r>
      <w:r w:rsidR="00EB61C6">
        <w:rPr>
          <w:rFonts w:ascii="Times New Roman" w:eastAsia="Times New Roman" w:hAnsi="Times New Roman" w:cs="Times New Roman"/>
          <w:color w:val="000000"/>
          <w:sz w:val="28"/>
          <w:szCs w:val="28"/>
          <w:lang w:eastAsia="ru-RU"/>
        </w:rPr>
        <w:t>от 26.12.2023 № 245</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86F8E">
        <w:rPr>
          <w:rFonts w:ascii="Times New Roman" w:eastAsia="Times New Roman" w:hAnsi="Times New Roman" w:cs="Times New Roman"/>
          <w:b/>
          <w:bCs/>
          <w:color w:val="000000"/>
          <w:sz w:val="28"/>
          <w:szCs w:val="28"/>
          <w:lang w:eastAsia="ru-RU"/>
        </w:rPr>
        <w:t>Порядок</w:t>
      </w:r>
    </w:p>
    <w:p w:rsidR="005E29C5" w:rsidRPr="00186F8E" w:rsidRDefault="005E29C5" w:rsidP="005E29C5">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86F8E">
        <w:rPr>
          <w:rFonts w:ascii="Times New Roman" w:eastAsia="Times New Roman" w:hAnsi="Times New Roman" w:cs="Times New Roman"/>
          <w:b/>
          <w:bCs/>
          <w:color w:val="000000"/>
          <w:sz w:val="28"/>
          <w:szCs w:val="28"/>
          <w:lang w:eastAsia="ru-RU"/>
        </w:rPr>
        <w:t>составления и утверждения плана финансово-хозяйственной деятельности МБУК «</w:t>
      </w:r>
      <w:r w:rsidR="006F0006" w:rsidRPr="00186F8E">
        <w:rPr>
          <w:rFonts w:ascii="Times New Roman" w:eastAsia="Times New Roman" w:hAnsi="Times New Roman" w:cs="Times New Roman"/>
          <w:b/>
          <w:bCs/>
          <w:color w:val="000000"/>
          <w:sz w:val="28"/>
          <w:szCs w:val="28"/>
          <w:lang w:eastAsia="ru-RU"/>
        </w:rPr>
        <w:t xml:space="preserve">Боринский </w:t>
      </w:r>
      <w:r w:rsidRPr="00186F8E">
        <w:rPr>
          <w:rFonts w:ascii="Times New Roman" w:eastAsia="Times New Roman" w:hAnsi="Times New Roman" w:cs="Times New Roman"/>
          <w:b/>
          <w:bCs/>
          <w:color w:val="000000"/>
          <w:sz w:val="28"/>
          <w:szCs w:val="28"/>
          <w:lang w:eastAsia="ru-RU"/>
        </w:rPr>
        <w:t xml:space="preserve">поселенческий Центр культуры и досуга», находящегося в ведении администрации сельского поселения </w:t>
      </w:r>
      <w:r w:rsidR="006F0006" w:rsidRPr="00186F8E">
        <w:rPr>
          <w:rFonts w:ascii="Times New Roman" w:eastAsia="Times New Roman" w:hAnsi="Times New Roman" w:cs="Times New Roman"/>
          <w:b/>
          <w:bCs/>
          <w:color w:val="000000"/>
          <w:sz w:val="28"/>
          <w:szCs w:val="28"/>
          <w:lang w:eastAsia="ru-RU"/>
        </w:rPr>
        <w:t xml:space="preserve">Боринский </w:t>
      </w:r>
      <w:r w:rsidRPr="00186F8E">
        <w:rPr>
          <w:rFonts w:ascii="Times New Roman" w:eastAsia="Times New Roman" w:hAnsi="Times New Roman" w:cs="Times New Roman"/>
          <w:b/>
          <w:bCs/>
          <w:color w:val="000000"/>
          <w:sz w:val="28"/>
          <w:szCs w:val="28"/>
          <w:lang w:eastAsia="ru-RU"/>
        </w:rPr>
        <w:t xml:space="preserve">сельсовет Липецкого муниципального района Липецкой области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b/>
          <w:bCs/>
          <w:color w:val="000000"/>
          <w:sz w:val="28"/>
          <w:szCs w:val="28"/>
          <w:lang w:eastAsia="ru-RU"/>
        </w:rPr>
        <w:t>1. Общие положения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Настоящий Порядок определяет правила составления и утверждения плана финансово-хозяйственной деятельности (далее - План) МБУК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 xml:space="preserve">поселенческий Центр культуры и досуга», находящихся в ведении администрации сельского поселения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сельсовет Липецкого муниципального района Липецкой области РФ (далее - учреждение).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Учреждение составляет и утверждает План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4. При принятии учреждением обязательств, срок исполнения которых по условиям договоров (контрактов) превышает срок, предусмотренный пунктом 3 настоящего Порядка, показатели Плана по решению учредителя утверждаются на период, превышающий указанный срок.</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b/>
          <w:bCs/>
          <w:color w:val="000000"/>
          <w:sz w:val="28"/>
          <w:szCs w:val="28"/>
          <w:lang w:eastAsia="ru-RU"/>
        </w:rPr>
        <w:t>2. Составление проекта плана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1. </w:t>
      </w:r>
      <w:proofErr w:type="gramStart"/>
      <w:r w:rsidRPr="00186F8E">
        <w:rPr>
          <w:rFonts w:ascii="Times New Roman" w:eastAsia="Times New Roman" w:hAnsi="Times New Roman" w:cs="Times New Roman"/>
          <w:color w:val="000000"/>
          <w:sz w:val="28"/>
          <w:szCs w:val="28"/>
          <w:lang w:eastAsia="ru-RU"/>
        </w:rPr>
        <w:t xml:space="preserve">Проект Плана составляется учреждением на этапе формирования проекта бюджета администрации сельского поселения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 xml:space="preserve">сельсовет Липецкого муниципального района Липецкой области РФ на очередной финансовый год и плановый период и направляется на рассмотрение в Комитет экономики администрации Липецкого муниципального района </w:t>
      </w:r>
      <w:r w:rsidRPr="00186F8E">
        <w:rPr>
          <w:rFonts w:ascii="Times New Roman" w:eastAsia="Times New Roman" w:hAnsi="Times New Roman" w:cs="Times New Roman"/>
          <w:color w:val="000000"/>
          <w:sz w:val="28"/>
          <w:szCs w:val="28"/>
          <w:lang w:eastAsia="ru-RU"/>
        </w:rPr>
        <w:lastRenderedPageBreak/>
        <w:t>Липецкой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w:t>
      </w:r>
      <w:proofErr w:type="gramEnd"/>
      <w:r w:rsidRPr="00186F8E">
        <w:rPr>
          <w:rFonts w:ascii="Times New Roman" w:eastAsia="Times New Roman" w:hAnsi="Times New Roman" w:cs="Times New Roman"/>
          <w:color w:val="000000"/>
          <w:sz w:val="28"/>
          <w:szCs w:val="28"/>
          <w:lang w:eastAsia="ru-RU"/>
        </w:rPr>
        <w:t xml:space="preserve"> информации о планируемом к выделению объеме средств бюджета на очередной финансовый год и плановый период.</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Комитет экономики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Липецкого муниципального района или доработанный проект Плана  - на повторное рассмотрение в Комитет экономики администрации Липецкого муниципального района.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Проект Плана составляется по кассовому методу в рублях с точностью до двух знаков после запятой (образец Плана приведен в приложении к настоящему Порядку).</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4. Проект Плана состоит из раздела I "Поступления и выплаты" (далее - раздел I) и раздела II "Сведения по выплатам на закупки товаров, работ, услуг" (далее - раздел II).</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5. Проект Плана формируется учреждением согласно настоящему Порядку с учетом: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планируемых объемов поступлений в виде: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субсидий на финансовое обеспечение выполнения муниципального задания;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г) грантов, в том числе в форме субсидий, предоставляемых из бюджетов бюджетной системы Российской Федерации (далее - гранты);</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д)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е) доходов от приносящей доход деятельности, предусмотренной уставом учреждения;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планируемых объемов выплат, связанных с осуществлением деятельности, предусмотренной уставом учреждения.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6. Поступления, указанные в подпунктах "а" - "г" пп.1 пункта 8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lastRenderedPageBreak/>
        <w:t>7. Поступления, указанные в подпунктах "д" и "е" пп.1 пункта 8 настоящего Порядка, рассчитываются исходя из планируемого объема оказания услуг (выполнения работ) и планируемой стоимости их реализации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разделе I.</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8. Плановые показатели по расходам на закупки товаров, работ, услуг, отраженные в разделе I, подлежат детализации в разделе II.</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9. В графе 4 раздела I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графе 1 раздела I.</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b/>
          <w:bCs/>
          <w:color w:val="000000"/>
          <w:sz w:val="28"/>
          <w:szCs w:val="28"/>
          <w:lang w:eastAsia="ru-RU"/>
        </w:rPr>
        <w:t>3. Формирование обоснований (расчетов) плановых показателей поступлений и выплат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1. </w:t>
      </w:r>
      <w:proofErr w:type="gramStart"/>
      <w:r w:rsidRPr="00186F8E">
        <w:rPr>
          <w:rFonts w:ascii="Times New Roman" w:eastAsia="Times New Roman" w:hAnsi="Times New Roman" w:cs="Times New Roman"/>
          <w:color w:val="000000"/>
          <w:sz w:val="28"/>
          <w:szCs w:val="28"/>
          <w:lang w:eastAsia="ru-RU"/>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Обоснования (расчеты) формируются по соответствующим кодам (составным частям кода) бюджетной классификации в части, касающейся: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планируемых поступлений: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а) от доходов - по коду аналитической </w:t>
      </w:r>
      <w:proofErr w:type="gramStart"/>
      <w:r w:rsidRPr="00186F8E">
        <w:rPr>
          <w:rFonts w:ascii="Times New Roman" w:eastAsia="Times New Roman" w:hAnsi="Times New Roman" w:cs="Times New Roman"/>
          <w:color w:val="000000"/>
          <w:sz w:val="28"/>
          <w:szCs w:val="28"/>
          <w:lang w:eastAsia="ru-RU"/>
        </w:rPr>
        <w:t>группы подвида доходов бюджетов классификации доходов бюджетов</w:t>
      </w:r>
      <w:proofErr w:type="gramEnd"/>
      <w:r w:rsidRPr="00186F8E">
        <w:rPr>
          <w:rFonts w:ascii="Times New Roman" w:eastAsia="Times New Roman" w:hAnsi="Times New Roman" w:cs="Times New Roman"/>
          <w:color w:val="000000"/>
          <w:sz w:val="28"/>
          <w:szCs w:val="28"/>
          <w:lang w:eastAsia="ru-RU"/>
        </w:rPr>
        <w:t>;</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б) от возврата дебиторской задолженности прошлых лет - по коду аналитической </w:t>
      </w:r>
      <w:proofErr w:type="gramStart"/>
      <w:r w:rsidRPr="00186F8E">
        <w:rPr>
          <w:rFonts w:ascii="Times New Roman" w:eastAsia="Times New Roman" w:hAnsi="Times New Roman" w:cs="Times New Roman"/>
          <w:color w:val="000000"/>
          <w:sz w:val="28"/>
          <w:szCs w:val="28"/>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186F8E">
        <w:rPr>
          <w:rFonts w:ascii="Times New Roman" w:eastAsia="Times New Roman" w:hAnsi="Times New Roman" w:cs="Times New Roman"/>
          <w:color w:val="000000"/>
          <w:sz w:val="28"/>
          <w:szCs w:val="28"/>
          <w:lang w:eastAsia="ru-RU"/>
        </w:rPr>
        <w:t>;</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планируемых выплат: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а) по расходам - по кодам </w:t>
      </w:r>
      <w:proofErr w:type="gramStart"/>
      <w:r w:rsidRPr="00186F8E">
        <w:rPr>
          <w:rFonts w:ascii="Times New Roman" w:eastAsia="Times New Roman" w:hAnsi="Times New Roman" w:cs="Times New Roman"/>
          <w:color w:val="000000"/>
          <w:sz w:val="28"/>
          <w:szCs w:val="28"/>
          <w:lang w:eastAsia="ru-RU"/>
        </w:rPr>
        <w:t>видов расходов классификации расходов бюджетов</w:t>
      </w:r>
      <w:proofErr w:type="gramEnd"/>
      <w:r w:rsidRPr="00186F8E">
        <w:rPr>
          <w:rFonts w:ascii="Times New Roman" w:eastAsia="Times New Roman" w:hAnsi="Times New Roman" w:cs="Times New Roman"/>
          <w:color w:val="000000"/>
          <w:sz w:val="28"/>
          <w:szCs w:val="28"/>
          <w:lang w:eastAsia="ru-RU"/>
        </w:rPr>
        <w:t>;</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б) по возврату в бюджет остатков субсидий прошлых лет - по коду аналитической </w:t>
      </w:r>
      <w:proofErr w:type="gramStart"/>
      <w:r w:rsidRPr="00186F8E">
        <w:rPr>
          <w:rFonts w:ascii="Times New Roman" w:eastAsia="Times New Roman" w:hAnsi="Times New Roman" w:cs="Times New Roman"/>
          <w:color w:val="000000"/>
          <w:sz w:val="28"/>
          <w:szCs w:val="28"/>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186F8E">
        <w:rPr>
          <w:rFonts w:ascii="Times New Roman" w:eastAsia="Times New Roman" w:hAnsi="Times New Roman" w:cs="Times New Roman"/>
          <w:color w:val="000000"/>
          <w:sz w:val="28"/>
          <w:szCs w:val="28"/>
          <w:lang w:eastAsia="ru-RU"/>
        </w:rPr>
        <w:t>;</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в) по уплате налогов, объектом налогообложения которых являются доходы (прибыль) учреждения, - по коду аналитической </w:t>
      </w:r>
      <w:proofErr w:type="gramStart"/>
      <w:r w:rsidRPr="00186F8E">
        <w:rPr>
          <w:rFonts w:ascii="Times New Roman" w:eastAsia="Times New Roman" w:hAnsi="Times New Roman" w:cs="Times New Roman"/>
          <w:color w:val="000000"/>
          <w:sz w:val="28"/>
          <w:szCs w:val="28"/>
          <w:lang w:eastAsia="ru-RU"/>
        </w:rPr>
        <w:t>группы подвида доходов бюджетов классификации доходов бюджетов</w:t>
      </w:r>
      <w:proofErr w:type="gramEnd"/>
      <w:r w:rsidRPr="00186F8E">
        <w:rPr>
          <w:rFonts w:ascii="Times New Roman" w:eastAsia="Times New Roman" w:hAnsi="Times New Roman" w:cs="Times New Roman"/>
          <w:color w:val="000000"/>
          <w:sz w:val="28"/>
          <w:szCs w:val="28"/>
          <w:lang w:eastAsia="ru-RU"/>
        </w:rPr>
        <w:t>.</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4. Расчеты доходов формируются: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lastRenderedPageBreak/>
        <w:t>1)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w:t>
      </w:r>
      <w:proofErr w:type="gramEnd"/>
      <w:r w:rsidRPr="00186F8E">
        <w:rPr>
          <w:rFonts w:ascii="Times New Roman" w:eastAsia="Times New Roman" w:hAnsi="Times New Roman" w:cs="Times New Roman"/>
          <w:color w:val="000000"/>
          <w:sz w:val="28"/>
          <w:szCs w:val="28"/>
          <w:lang w:eastAsia="ru-RU"/>
        </w:rPr>
        <w:t xml:space="preserve"> средствами индивидуализации;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по доходам от оказания услуг (выполнения работ) (в том числе в виде субсидии на финансовое обеспечение выполнения муниципального задания);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по доходам от безвозмездных денежных поступлений (в том числе грантов, пожертвований);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по доходам в виде целевых субсидий, а также субсидий на осуществление капитальных вложений;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5. Расчеты доходов, указанных в пункте 17 настоящего Порядка, осуществляются: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2) 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w:t>
      </w:r>
      <w:proofErr w:type="gramStart"/>
      <w:r w:rsidRPr="00186F8E">
        <w:rPr>
          <w:rFonts w:ascii="Times New Roman" w:eastAsia="Times New Roman" w:hAnsi="Times New Roman" w:cs="Times New Roman"/>
          <w:color w:val="000000"/>
          <w:sz w:val="28"/>
          <w:szCs w:val="28"/>
          <w:lang w:eastAsia="ru-RU"/>
        </w:rPr>
        <w:t>объема</w:t>
      </w:r>
      <w:proofErr w:type="gramEnd"/>
      <w:r w:rsidRPr="00186F8E">
        <w:rPr>
          <w:rFonts w:ascii="Times New Roman" w:eastAsia="Times New Roman" w:hAnsi="Times New Roman" w:cs="Times New Roman"/>
          <w:color w:val="000000"/>
          <w:sz w:val="28"/>
          <w:szCs w:val="28"/>
          <w:lang w:eastAsia="ru-RU"/>
        </w:rPr>
        <w:t xml:space="preserve"> предоставленного в пользование имущества и планируемой стоимости услуг (возмещаемых расходов);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4) по доходам от оказания услуг (выполнения работ):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5) по доходам в виде штрафов, средств, получаемых в возмещение ущерба (в том числе страховых возмещений), при наличии решения суда, </w:t>
      </w:r>
      <w:r w:rsidRPr="00186F8E">
        <w:rPr>
          <w:rFonts w:ascii="Times New Roman" w:eastAsia="Times New Roman" w:hAnsi="Times New Roman" w:cs="Times New Roman"/>
          <w:color w:val="000000"/>
          <w:sz w:val="28"/>
          <w:szCs w:val="28"/>
          <w:lang w:eastAsia="ru-RU"/>
        </w:rPr>
        <w:lastRenderedPageBreak/>
        <w:t>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6) 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7) 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8)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w:t>
      </w:r>
      <w:proofErr w:type="gramEnd"/>
      <w:r w:rsidRPr="00186F8E">
        <w:rPr>
          <w:rFonts w:ascii="Times New Roman" w:eastAsia="Times New Roman" w:hAnsi="Times New Roman" w:cs="Times New Roman"/>
          <w:color w:val="000000"/>
          <w:sz w:val="28"/>
          <w:szCs w:val="28"/>
          <w:lang w:eastAsia="ru-RU"/>
        </w:rPr>
        <w:t xml:space="preserve"> </w:t>
      </w:r>
      <w:proofErr w:type="gramStart"/>
      <w:r w:rsidRPr="00186F8E">
        <w:rPr>
          <w:rFonts w:ascii="Times New Roman" w:eastAsia="Times New Roman" w:hAnsi="Times New Roman" w:cs="Times New Roman"/>
          <w:color w:val="000000"/>
          <w:sz w:val="28"/>
          <w:szCs w:val="28"/>
          <w:lang w:eastAsia="ru-RU"/>
        </w:rPr>
        <w:t>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9) 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6. 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7. </w:t>
      </w:r>
      <w:proofErr w:type="gramStart"/>
      <w:r w:rsidRPr="00186F8E">
        <w:rPr>
          <w:rFonts w:ascii="Times New Roman" w:eastAsia="Times New Roman" w:hAnsi="Times New Roman" w:cs="Times New Roman"/>
          <w:color w:val="000000"/>
          <w:sz w:val="28"/>
          <w:szCs w:val="28"/>
          <w:lang w:eastAsia="ru-RU"/>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оплата труда работников учреждения;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страховые взносы на следующие виды обязательного страхования: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пенсионное страхование;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социальное страхование на случай временной нетрудоспособности и в связи с материнством;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lastRenderedPageBreak/>
        <w:t>в) страхование от несчастных случаев на производстве и профессиональных заболеваний;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г) медицинское страхование;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4)   уплата налога на имущество организации, земельного налога, водного налога, транспортного налога;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6)  безвозмездные перечисления организациям и физическим лицам;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7)  оплата услуг и работ, в том числе: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услуг связи;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транспортных услуг;</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в) коммунальных услуг;</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г) аренды имущества;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д) содержания имущества;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ж) повышения квалификации;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з) приобретения объектов движимого имущества;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и) приобретения материальных запасов;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9)   осуществление капитальных вложений;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10)  выполнение учреждением муниципального задания;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11)  оплата прочих услуг и работ.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8. Расчеты расходов, указанных в пункте 20 настоящего Порядка, осуществляются: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1) по расходам на оплату труда работников учреждения – в соответствии </w:t>
      </w:r>
      <w:proofErr w:type="gramStart"/>
      <w:r w:rsidRPr="00186F8E">
        <w:rPr>
          <w:rFonts w:ascii="Times New Roman" w:eastAsia="Times New Roman" w:hAnsi="Times New Roman" w:cs="Times New Roman"/>
          <w:color w:val="000000"/>
          <w:sz w:val="28"/>
          <w:szCs w:val="28"/>
          <w:lang w:eastAsia="ru-RU"/>
        </w:rPr>
        <w:t>с</w:t>
      </w:r>
      <w:proofErr w:type="gramEnd"/>
      <w:r w:rsidRPr="00186F8E">
        <w:rPr>
          <w:rFonts w:ascii="Times New Roman" w:eastAsia="Times New Roman" w:hAnsi="Times New Roman" w:cs="Times New Roman"/>
          <w:color w:val="000000"/>
          <w:sz w:val="28"/>
          <w:szCs w:val="28"/>
          <w:lang w:eastAsia="ru-RU"/>
        </w:rPr>
        <w:t xml:space="preserve"> штатным расписанием и Положением по оплате труда учреждения;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по расходам на страховые взносы на обязательное страхование - в соответствии с законодательством Российской Федерации о налогах и сборах;</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lastRenderedPageBreak/>
        <w:t>4) 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5) по расходам на уплату прочих налогов - по видам платежа исходя из порядка их расчета, порядка и сроков уплаты по каждому виду платежа;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6) 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7) 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w:t>
      </w:r>
      <w:proofErr w:type="gramStart"/>
      <w:r w:rsidRPr="00186F8E">
        <w:rPr>
          <w:rFonts w:ascii="Times New Roman" w:eastAsia="Times New Roman" w:hAnsi="Times New Roman" w:cs="Times New Roman"/>
          <w:color w:val="000000"/>
          <w:sz w:val="28"/>
          <w:szCs w:val="28"/>
          <w:lang w:eastAsia="ru-RU"/>
        </w:rPr>
        <w:t>интернет-трафика</w:t>
      </w:r>
      <w:proofErr w:type="gramEnd"/>
      <w:r w:rsidRPr="00186F8E">
        <w:rPr>
          <w:rFonts w:ascii="Times New Roman" w:eastAsia="Times New Roman" w:hAnsi="Times New Roman" w:cs="Times New Roman"/>
          <w:color w:val="000000"/>
          <w:sz w:val="28"/>
          <w:szCs w:val="28"/>
          <w:lang w:eastAsia="ru-RU"/>
        </w:rPr>
        <w:t>;</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8) 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 xml:space="preserve">9) 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186F8E">
        <w:rPr>
          <w:rFonts w:ascii="Times New Roman" w:eastAsia="Times New Roman" w:hAnsi="Times New Roman" w:cs="Times New Roman"/>
          <w:color w:val="000000"/>
          <w:sz w:val="28"/>
          <w:szCs w:val="28"/>
          <w:lang w:eastAsia="ru-RU"/>
        </w:rPr>
        <w:t>одноставочного</w:t>
      </w:r>
      <w:proofErr w:type="spellEnd"/>
      <w:r w:rsidRPr="00186F8E">
        <w:rPr>
          <w:rFonts w:ascii="Times New Roman" w:eastAsia="Times New Roman" w:hAnsi="Times New Roman" w:cs="Times New Roman"/>
          <w:color w:val="000000"/>
          <w:sz w:val="28"/>
          <w:szCs w:val="28"/>
          <w:lang w:eastAsia="ru-RU"/>
        </w:rPr>
        <w:t xml:space="preserve">, дифференцированного по зонам суток или </w:t>
      </w:r>
      <w:proofErr w:type="spellStart"/>
      <w:r w:rsidRPr="00186F8E">
        <w:rPr>
          <w:rFonts w:ascii="Times New Roman" w:eastAsia="Times New Roman" w:hAnsi="Times New Roman" w:cs="Times New Roman"/>
          <w:color w:val="000000"/>
          <w:sz w:val="28"/>
          <w:szCs w:val="28"/>
          <w:lang w:eastAsia="ru-RU"/>
        </w:rPr>
        <w:t>двуставочного</w:t>
      </w:r>
      <w:proofErr w:type="spellEnd"/>
      <w:r w:rsidRPr="00186F8E">
        <w:rPr>
          <w:rFonts w:ascii="Times New Roman" w:eastAsia="Times New Roman" w:hAnsi="Times New Roman" w:cs="Times New Roman"/>
          <w:color w:val="000000"/>
          <w:sz w:val="28"/>
          <w:szCs w:val="28"/>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10) 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 xml:space="preserve">11) 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186F8E">
        <w:rPr>
          <w:rFonts w:ascii="Times New Roman" w:eastAsia="Times New Roman" w:hAnsi="Times New Roman" w:cs="Times New Roman"/>
          <w:color w:val="000000"/>
          <w:sz w:val="28"/>
          <w:szCs w:val="28"/>
          <w:lang w:eastAsia="ru-RU"/>
        </w:rPr>
        <w:t>регламентно-профилактических</w:t>
      </w:r>
      <w:proofErr w:type="spellEnd"/>
      <w:r w:rsidRPr="00186F8E">
        <w:rPr>
          <w:rFonts w:ascii="Times New Roman" w:eastAsia="Times New Roman" w:hAnsi="Times New Roman" w:cs="Times New Roman"/>
          <w:color w:val="000000"/>
          <w:sz w:val="28"/>
          <w:szCs w:val="28"/>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lastRenderedPageBreak/>
        <w:t>12) 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13) 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14) 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186F8E">
        <w:rPr>
          <w:rFonts w:ascii="Times New Roman" w:eastAsia="Times New Roman" w:hAnsi="Times New Roman" w:cs="Times New Roman"/>
          <w:color w:val="000000"/>
          <w:sz w:val="28"/>
          <w:szCs w:val="28"/>
          <w:lang w:eastAsia="ru-RU"/>
        </w:rPr>
        <w:t>, в том числе о ценах производителей (изготовителей) указанных товаров, работ, услуг;</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15) 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16) по расходам на осуществление капитальных вложений, в том числе: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17) 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9. Расчеты расходов, связанных с выполнением учреждением муниципального задания, могут осуществляться с превышением </w:t>
      </w:r>
      <w:r w:rsidRPr="00186F8E">
        <w:rPr>
          <w:rFonts w:ascii="Times New Roman" w:eastAsia="Times New Roman" w:hAnsi="Times New Roman" w:cs="Times New Roman"/>
          <w:color w:val="000000"/>
          <w:sz w:val="28"/>
          <w:szCs w:val="28"/>
          <w:lang w:eastAsia="ru-RU"/>
        </w:rPr>
        <w:lastRenderedPageBreak/>
        <w:t xml:space="preserve">нормативных затрат, определенных в порядке, установленном постановлениями администрации </w:t>
      </w:r>
      <w:r w:rsidR="006F0006" w:rsidRPr="00186F8E">
        <w:rPr>
          <w:rFonts w:ascii="Times New Roman" w:eastAsia="Times New Roman" w:hAnsi="Times New Roman" w:cs="Times New Roman"/>
          <w:color w:val="000000"/>
          <w:sz w:val="28"/>
          <w:szCs w:val="28"/>
          <w:lang w:eastAsia="ru-RU"/>
        </w:rPr>
        <w:t>Липецкого</w:t>
      </w:r>
      <w:r w:rsidRPr="00186F8E">
        <w:rPr>
          <w:rFonts w:ascii="Times New Roman" w:eastAsia="Times New Roman" w:hAnsi="Times New Roman" w:cs="Times New Roman"/>
          <w:color w:val="000000"/>
          <w:sz w:val="28"/>
          <w:szCs w:val="28"/>
          <w:lang w:eastAsia="ru-RU"/>
        </w:rPr>
        <w:t xml:space="preserve"> муниципального района,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10. 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86F8E">
        <w:rPr>
          <w:rFonts w:ascii="Times New Roman" w:eastAsia="Times New Roman" w:hAnsi="Times New Roman" w:cs="Times New Roman"/>
          <w:color w:val="000000"/>
          <w:sz w:val="28"/>
          <w:szCs w:val="28"/>
          <w:lang w:eastAsia="ru-RU"/>
        </w:rPr>
        <w:t>1) 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законом </w:t>
      </w:r>
      <w:hyperlink r:id="rId7" w:history="1">
        <w:r w:rsidRPr="00186F8E">
          <w:rPr>
            <w:rFonts w:ascii="Times New Roman" w:eastAsia="Times New Roman" w:hAnsi="Times New Roman" w:cs="Times New Roman"/>
            <w:color w:val="0000FF"/>
            <w:sz w:val="28"/>
            <w:szCs w:val="28"/>
            <w:u w:val="single"/>
            <w:lang w:eastAsia="ru-RU"/>
          </w:rPr>
          <w:t>от 5 апреля 2013 г. N 44-ФЗ</w:t>
        </w:r>
      </w:hyperlink>
      <w:r w:rsidRPr="00186F8E">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w:t>
      </w:r>
      <w:proofErr w:type="gramEnd"/>
      <w:r w:rsidRPr="00186F8E">
        <w:rPr>
          <w:rFonts w:ascii="Times New Roman" w:eastAsia="Times New Roman" w:hAnsi="Times New Roman" w:cs="Times New Roman"/>
          <w:color w:val="000000"/>
          <w:sz w:val="28"/>
          <w:szCs w:val="28"/>
          <w:lang w:eastAsia="ru-RU"/>
        </w:rPr>
        <w:t xml:space="preserve"> обеспечения государственных и муниципальных нужд";</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законом </w:t>
      </w:r>
      <w:hyperlink r:id="rId8" w:history="1">
        <w:r w:rsidRPr="00186F8E">
          <w:rPr>
            <w:rFonts w:ascii="Times New Roman" w:eastAsia="Times New Roman" w:hAnsi="Times New Roman" w:cs="Times New Roman"/>
            <w:color w:val="0000FF"/>
            <w:sz w:val="28"/>
            <w:szCs w:val="28"/>
            <w:u w:val="single"/>
            <w:lang w:eastAsia="ru-RU"/>
          </w:rPr>
          <w:t>от 18 июля 2011 г. N 223-ФЗ</w:t>
        </w:r>
      </w:hyperlink>
      <w:r w:rsidRPr="00186F8E">
        <w:rPr>
          <w:rFonts w:ascii="Times New Roman" w:eastAsia="Times New Roman" w:hAnsi="Times New Roman" w:cs="Times New Roman"/>
          <w:color w:val="000000"/>
          <w:sz w:val="28"/>
          <w:szCs w:val="28"/>
          <w:lang w:eastAsia="ru-RU"/>
        </w:rPr>
        <w:t> "О закупках товаров, работ, услуг отдельными видами юридических лиц"</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11. Подготовка обоснований (расчетов), указанных в настоящей главе, производится учреждением самостоятельно.</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b/>
          <w:bCs/>
          <w:color w:val="000000"/>
          <w:sz w:val="28"/>
          <w:szCs w:val="28"/>
          <w:lang w:eastAsia="ru-RU"/>
        </w:rPr>
        <w:t>4. Утверждение Плана. Внесение изменений в План</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Внесение изменений в показатели Плана в течение текущего финансового года осуществляется в следующих случаях:</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изменение объемов планируемых поступлений, а также объемов и (или) направлений выплат, в том числе: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в связи с изменением объема услуг (работ), предоставляемых за плату;</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lastRenderedPageBreak/>
        <w:t>в) в связи с изменением объемов безвозмездных поступлений от юридических и физических лиц;</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г) в связи с поступлением средств дебиторской задолженности прошлых лет, не включенных в показатели Плана при его составлении;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д) в связи с увеличением выплат по неисполненным обязательствам прошлых лет, не включенных в показатели Плана при его составлении;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в связи с проведением реорганизации учреждения, в форме: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присоединения, слияния;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выделения;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в) разделения.</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Внесение изменений в показатели Плана в случаях, предусмотренных подпунктом 3 пункта 26 настоящего Порядка, осуществляется в следующем порядке:</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4. 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5.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6. 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пунктом 31 настоящего Порядка.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7.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1) при поступлении в текущем финансовом году:</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lastRenderedPageBreak/>
        <w:t>а) сумм возврата дебиторской задолженности прошлых лет;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сумм, поступивших в возмещение ущерба, недостач, выявленных в текущем финансовом году;</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в) сумм, поступивших по решению суда или на основании исполнительных документов;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2) при необходимости осуществления выплат:</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а) по возврату в бюджет бюджетной системы Российской Федерации субсидий, полученных в прошлых отчетных периодах;</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б) по возмещению ущерба;</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в) по решению суда, на основании исполнительных документов;</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г) по уплате штрафов, в том числе административных.</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 xml:space="preserve">8. При внесении изменений, утвержденный План направляется в администрацию администрации сельского поселения </w:t>
      </w:r>
      <w:r w:rsidR="006F0006" w:rsidRPr="00186F8E">
        <w:rPr>
          <w:rFonts w:ascii="Times New Roman" w:eastAsia="Times New Roman" w:hAnsi="Times New Roman" w:cs="Times New Roman"/>
          <w:color w:val="000000"/>
          <w:sz w:val="28"/>
          <w:szCs w:val="28"/>
          <w:lang w:eastAsia="ru-RU"/>
        </w:rPr>
        <w:t xml:space="preserve">Боринский </w:t>
      </w:r>
      <w:r w:rsidRPr="00186F8E">
        <w:rPr>
          <w:rFonts w:ascii="Times New Roman" w:eastAsia="Times New Roman" w:hAnsi="Times New Roman" w:cs="Times New Roman"/>
          <w:color w:val="000000"/>
          <w:sz w:val="28"/>
          <w:szCs w:val="28"/>
          <w:lang w:eastAsia="ru-RU"/>
        </w:rPr>
        <w:t>сельсовет Липецкого муниципального района Липецкой области РФ района в течение 5-ти календарных дней.</w:t>
      </w:r>
    </w:p>
    <w:p w:rsidR="005E29C5" w:rsidRPr="00186F8E" w:rsidRDefault="005E29C5" w:rsidP="005E29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86F8E">
        <w:rPr>
          <w:rFonts w:ascii="Times New Roman" w:eastAsia="Times New Roman" w:hAnsi="Times New Roman" w:cs="Times New Roman"/>
          <w:color w:val="000000"/>
          <w:sz w:val="28"/>
          <w:szCs w:val="28"/>
          <w:lang w:eastAsia="ru-RU"/>
        </w:rPr>
        <w:t>9.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3421A6" w:rsidRPr="00186F8E" w:rsidRDefault="003421A6">
      <w:pPr>
        <w:rPr>
          <w:rFonts w:ascii="Times New Roman" w:hAnsi="Times New Roman" w:cs="Times New Roman"/>
          <w:sz w:val="28"/>
          <w:szCs w:val="28"/>
        </w:rPr>
      </w:pPr>
      <w:bookmarkStart w:id="0" w:name="_GoBack"/>
      <w:bookmarkEnd w:id="0"/>
    </w:p>
    <w:sectPr w:rsidR="003421A6" w:rsidRPr="00186F8E" w:rsidSect="00B0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8AF"/>
    <w:rsid w:val="000277F1"/>
    <w:rsid w:val="00186F8E"/>
    <w:rsid w:val="0023530D"/>
    <w:rsid w:val="002F44A9"/>
    <w:rsid w:val="003421A6"/>
    <w:rsid w:val="003B10A0"/>
    <w:rsid w:val="005E29C5"/>
    <w:rsid w:val="00644957"/>
    <w:rsid w:val="006704E2"/>
    <w:rsid w:val="006F0006"/>
    <w:rsid w:val="007858AF"/>
    <w:rsid w:val="008324C6"/>
    <w:rsid w:val="008654DC"/>
    <w:rsid w:val="00990765"/>
    <w:rsid w:val="009C3F36"/>
    <w:rsid w:val="00B03E6C"/>
    <w:rsid w:val="00B15DCA"/>
    <w:rsid w:val="00EB6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7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7F1"/>
    <w:rPr>
      <w:rFonts w:ascii="Tahoma" w:hAnsi="Tahoma" w:cs="Tahoma"/>
      <w:sz w:val="16"/>
      <w:szCs w:val="16"/>
    </w:rPr>
  </w:style>
  <w:style w:type="paragraph" w:styleId="a5">
    <w:name w:val="Body Text"/>
    <w:basedOn w:val="a"/>
    <w:link w:val="a6"/>
    <w:rsid w:val="00186F8E"/>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6">
    <w:name w:val="Основной текст Знак"/>
    <w:basedOn w:val="a0"/>
    <w:link w:val="a5"/>
    <w:rsid w:val="00186F8E"/>
    <w:rPr>
      <w:rFonts w:ascii="Arial" w:eastAsia="Liberation Sans" w:hAnsi="Arial" w:cs="DejaVu Sans"/>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119639456">
      <w:bodyDiv w:val="1"/>
      <w:marLeft w:val="0"/>
      <w:marRight w:val="0"/>
      <w:marTop w:val="0"/>
      <w:marBottom w:val="0"/>
      <w:divBdr>
        <w:top w:val="none" w:sz="0" w:space="0" w:color="auto"/>
        <w:left w:val="none" w:sz="0" w:space="0" w:color="auto"/>
        <w:bottom w:val="none" w:sz="0" w:space="0" w:color="auto"/>
        <w:right w:val="none" w:sz="0" w:space="0" w:color="auto"/>
      </w:divBdr>
      <w:divsChild>
        <w:div w:id="720641883">
          <w:marLeft w:val="0"/>
          <w:marRight w:val="0"/>
          <w:marTop w:val="0"/>
          <w:marBottom w:val="0"/>
          <w:divBdr>
            <w:top w:val="none" w:sz="0" w:space="0" w:color="157FCC"/>
            <w:left w:val="none" w:sz="0" w:space="0" w:color="157FCC"/>
            <w:bottom w:val="none" w:sz="0" w:space="0" w:color="157FCC"/>
            <w:right w:val="none" w:sz="0" w:space="0" w:color="157FCC"/>
          </w:divBdr>
          <w:divsChild>
            <w:div w:id="1222447466">
              <w:marLeft w:val="0"/>
              <w:marRight w:val="0"/>
              <w:marTop w:val="0"/>
              <w:marBottom w:val="0"/>
              <w:divBdr>
                <w:top w:val="single" w:sz="6" w:space="0" w:color="157FCC"/>
                <w:left w:val="single" w:sz="6" w:space="0" w:color="157FCC"/>
                <w:bottom w:val="single" w:sz="6" w:space="0" w:color="157FCC"/>
                <w:right w:val="single" w:sz="6" w:space="0" w:color="157FCC"/>
              </w:divBdr>
              <w:divsChild>
                <w:div w:id="309021656">
                  <w:marLeft w:val="0"/>
                  <w:marRight w:val="0"/>
                  <w:marTop w:val="0"/>
                  <w:marBottom w:val="0"/>
                  <w:divBdr>
                    <w:top w:val="none" w:sz="0" w:space="0" w:color="157FCC"/>
                    <w:left w:val="none" w:sz="0" w:space="0" w:color="157FCC"/>
                    <w:bottom w:val="none" w:sz="0" w:space="0" w:color="157FCC"/>
                    <w:right w:val="none" w:sz="0" w:space="0" w:color="157FCC"/>
                  </w:divBdr>
                  <w:divsChild>
                    <w:div w:id="1614096637">
                      <w:marLeft w:val="0"/>
                      <w:marRight w:val="0"/>
                      <w:marTop w:val="0"/>
                      <w:marBottom w:val="0"/>
                      <w:divBdr>
                        <w:top w:val="single" w:sz="6" w:space="0" w:color="157FCC"/>
                        <w:left w:val="single" w:sz="6" w:space="0" w:color="157FCC"/>
                        <w:bottom w:val="single" w:sz="6" w:space="0" w:color="157FCC"/>
                        <w:right w:val="single" w:sz="6" w:space="0" w:color="157FCC"/>
                      </w:divBdr>
                      <w:divsChild>
                        <w:div w:id="637150173">
                          <w:marLeft w:val="0"/>
                          <w:marRight w:val="0"/>
                          <w:marTop w:val="0"/>
                          <w:marBottom w:val="0"/>
                          <w:divBdr>
                            <w:top w:val="none" w:sz="0" w:space="0" w:color="157FCC"/>
                            <w:left w:val="none" w:sz="0" w:space="0" w:color="157FCC"/>
                            <w:bottom w:val="none" w:sz="0" w:space="0" w:color="157FCC"/>
                            <w:right w:val="none" w:sz="0" w:space="0" w:color="157FCC"/>
                          </w:divBdr>
                          <w:divsChild>
                            <w:div w:id="65423866">
                              <w:marLeft w:val="0"/>
                              <w:marRight w:val="0"/>
                              <w:marTop w:val="0"/>
                              <w:marBottom w:val="0"/>
                              <w:divBdr>
                                <w:top w:val="single" w:sz="6" w:space="0" w:color="157FCC"/>
                                <w:left w:val="single" w:sz="6" w:space="0" w:color="157FCC"/>
                                <w:bottom w:val="single" w:sz="6" w:space="0" w:color="157FCC"/>
                                <w:right w:val="single" w:sz="6" w:space="0" w:color="157FCC"/>
                              </w:divBdr>
                              <w:divsChild>
                                <w:div w:id="1762724623">
                                  <w:marLeft w:val="0"/>
                                  <w:marRight w:val="0"/>
                                  <w:marTop w:val="0"/>
                                  <w:marBottom w:val="0"/>
                                  <w:divBdr>
                                    <w:top w:val="none" w:sz="0" w:space="0" w:color="157FCC"/>
                                    <w:left w:val="none" w:sz="0" w:space="0" w:color="157FCC"/>
                                    <w:bottom w:val="none" w:sz="0" w:space="0" w:color="157FCC"/>
                                    <w:right w:val="none" w:sz="0" w:space="0" w:color="157FCC"/>
                                  </w:divBdr>
                                  <w:divsChild>
                                    <w:div w:id="1141726487">
                                      <w:marLeft w:val="0"/>
                                      <w:marRight w:val="0"/>
                                      <w:marTop w:val="0"/>
                                      <w:marBottom w:val="0"/>
                                      <w:divBdr>
                                        <w:top w:val="single" w:sz="6" w:space="0" w:color="157FCC"/>
                                        <w:left w:val="single" w:sz="6" w:space="0" w:color="157FCC"/>
                                        <w:bottom w:val="single" w:sz="6" w:space="0" w:color="157FCC"/>
                                        <w:right w:val="single" w:sz="6" w:space="0" w:color="157FCC"/>
                                      </w:divBdr>
                                      <w:divsChild>
                                        <w:div w:id="1414815038">
                                          <w:marLeft w:val="0"/>
                                          <w:marRight w:val="0"/>
                                          <w:marTop w:val="0"/>
                                          <w:marBottom w:val="0"/>
                                          <w:divBdr>
                                            <w:top w:val="none" w:sz="0" w:space="0" w:color="157FCC"/>
                                            <w:left w:val="none" w:sz="0" w:space="0" w:color="157FCC"/>
                                            <w:bottom w:val="none" w:sz="0" w:space="0" w:color="157FCC"/>
                                            <w:right w:val="none" w:sz="0" w:space="0" w:color="157FCC"/>
                                          </w:divBdr>
                                          <w:divsChild>
                                            <w:div w:id="248275433">
                                              <w:marLeft w:val="0"/>
                                              <w:marRight w:val="0"/>
                                              <w:marTop w:val="0"/>
                                              <w:marBottom w:val="0"/>
                                              <w:divBdr>
                                                <w:top w:val="single" w:sz="6" w:space="4" w:color="157FCC"/>
                                                <w:left w:val="single" w:sz="6" w:space="4" w:color="157FCC"/>
                                                <w:bottom w:val="single" w:sz="6" w:space="0" w:color="157FCC"/>
                                                <w:right w:val="single" w:sz="6" w:space="4" w:color="157FCC"/>
                                              </w:divBdr>
                                              <w:divsChild>
                                                <w:div w:id="972833467">
                                                  <w:marLeft w:val="0"/>
                                                  <w:marRight w:val="0"/>
                                                  <w:marTop w:val="0"/>
                                                  <w:marBottom w:val="0"/>
                                                  <w:divBdr>
                                                    <w:top w:val="none" w:sz="0" w:space="0" w:color="auto"/>
                                                    <w:left w:val="none" w:sz="0" w:space="0" w:color="auto"/>
                                                    <w:bottom w:val="none" w:sz="0" w:space="0" w:color="auto"/>
                                                    <w:right w:val="none" w:sz="0" w:space="0" w:color="auto"/>
                                                  </w:divBdr>
                                                  <w:divsChild>
                                                    <w:div w:id="1070157894">
                                                      <w:marLeft w:val="0"/>
                                                      <w:marRight w:val="0"/>
                                                      <w:marTop w:val="0"/>
                                                      <w:marBottom w:val="0"/>
                                                      <w:divBdr>
                                                        <w:top w:val="none" w:sz="0" w:space="0" w:color="auto"/>
                                                        <w:left w:val="none" w:sz="0" w:space="0" w:color="auto"/>
                                                        <w:bottom w:val="none" w:sz="0" w:space="0" w:color="auto"/>
                                                        <w:right w:val="none" w:sz="0" w:space="0" w:color="auto"/>
                                                      </w:divBdr>
                                                      <w:divsChild>
                                                        <w:div w:id="119539140">
                                                          <w:marLeft w:val="0"/>
                                                          <w:marRight w:val="0"/>
                                                          <w:marTop w:val="0"/>
                                                          <w:marBottom w:val="0"/>
                                                          <w:divBdr>
                                                            <w:top w:val="single" w:sz="6" w:space="0" w:color="C8D2D9"/>
                                                            <w:left w:val="single" w:sz="6" w:space="0" w:color="C8D2D9"/>
                                                            <w:bottom w:val="single" w:sz="6" w:space="0" w:color="C8D2D9"/>
                                                            <w:right w:val="single" w:sz="6" w:space="0" w:color="C8D2D9"/>
                                                          </w:divBdr>
                                                          <w:divsChild>
                                                            <w:div w:id="1275209043">
                                                              <w:marLeft w:val="0"/>
                                                              <w:marRight w:val="0"/>
                                                              <w:marTop w:val="0"/>
                                                              <w:marBottom w:val="0"/>
                                                              <w:divBdr>
                                                                <w:top w:val="single" w:sz="2" w:space="4" w:color="157FCC"/>
                                                                <w:left w:val="single" w:sz="2" w:space="4" w:color="157FCC"/>
                                                                <w:bottom w:val="single" w:sz="2" w:space="4" w:color="157FCC"/>
                                                                <w:right w:val="single" w:sz="2" w:space="4" w:color="157FCC"/>
                                                              </w:divBdr>
                                                              <w:divsChild>
                                                                <w:div w:id="1359349976">
                                                                  <w:marLeft w:val="0"/>
                                                                  <w:marRight w:val="0"/>
                                                                  <w:marTop w:val="0"/>
                                                                  <w:marBottom w:val="0"/>
                                                                  <w:divBdr>
                                                                    <w:top w:val="none" w:sz="0" w:space="0" w:color="auto"/>
                                                                    <w:left w:val="none" w:sz="0" w:space="0" w:color="auto"/>
                                                                    <w:bottom w:val="none" w:sz="0" w:space="0" w:color="auto"/>
                                                                    <w:right w:val="none" w:sz="0" w:space="0" w:color="auto"/>
                                                                  </w:divBdr>
                                                                  <w:divsChild>
                                                                    <w:div w:id="1338002756">
                                                                      <w:marLeft w:val="0"/>
                                                                      <w:marRight w:val="0"/>
                                                                      <w:marTop w:val="0"/>
                                                                      <w:marBottom w:val="0"/>
                                                                      <w:divBdr>
                                                                        <w:top w:val="none" w:sz="0" w:space="0" w:color="auto"/>
                                                                        <w:left w:val="none" w:sz="0" w:space="0" w:color="auto"/>
                                                                        <w:bottom w:val="none" w:sz="0" w:space="0" w:color="auto"/>
                                                                        <w:right w:val="none" w:sz="0" w:space="0" w:color="auto"/>
                                                                      </w:divBdr>
                                                                      <w:divsChild>
                                                                        <w:div w:id="964308899">
                                                                          <w:marLeft w:val="0"/>
                                                                          <w:marRight w:val="0"/>
                                                                          <w:marTop w:val="0"/>
                                                                          <w:marBottom w:val="0"/>
                                                                          <w:divBdr>
                                                                            <w:top w:val="none" w:sz="0" w:space="0" w:color="auto"/>
                                                                            <w:left w:val="none" w:sz="0" w:space="0" w:color="auto"/>
                                                                            <w:bottom w:val="none" w:sz="0" w:space="0" w:color="auto"/>
                                                                            <w:right w:val="none" w:sz="0" w:space="0" w:color="auto"/>
                                                                          </w:divBdr>
                                                                        </w:div>
                                                                        <w:div w:id="20017621">
                                                                          <w:marLeft w:val="0"/>
                                                                          <w:marRight w:val="0"/>
                                                                          <w:marTop w:val="0"/>
                                                                          <w:marBottom w:val="0"/>
                                                                          <w:divBdr>
                                                                            <w:top w:val="none" w:sz="0" w:space="0" w:color="auto"/>
                                                                            <w:left w:val="none" w:sz="0" w:space="0" w:color="auto"/>
                                                                            <w:bottom w:val="none" w:sz="0" w:space="0" w:color="auto"/>
                                                                            <w:right w:val="none" w:sz="0" w:space="0" w:color="auto"/>
                                                                          </w:divBdr>
                                                                        </w:div>
                                                                        <w:div w:id="1992708081">
                                                                          <w:marLeft w:val="0"/>
                                                                          <w:marRight w:val="0"/>
                                                                          <w:marTop w:val="0"/>
                                                                          <w:marBottom w:val="0"/>
                                                                          <w:divBdr>
                                                                            <w:top w:val="none" w:sz="0" w:space="0" w:color="auto"/>
                                                                            <w:left w:val="none" w:sz="0" w:space="0" w:color="auto"/>
                                                                            <w:bottom w:val="none" w:sz="0" w:space="0" w:color="auto"/>
                                                                            <w:right w:val="none" w:sz="0" w:space="0" w:color="auto"/>
                                                                          </w:divBdr>
                                                                        </w:div>
                                                                        <w:div w:id="1121803924">
                                                                          <w:marLeft w:val="0"/>
                                                                          <w:marRight w:val="0"/>
                                                                          <w:marTop w:val="0"/>
                                                                          <w:marBottom w:val="0"/>
                                                                          <w:divBdr>
                                                                            <w:top w:val="none" w:sz="0" w:space="0" w:color="auto"/>
                                                                            <w:left w:val="none" w:sz="0" w:space="0" w:color="auto"/>
                                                                            <w:bottom w:val="none" w:sz="0" w:space="0" w:color="auto"/>
                                                                            <w:right w:val="none" w:sz="0" w:space="0" w:color="auto"/>
                                                                          </w:divBdr>
                                                                        </w:div>
                                                                        <w:div w:id="951742049">
                                                                          <w:marLeft w:val="0"/>
                                                                          <w:marRight w:val="0"/>
                                                                          <w:marTop w:val="0"/>
                                                                          <w:marBottom w:val="0"/>
                                                                          <w:divBdr>
                                                                            <w:top w:val="none" w:sz="0" w:space="0" w:color="auto"/>
                                                                            <w:left w:val="none" w:sz="0" w:space="0" w:color="auto"/>
                                                                            <w:bottom w:val="none" w:sz="0" w:space="0" w:color="auto"/>
                                                                            <w:right w:val="none" w:sz="0" w:space="0" w:color="auto"/>
                                                                          </w:divBdr>
                                                                        </w:div>
                                                                        <w:div w:id="806626062">
                                                                          <w:marLeft w:val="0"/>
                                                                          <w:marRight w:val="0"/>
                                                                          <w:marTop w:val="0"/>
                                                                          <w:marBottom w:val="0"/>
                                                                          <w:divBdr>
                                                                            <w:top w:val="none" w:sz="0" w:space="0" w:color="auto"/>
                                                                            <w:left w:val="none" w:sz="0" w:space="0" w:color="auto"/>
                                                                            <w:bottom w:val="none" w:sz="0" w:space="0" w:color="auto"/>
                                                                            <w:right w:val="none" w:sz="0" w:space="0" w:color="auto"/>
                                                                          </w:divBdr>
                                                                        </w:div>
                                                                        <w:div w:id="1807553320">
                                                                          <w:marLeft w:val="0"/>
                                                                          <w:marRight w:val="0"/>
                                                                          <w:marTop w:val="0"/>
                                                                          <w:marBottom w:val="0"/>
                                                                          <w:divBdr>
                                                                            <w:top w:val="none" w:sz="0" w:space="0" w:color="auto"/>
                                                                            <w:left w:val="none" w:sz="0" w:space="0" w:color="auto"/>
                                                                            <w:bottom w:val="none" w:sz="0" w:space="0" w:color="auto"/>
                                                                            <w:right w:val="none" w:sz="0" w:space="0" w:color="auto"/>
                                                                          </w:divBdr>
                                                                        </w:div>
                                                                        <w:div w:id="1969357724">
                                                                          <w:marLeft w:val="0"/>
                                                                          <w:marRight w:val="0"/>
                                                                          <w:marTop w:val="0"/>
                                                                          <w:marBottom w:val="0"/>
                                                                          <w:divBdr>
                                                                            <w:top w:val="none" w:sz="0" w:space="0" w:color="auto"/>
                                                                            <w:left w:val="none" w:sz="0" w:space="0" w:color="auto"/>
                                                                            <w:bottom w:val="none" w:sz="0" w:space="0" w:color="auto"/>
                                                                            <w:right w:val="none" w:sz="0" w:space="0" w:color="auto"/>
                                                                          </w:divBdr>
                                                                        </w:div>
                                                                        <w:div w:id="10584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390587">
                                  <w:marLeft w:val="0"/>
                                  <w:marRight w:val="0"/>
                                  <w:marTop w:val="0"/>
                                  <w:marBottom w:val="0"/>
                                  <w:divBdr>
                                    <w:top w:val="none" w:sz="0" w:space="0" w:color="auto"/>
                                    <w:left w:val="none" w:sz="0" w:space="0" w:color="auto"/>
                                    <w:bottom w:val="none" w:sz="0" w:space="0" w:color="auto"/>
                                    <w:right w:val="none" w:sz="0" w:space="0" w:color="auto"/>
                                  </w:divBdr>
                                  <w:divsChild>
                                    <w:div w:id="1553885125">
                                      <w:marLeft w:val="0"/>
                                      <w:marRight w:val="0"/>
                                      <w:marTop w:val="0"/>
                                      <w:marBottom w:val="0"/>
                                      <w:divBdr>
                                        <w:top w:val="none" w:sz="0" w:space="0" w:color="auto"/>
                                        <w:left w:val="none" w:sz="0" w:space="0" w:color="auto"/>
                                        <w:bottom w:val="none" w:sz="0" w:space="0" w:color="auto"/>
                                        <w:right w:val="none" w:sz="0" w:space="0" w:color="auto"/>
                                      </w:divBdr>
                                    </w:div>
                                  </w:divsChild>
                                </w:div>
                                <w:div w:id="211503666">
                                  <w:marLeft w:val="0"/>
                                  <w:marRight w:val="0"/>
                                  <w:marTop w:val="0"/>
                                  <w:marBottom w:val="0"/>
                                  <w:divBdr>
                                    <w:top w:val="none" w:sz="0" w:space="0" w:color="auto"/>
                                    <w:left w:val="none" w:sz="0" w:space="0" w:color="auto"/>
                                    <w:bottom w:val="none" w:sz="0" w:space="0" w:color="auto"/>
                                    <w:right w:val="none" w:sz="0" w:space="0" w:color="auto"/>
                                  </w:divBdr>
                                  <w:divsChild>
                                    <w:div w:id="948200946">
                                      <w:marLeft w:val="0"/>
                                      <w:marRight w:val="0"/>
                                      <w:marTop w:val="0"/>
                                      <w:marBottom w:val="0"/>
                                      <w:divBdr>
                                        <w:top w:val="none" w:sz="0" w:space="0" w:color="157FCC"/>
                                        <w:left w:val="none" w:sz="0" w:space="0" w:color="157FCC"/>
                                        <w:bottom w:val="none" w:sz="0" w:space="0" w:color="157FCC"/>
                                        <w:right w:val="none" w:sz="0" w:space="0" w:color="157FCC"/>
                                      </w:divBdr>
                                      <w:divsChild>
                                        <w:div w:id="393964852">
                                          <w:marLeft w:val="0"/>
                                          <w:marRight w:val="0"/>
                                          <w:marTop w:val="0"/>
                                          <w:marBottom w:val="0"/>
                                          <w:divBdr>
                                            <w:top w:val="single" w:sz="6" w:space="5" w:color="C0C0C0"/>
                                            <w:left w:val="single" w:sz="6" w:space="6" w:color="C0C0C0"/>
                                            <w:bottom w:val="single" w:sz="6" w:space="5" w:color="C0C0C0"/>
                                            <w:right w:val="single" w:sz="6" w:space="0" w:color="C0C0C0"/>
                                          </w:divBdr>
                                          <w:divsChild>
                                            <w:div w:id="81723833">
                                              <w:marLeft w:val="0"/>
                                              <w:marRight w:val="0"/>
                                              <w:marTop w:val="0"/>
                                              <w:marBottom w:val="0"/>
                                              <w:divBdr>
                                                <w:top w:val="none" w:sz="0" w:space="0" w:color="auto"/>
                                                <w:left w:val="none" w:sz="0" w:space="0" w:color="auto"/>
                                                <w:bottom w:val="none" w:sz="0" w:space="0" w:color="auto"/>
                                                <w:right w:val="none" w:sz="0" w:space="0" w:color="auto"/>
                                              </w:divBdr>
                                              <w:divsChild>
                                                <w:div w:id="1917199896">
                                                  <w:marLeft w:val="0"/>
                                                  <w:marRight w:val="0"/>
                                                  <w:marTop w:val="0"/>
                                                  <w:marBottom w:val="0"/>
                                                  <w:divBdr>
                                                    <w:top w:val="none" w:sz="0" w:space="0" w:color="auto"/>
                                                    <w:left w:val="none" w:sz="0" w:space="0" w:color="auto"/>
                                                    <w:bottom w:val="none" w:sz="0" w:space="0" w:color="auto"/>
                                                    <w:right w:val="none" w:sz="0" w:space="0" w:color="auto"/>
                                                  </w:divBdr>
                                                  <w:divsChild>
                                                    <w:div w:id="159540984">
                                                      <w:marLeft w:val="0"/>
                                                      <w:marRight w:val="0"/>
                                                      <w:marTop w:val="0"/>
                                                      <w:marBottom w:val="0"/>
                                                      <w:divBdr>
                                                        <w:top w:val="single" w:sz="6" w:space="2" w:color="E1E1E1"/>
                                                        <w:left w:val="single" w:sz="6" w:space="2" w:color="E1E1E1"/>
                                                        <w:bottom w:val="single" w:sz="6" w:space="2" w:color="E1E1E1"/>
                                                        <w:right w:val="single" w:sz="6" w:space="2" w:color="E1E1E1"/>
                                                      </w:divBdr>
                                                      <w:divsChild>
                                                        <w:div w:id="1872918340">
                                                          <w:marLeft w:val="0"/>
                                                          <w:marRight w:val="0"/>
                                                          <w:marTop w:val="0"/>
                                                          <w:marBottom w:val="0"/>
                                                          <w:divBdr>
                                                            <w:top w:val="none" w:sz="0" w:space="0" w:color="auto"/>
                                                            <w:left w:val="none" w:sz="0" w:space="0" w:color="auto"/>
                                                            <w:bottom w:val="none" w:sz="0" w:space="0" w:color="auto"/>
                                                            <w:right w:val="none" w:sz="0" w:space="0" w:color="auto"/>
                                                          </w:divBdr>
                                                        </w:div>
                                                      </w:divsChild>
                                                    </w:div>
                                                    <w:div w:id="982927326">
                                                      <w:marLeft w:val="0"/>
                                                      <w:marRight w:val="0"/>
                                                      <w:marTop w:val="0"/>
                                                      <w:marBottom w:val="0"/>
                                                      <w:divBdr>
                                                        <w:top w:val="single" w:sz="6" w:space="2" w:color="E1E1E1"/>
                                                        <w:left w:val="single" w:sz="6" w:space="2" w:color="E1E1E1"/>
                                                        <w:bottom w:val="single" w:sz="6" w:space="2" w:color="E1E1E1"/>
                                                        <w:right w:val="single" w:sz="6" w:space="2" w:color="E1E1E1"/>
                                                      </w:divBdr>
                                                      <w:divsChild>
                                                        <w:div w:id="1723365486">
                                                          <w:marLeft w:val="0"/>
                                                          <w:marRight w:val="0"/>
                                                          <w:marTop w:val="0"/>
                                                          <w:marBottom w:val="0"/>
                                                          <w:divBdr>
                                                            <w:top w:val="none" w:sz="0" w:space="0" w:color="auto"/>
                                                            <w:left w:val="none" w:sz="0" w:space="0" w:color="auto"/>
                                                            <w:bottom w:val="none" w:sz="0" w:space="0" w:color="auto"/>
                                                            <w:right w:val="none" w:sz="0" w:space="0" w:color="auto"/>
                                                          </w:divBdr>
                                                        </w:div>
                                                      </w:divsChild>
                                                    </w:div>
                                                    <w:div w:id="1475760337">
                                                      <w:marLeft w:val="0"/>
                                                      <w:marRight w:val="0"/>
                                                      <w:marTop w:val="0"/>
                                                      <w:marBottom w:val="0"/>
                                                      <w:divBdr>
                                                        <w:top w:val="single" w:sz="6" w:space="2" w:color="E1E1E1"/>
                                                        <w:left w:val="single" w:sz="6" w:space="2" w:color="E1E1E1"/>
                                                        <w:bottom w:val="single" w:sz="6" w:space="2" w:color="E1E1E1"/>
                                                        <w:right w:val="single" w:sz="6" w:space="2" w:color="E1E1E1"/>
                                                      </w:divBdr>
                                                      <w:divsChild>
                                                        <w:div w:id="819345568">
                                                          <w:marLeft w:val="0"/>
                                                          <w:marRight w:val="0"/>
                                                          <w:marTop w:val="0"/>
                                                          <w:marBottom w:val="0"/>
                                                          <w:divBdr>
                                                            <w:top w:val="none" w:sz="0" w:space="0" w:color="auto"/>
                                                            <w:left w:val="none" w:sz="0" w:space="0" w:color="auto"/>
                                                            <w:bottom w:val="none" w:sz="0" w:space="0" w:color="auto"/>
                                                            <w:right w:val="none" w:sz="0" w:space="0" w:color="auto"/>
                                                          </w:divBdr>
                                                        </w:div>
                                                      </w:divsChild>
                                                    </w:div>
                                                    <w:div w:id="740980130">
                                                      <w:marLeft w:val="0"/>
                                                      <w:marRight w:val="0"/>
                                                      <w:marTop w:val="0"/>
                                                      <w:marBottom w:val="0"/>
                                                      <w:divBdr>
                                                        <w:top w:val="single" w:sz="6" w:space="2" w:color="E1E1E1"/>
                                                        <w:left w:val="single" w:sz="6" w:space="2" w:color="E1E1E1"/>
                                                        <w:bottom w:val="single" w:sz="6" w:space="2" w:color="E1E1E1"/>
                                                        <w:right w:val="single" w:sz="6" w:space="2" w:color="E1E1E1"/>
                                                      </w:divBdr>
                                                      <w:divsChild>
                                                        <w:div w:id="17513027">
                                                          <w:marLeft w:val="0"/>
                                                          <w:marRight w:val="0"/>
                                                          <w:marTop w:val="0"/>
                                                          <w:marBottom w:val="0"/>
                                                          <w:divBdr>
                                                            <w:top w:val="none" w:sz="0" w:space="0" w:color="auto"/>
                                                            <w:left w:val="none" w:sz="0" w:space="0" w:color="auto"/>
                                                            <w:bottom w:val="none" w:sz="0" w:space="0" w:color="auto"/>
                                                            <w:right w:val="none" w:sz="0" w:space="0" w:color="auto"/>
                                                          </w:divBdr>
                                                        </w:div>
                                                      </w:divsChild>
                                                    </w:div>
                                                    <w:div w:id="42606984">
                                                      <w:marLeft w:val="0"/>
                                                      <w:marRight w:val="0"/>
                                                      <w:marTop w:val="0"/>
                                                      <w:marBottom w:val="0"/>
                                                      <w:divBdr>
                                                        <w:top w:val="single" w:sz="6" w:space="2" w:color="E1E1E1"/>
                                                        <w:left w:val="single" w:sz="6" w:space="2" w:color="E1E1E1"/>
                                                        <w:bottom w:val="single" w:sz="6" w:space="2" w:color="E1E1E1"/>
                                                        <w:right w:val="single" w:sz="6" w:space="2" w:color="E1E1E1"/>
                                                      </w:divBdr>
                                                      <w:divsChild>
                                                        <w:div w:id="17710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7562">
                                          <w:marLeft w:val="0"/>
                                          <w:marRight w:val="0"/>
                                          <w:marTop w:val="0"/>
                                          <w:marBottom w:val="0"/>
                                          <w:divBdr>
                                            <w:top w:val="single" w:sz="6" w:space="0" w:color="157FCC"/>
                                            <w:left w:val="single" w:sz="6" w:space="0" w:color="157FCC"/>
                                            <w:bottom w:val="single" w:sz="6" w:space="0" w:color="157FCC"/>
                                            <w:right w:val="single" w:sz="6" w:space="0" w:color="157FCC"/>
                                          </w:divBdr>
                                          <w:divsChild>
                                            <w:div w:id="381750465">
                                              <w:marLeft w:val="0"/>
                                              <w:marRight w:val="0"/>
                                              <w:marTop w:val="0"/>
                                              <w:marBottom w:val="0"/>
                                              <w:divBdr>
                                                <w:top w:val="none" w:sz="0" w:space="0" w:color="auto"/>
                                                <w:left w:val="none" w:sz="0" w:space="0" w:color="auto"/>
                                                <w:bottom w:val="none" w:sz="0" w:space="0" w:color="auto"/>
                                                <w:right w:val="none" w:sz="0" w:space="0" w:color="auto"/>
                                              </w:divBdr>
                                              <w:divsChild>
                                                <w:div w:id="191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2023-12-26T06:05:00Z</cp:lastPrinted>
  <dcterms:created xsi:type="dcterms:W3CDTF">2021-12-23T07:15:00Z</dcterms:created>
  <dcterms:modified xsi:type="dcterms:W3CDTF">2024-01-10T12:28:00Z</dcterms:modified>
</cp:coreProperties>
</file>