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F" w:rsidRPr="00482897" w:rsidRDefault="00317D9F" w:rsidP="00317D9F">
      <w:pPr>
        <w:pStyle w:val="a4"/>
        <w:tabs>
          <w:tab w:val="center" w:pos="4677"/>
          <w:tab w:val="left" w:pos="808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Pr="0048289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30A8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EC30A8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0A8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B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r w:rsidRPr="002D755B">
        <w:rPr>
          <w:rFonts w:ascii="Times New Roman" w:hAnsi="Times New Roman" w:cs="Times New Roman"/>
          <w:b/>
          <w:sz w:val="26"/>
          <w:szCs w:val="26"/>
        </w:rPr>
        <w:t>Маслово</w:t>
      </w:r>
      <w:proofErr w:type="spellEnd"/>
      <w:r w:rsidRPr="002D755B">
        <w:rPr>
          <w:rFonts w:ascii="Times New Roman" w:hAnsi="Times New Roman" w:cs="Times New Roman"/>
          <w:b/>
          <w:sz w:val="26"/>
          <w:szCs w:val="26"/>
        </w:rPr>
        <w:t>»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317D9F" w:rsidRPr="00EC30A8" w:rsidRDefault="00317D9F" w:rsidP="00317D9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55B">
        <w:rPr>
          <w:rFonts w:ascii="Times New Roman" w:hAnsi="Times New Roman" w:cs="Times New Roman"/>
          <w:b/>
          <w:bCs/>
          <w:sz w:val="26"/>
          <w:szCs w:val="26"/>
        </w:rPr>
        <w:t>д.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Маслово</w:t>
      </w:r>
      <w:proofErr w:type="spellEnd"/>
    </w:p>
    <w:p w:rsidR="00317D9F" w:rsidRPr="00EC30A8" w:rsidRDefault="00317D9F" w:rsidP="00317D9F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A36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30A8">
        <w:rPr>
          <w:rFonts w:ascii="Times New Roman" w:hAnsi="Times New Roman" w:cs="Times New Roman"/>
          <w:sz w:val="26"/>
          <w:szCs w:val="26"/>
        </w:rPr>
        <w:t>»</w:t>
      </w:r>
      <w:r w:rsidR="00825A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  2022</w:t>
      </w:r>
      <w:r w:rsidRPr="00EC30A8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</w:t>
      </w:r>
      <w:r w:rsidR="00EA2F69">
        <w:rPr>
          <w:rFonts w:ascii="Times New Roman" w:hAnsi="Times New Roman" w:cs="Times New Roman"/>
          <w:sz w:val="26"/>
          <w:szCs w:val="26"/>
        </w:rPr>
        <w:t xml:space="preserve">    </w:t>
      </w:r>
      <w:r w:rsidRPr="00EC30A8">
        <w:rPr>
          <w:rFonts w:ascii="Times New Roman" w:hAnsi="Times New Roman" w:cs="Times New Roman"/>
          <w:sz w:val="26"/>
          <w:szCs w:val="26"/>
        </w:rPr>
        <w:t xml:space="preserve">  №</w:t>
      </w:r>
      <w:r w:rsidR="00825A36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317D9F" w:rsidRDefault="00317D9F" w:rsidP="00317D9F">
      <w:pPr>
        <w:pStyle w:val="a4"/>
        <w:rPr>
          <w:color w:val="000000"/>
          <w:sz w:val="27"/>
          <w:szCs w:val="27"/>
        </w:rPr>
      </w:pPr>
    </w:p>
    <w:p w:rsidR="00291154" w:rsidRDefault="002B77A8" w:rsidP="00317D9F">
      <w:pPr>
        <w:pStyle w:val="70"/>
        <w:shd w:val="clear" w:color="auto" w:fill="auto"/>
        <w:spacing w:before="0" w:after="0" w:line="317" w:lineRule="exact"/>
        <w:ind w:right="3970"/>
        <w:jc w:val="both"/>
        <w:rPr>
          <w:sz w:val="26"/>
          <w:szCs w:val="26"/>
        </w:rPr>
      </w:pPr>
      <w:r>
        <w:rPr>
          <w:bCs w:val="0"/>
          <w:sz w:val="26"/>
          <w:szCs w:val="26"/>
        </w:rPr>
        <w:t xml:space="preserve">О размещении на официальном сайте администрации СП «Деревня </w:t>
      </w:r>
      <w:proofErr w:type="spellStart"/>
      <w:r>
        <w:rPr>
          <w:bCs w:val="0"/>
          <w:sz w:val="26"/>
          <w:szCs w:val="26"/>
        </w:rPr>
        <w:t>Маслово</w:t>
      </w:r>
      <w:proofErr w:type="spellEnd"/>
      <w:r>
        <w:rPr>
          <w:bCs w:val="0"/>
          <w:sz w:val="26"/>
          <w:szCs w:val="26"/>
        </w:rPr>
        <w:t>»</w:t>
      </w:r>
      <w:r w:rsidR="00291154">
        <w:rPr>
          <w:bCs w:val="0"/>
          <w:sz w:val="26"/>
          <w:szCs w:val="26"/>
        </w:rPr>
        <w:t xml:space="preserve"> проекта </w:t>
      </w:r>
      <w:hyperlink r:id="rId5" w:history="1">
        <w:r w:rsidR="00291154">
          <w:rPr>
            <w:rStyle w:val="a3"/>
            <w:color w:val="auto"/>
            <w:sz w:val="26"/>
            <w:szCs w:val="26"/>
            <w:u w:val="none"/>
          </w:rPr>
          <w:t xml:space="preserve"> </w:t>
        </w:r>
        <w:proofErr w:type="gramStart"/>
        <w:r w:rsidR="00291154">
          <w:rPr>
            <w:rStyle w:val="a3"/>
            <w:color w:val="auto"/>
            <w:sz w:val="26"/>
            <w:szCs w:val="26"/>
            <w:u w:val="none"/>
          </w:rPr>
          <w:t>регламент</w:t>
        </w:r>
        <w:proofErr w:type="gramEnd"/>
      </w:hyperlink>
      <w:r w:rsidR="00291154">
        <w:rPr>
          <w:sz w:val="26"/>
          <w:szCs w:val="26"/>
        </w:rPr>
        <w:t>а предоставления муниципальной услуги «Предоставление жилого помещения по договору социального найма»</w:t>
      </w:r>
    </w:p>
    <w:p w:rsidR="00291154" w:rsidRDefault="00291154" w:rsidP="0029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1154" w:rsidRDefault="00291154" w:rsidP="00291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соответствие с действующим законодательством, руководствуясь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«Об организации предоставления государственных и муниципальных услуг», Письмом Минстроя России от 30.12.2021 N 58296-КМ/14, </w:t>
      </w:r>
      <w:r w:rsidRPr="00625699">
        <w:rPr>
          <w:rFonts w:ascii="Times New Roman" w:hAnsi="Times New Roman" w:cs="Times New Roman"/>
          <w:sz w:val="26"/>
          <w:szCs w:val="26"/>
        </w:rPr>
        <w:t xml:space="preserve">Порядка разработки и утверждения административных регламентов предоставления муниципальных услуг администрацией сельского поселения «Деревня </w:t>
      </w:r>
      <w:proofErr w:type="spellStart"/>
      <w:r w:rsidRPr="0062569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625699">
        <w:rPr>
          <w:rFonts w:ascii="Times New Roman" w:hAnsi="Times New Roman" w:cs="Times New Roman"/>
          <w:sz w:val="26"/>
          <w:szCs w:val="26"/>
        </w:rPr>
        <w:t>»,</w:t>
      </w:r>
      <w:r w:rsidR="00625699">
        <w:rPr>
          <w:rFonts w:ascii="Times New Roman" w:hAnsi="Times New Roman" w:cs="Times New Roman"/>
          <w:sz w:val="26"/>
          <w:szCs w:val="26"/>
        </w:rPr>
        <w:t xml:space="preserve"> утвержденного </w:t>
      </w:r>
      <w:r w:rsidR="00625699" w:rsidRPr="0062569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сельского поселения «Деревня </w:t>
      </w:r>
      <w:proofErr w:type="spellStart"/>
      <w:r w:rsidR="00625699" w:rsidRPr="00625699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625699" w:rsidRPr="00625699">
        <w:rPr>
          <w:rFonts w:ascii="Times New Roman" w:hAnsi="Times New Roman" w:cs="Times New Roman"/>
          <w:sz w:val="26"/>
          <w:szCs w:val="26"/>
        </w:rPr>
        <w:t>»</w:t>
      </w:r>
      <w:r w:rsidR="00825A36">
        <w:rPr>
          <w:rFonts w:ascii="Times New Roman" w:hAnsi="Times New Roman" w:cs="Times New Roman"/>
          <w:sz w:val="26"/>
          <w:szCs w:val="26"/>
        </w:rPr>
        <w:t xml:space="preserve"> </w:t>
      </w:r>
      <w:r w:rsidR="00625699" w:rsidRPr="00625699">
        <w:rPr>
          <w:rFonts w:ascii="Times New Roman" w:hAnsi="Times New Roman" w:cs="Times New Roman"/>
          <w:sz w:val="26"/>
          <w:szCs w:val="26"/>
        </w:rPr>
        <w:t>от 20 ноября  2018г.N 46</w:t>
      </w:r>
      <w:proofErr w:type="gramEnd"/>
      <w:r w:rsidR="00625699" w:rsidRPr="00625699">
        <w:rPr>
          <w:rFonts w:ascii="Times New Roman" w:hAnsi="Times New Roman" w:cs="Times New Roman"/>
          <w:sz w:val="26"/>
          <w:szCs w:val="26"/>
        </w:rPr>
        <w:t xml:space="preserve"> </w:t>
      </w:r>
      <w:r w:rsidR="00625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b/>
          <w:sz w:val="26"/>
          <w:szCs w:val="26"/>
        </w:rPr>
        <w:t>ПОСТАНАВЛЯЮ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91154" w:rsidRPr="00317D9F" w:rsidRDefault="00291154" w:rsidP="00317D9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7D9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317D9F">
        <w:rPr>
          <w:sz w:val="28"/>
          <w:szCs w:val="28"/>
        </w:rPr>
        <w:t>проект регламента</w:t>
      </w:r>
      <w:r w:rsidRPr="00317D9F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«Предоставление жилого помещения по договору социального найма» согласно приложению.</w:t>
      </w:r>
    </w:p>
    <w:p w:rsidR="00625699" w:rsidRPr="00EC30A8" w:rsidRDefault="00625699" w:rsidP="0062569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регламента предоставления муниципальной услуги «Предоставление жилого помещения по договору социального найма» в информационно-телекоммуникационной сети «Интернет» на официальном сайте органов местного 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5179B9">
        <w:rPr>
          <w:rFonts w:ascii="Times New Roman" w:hAnsi="Times New Roman" w:cs="Times New Roman"/>
          <w:sz w:val="26"/>
          <w:szCs w:val="26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spmaslovo</w:t>
      </w:r>
      <w:proofErr w:type="spellEnd"/>
      <w:r w:rsidRPr="005179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179B9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0A1C" w:rsidRDefault="00625699" w:rsidP="00317D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30A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EC30A8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825A36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="00317D9F">
        <w:rPr>
          <w:rFonts w:ascii="Times New Roman" w:hAnsi="Times New Roman" w:cs="Times New Roman"/>
          <w:sz w:val="26"/>
          <w:szCs w:val="26"/>
        </w:rPr>
        <w:t>.</w:t>
      </w:r>
      <w:r w:rsidRPr="00317D9F">
        <w:rPr>
          <w:rFonts w:ascii="Times New Roman" w:hAnsi="Times New Roman" w:cs="Times New Roman"/>
          <w:sz w:val="26"/>
          <w:szCs w:val="26"/>
        </w:rPr>
        <w:t xml:space="preserve"> </w:t>
      </w:r>
      <w:r w:rsidR="00291154" w:rsidRPr="00317D9F">
        <w:rPr>
          <w:rFonts w:ascii="Times New Roman" w:hAnsi="Times New Roman" w:cs="Times New Roman"/>
          <w:sz w:val="26"/>
          <w:szCs w:val="26"/>
        </w:rPr>
        <w:t xml:space="preserve"> </w:t>
      </w:r>
      <w:r w:rsidR="004B0A1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91154" w:rsidRPr="00317D9F" w:rsidRDefault="00317D9F" w:rsidP="00317D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1154" w:rsidRPr="00317D9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91154" w:rsidRPr="00317D9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625699" w:rsidRPr="00317D9F">
        <w:rPr>
          <w:rFonts w:ascii="Times New Roman" w:hAnsi="Times New Roman" w:cs="Times New Roman"/>
          <w:sz w:val="26"/>
          <w:szCs w:val="26"/>
        </w:rPr>
        <w:t>распоряжения</w:t>
      </w:r>
      <w:r w:rsidR="00291154" w:rsidRPr="00317D9F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291154" w:rsidRDefault="00291154" w:rsidP="00291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154" w:rsidRDefault="00291154" w:rsidP="00291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154" w:rsidRDefault="00291154" w:rsidP="0029115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154" w:rsidRPr="00EA2F69" w:rsidRDefault="00317D9F">
      <w:pPr>
        <w:rPr>
          <w:b/>
          <w:sz w:val="28"/>
          <w:szCs w:val="28"/>
        </w:rPr>
      </w:pPr>
      <w:r w:rsidRPr="00EA2F69">
        <w:rPr>
          <w:b/>
          <w:sz w:val="28"/>
          <w:szCs w:val="28"/>
        </w:rPr>
        <w:t>Глава администрации                                                                     С.А. Никишина</w:t>
      </w:r>
    </w:p>
    <w:p w:rsidR="00291154" w:rsidRDefault="00291154"/>
    <w:p w:rsidR="00291154" w:rsidRDefault="00291154"/>
    <w:p w:rsidR="00291154" w:rsidRDefault="00291154"/>
    <w:p w:rsidR="00317D9F" w:rsidRDefault="00317D9F" w:rsidP="00317D9F">
      <w:pPr>
        <w:tabs>
          <w:tab w:val="left" w:pos="6960"/>
        </w:tabs>
      </w:pPr>
      <w:r>
        <w:lastRenderedPageBreak/>
        <w:t xml:space="preserve">                                                                                                                                                       </w:t>
      </w:r>
    </w:p>
    <w:p w:rsidR="00625699" w:rsidRPr="00317D9F" w:rsidRDefault="00317D9F" w:rsidP="00317D9F">
      <w:pPr>
        <w:tabs>
          <w:tab w:val="left" w:pos="6960"/>
        </w:tabs>
      </w:pPr>
      <w:r>
        <w:t xml:space="preserve">                                                                                                                                                   </w:t>
      </w:r>
      <w:r w:rsidR="00EA2F69">
        <w:t xml:space="preserve">    </w:t>
      </w:r>
      <w:r>
        <w:t xml:space="preserve"> </w:t>
      </w:r>
      <w:r w:rsidR="00625699" w:rsidRPr="00317D9F">
        <w:t xml:space="preserve">Приложение                             </w:t>
      </w:r>
    </w:p>
    <w:p w:rsidR="00625699" w:rsidRPr="00317D9F" w:rsidRDefault="00625699" w:rsidP="00625699">
      <w:pPr>
        <w:tabs>
          <w:tab w:val="left" w:pos="6960"/>
        </w:tabs>
        <w:jc w:val="right"/>
      </w:pPr>
      <w:r w:rsidRPr="00317D9F">
        <w:t xml:space="preserve">  к распоряжению администрации </w:t>
      </w:r>
    </w:p>
    <w:p w:rsidR="00625699" w:rsidRPr="00317D9F" w:rsidRDefault="00625699" w:rsidP="00625699">
      <w:pPr>
        <w:tabs>
          <w:tab w:val="left" w:pos="6960"/>
        </w:tabs>
        <w:jc w:val="right"/>
      </w:pPr>
      <w:r w:rsidRPr="00317D9F">
        <w:t xml:space="preserve">СП «Деревня </w:t>
      </w:r>
      <w:proofErr w:type="spellStart"/>
      <w:r w:rsidRPr="00317D9F">
        <w:t>Маслово</w:t>
      </w:r>
      <w:proofErr w:type="spellEnd"/>
      <w:r w:rsidRPr="00317D9F">
        <w:t>»</w:t>
      </w:r>
    </w:p>
    <w:p w:rsidR="00317D9F" w:rsidRDefault="00625699" w:rsidP="00317D9F">
      <w:pPr>
        <w:tabs>
          <w:tab w:val="left" w:pos="6960"/>
        </w:tabs>
        <w:jc w:val="center"/>
      </w:pPr>
      <w:r w:rsidRPr="00317D9F">
        <w:t xml:space="preserve">                                                                                                                                         </w:t>
      </w:r>
      <w:r w:rsidR="00825A36">
        <w:t xml:space="preserve">  15  </w:t>
      </w:r>
      <w:r w:rsidR="00317D9F">
        <w:t xml:space="preserve">Декабря 2022  № </w:t>
      </w:r>
      <w:r w:rsidR="00825A36">
        <w:t>15</w:t>
      </w:r>
    </w:p>
    <w:p w:rsidR="00625699" w:rsidRPr="00317D9F" w:rsidRDefault="00825A36" w:rsidP="00317D9F">
      <w:pPr>
        <w:tabs>
          <w:tab w:val="left" w:pos="6960"/>
        </w:tabs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Административного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</w:t>
      </w:r>
      <w:r w:rsidR="00317D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 «Предоставление жилого помещения по договору</w:t>
      </w:r>
      <w:r w:rsidR="004B0A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социального найма» на территории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«Деревня </w:t>
      </w:r>
      <w:proofErr w:type="spellStart"/>
      <w:r w:rsidR="006256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Маслово</w:t>
      </w:r>
      <w:proofErr w:type="spellEnd"/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муниципального района «</w:t>
      </w:r>
      <w:proofErr w:type="spellStart"/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Думиничский</w:t>
      </w:r>
      <w:proofErr w:type="spellEnd"/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625699" w:rsidRPr="00935B3E" w:rsidRDefault="00317D9F" w:rsidP="00317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</w:t>
      </w:r>
      <w:r w:rsidR="00625699"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625699" w:rsidRPr="00935B3E" w:rsidRDefault="00625699" w:rsidP="00625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жилого помещения по договору социального найма на территории сельского поселения</w:t>
      </w:r>
      <w:r w:rsidR="004B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Маслово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»  муниципального района «</w:t>
      </w:r>
      <w:proofErr w:type="spell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Думиничский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  <w:proofErr w:type="gramEnd"/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35B3E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"/>
      <w:bookmarkEnd w:id="0"/>
      <w:r w:rsidRPr="00935B3E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935B3E">
        <w:rPr>
          <w:rFonts w:ascii="Times New Roman" w:hAnsi="Times New Roman" w:cs="Times New Roman"/>
          <w:sz w:val="26"/>
          <w:szCs w:val="26"/>
        </w:rPr>
        <w:t>Заявителями на получение государственной (муниципальной)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  <w:proofErr w:type="gramEnd"/>
    </w:p>
    <w:p w:rsidR="00625699" w:rsidRPr="00935B3E" w:rsidRDefault="00625699" w:rsidP="006256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1.3. Интересы заявителей, указанных в </w:t>
      </w:r>
      <w:hyperlink w:anchor="Par2" w:history="1">
        <w:r w:rsidRPr="00935B3E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625699" w:rsidRPr="00935B3E" w:rsidRDefault="00625699" w:rsidP="006256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Helvetica" w:hAnsi="Helvetica" w:cs="Helvetica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порядку информирования о предоставлении </w:t>
      </w:r>
      <w:proofErr w:type="gramStart"/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</w:t>
      </w:r>
      <w:proofErr w:type="gramEnd"/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(муниципальной) услуги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Информирование о порядке предоставления государственной (муниципальной)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1)непосредственно при личном приеме заявителя в администрацию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Маслово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орган) или</w:t>
      </w:r>
      <w:r w:rsidR="004B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</w:t>
      </w:r>
      <w:r w:rsidR="004B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функциональном центре предоставления государственных и муниципальных услуг (далее –многофункциональный центр);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2)по телефону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Уполномоченном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органе или многофункциональном центре;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3)письменно, в том числе посредством электронной почты, факсимильной связи;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4)посредством размещения в открытой и доступной форме информации: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федеральной государственной информационной системе «Единый портал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и муниципальных услуг (функций)» (https://www.gosuslugi.ru/)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ЕПГУ); на официальном сайте Уполномоченного органа (</w:t>
      </w:r>
      <w:r w:rsidR="002B77A8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B77A8" w:rsidRPr="005179B9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2B77A8">
        <w:rPr>
          <w:rFonts w:ascii="Times New Roman" w:hAnsi="Times New Roman" w:cs="Times New Roman"/>
          <w:sz w:val="26"/>
          <w:szCs w:val="26"/>
          <w:lang w:val="en-US"/>
        </w:rPr>
        <w:t>spmaslovo</w:t>
      </w:r>
      <w:proofErr w:type="spellEnd"/>
      <w:r w:rsidR="002B77A8" w:rsidRPr="005179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2B77A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B77A8" w:rsidRPr="005179B9">
        <w:rPr>
          <w:rFonts w:ascii="Times New Roman" w:hAnsi="Times New Roman" w:cs="Times New Roman"/>
          <w:sz w:val="26"/>
          <w:szCs w:val="26"/>
        </w:rPr>
        <w:t>/</w:t>
      </w:r>
      <w:r w:rsidR="002B77A8">
        <w:rPr>
          <w:rFonts w:ascii="Times New Roman" w:hAnsi="Times New Roman" w:cs="Times New Roman"/>
          <w:sz w:val="26"/>
          <w:szCs w:val="26"/>
        </w:rPr>
        <w:t>).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посредством размещения информации на информационных стендах Уполномоченного органа или многофункционального центра.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Информирование осуществляется по вопросам, касающимся: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способов подачи заявления о предоставлении государственной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и сроков предоставления муниципальной услуги; 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предоставления услуг, которые являются необходимыми и обязательными для предоставления муниципальной услуги;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(внесудебного) обжалования действий (бездействия) должностных лиц, и принимаемых ими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 при предоставлении муниципальной услуги.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информации по вопросам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и услуг, которые являются необходимыми и обязательными для предоставления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осуществляется бесплатно.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При устном обращении Заявителя (лично или по телефону) должностное лицо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органа, работник многофункционального центра, осуществляющий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консультирование, подробно и в вежливой (корректной) форме информирует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обратившихся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интересующим вопросам.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 телефонный звонок должен начинаться с информации о наименовании органа, в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должностное лицо Уполномоченного органа не может самостоятельно дать ответ,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телефонный звонок должен быть переадресован (переведен) на другое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должностное лицо или же обратившемуся лицу должен быть сообщен телефонный номер, по которому можно будет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 необходимую информацию.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подготовка ответа требует продолжительного времени, он предлагает Заявителю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из следующих вариантов дальнейших действий: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обращение в письменной форме;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другое время для консультаций.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 Уполномоченного органа не вправе осуществлять информирование,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информирования по телефону не должна превышать 10 минут.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осуществляется в соответствии с графиком приема граждан.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По письменному обращению должностное лицо Уполномоченного органа,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предоставление муниципальной услуги, подробно в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форме разъясняет гражданину сведения по вопросам, указанным в пункте 1.5.настоящего Административного регламента в порядке, установленном 2 мая 2006 г. № 59-ФЗ «О порядке рассмотрения обращений (далее – Федеральный закон № 59-ФЗ).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На ЕПГУ размещаются сведения, предусмотренные Положением о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федеральной</w:t>
      </w:r>
      <w:proofErr w:type="gramEnd"/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информационной системе «Федеральный реестр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625699" w:rsidRPr="00935B3E" w:rsidRDefault="00625699" w:rsidP="00625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 (функций)», утвержденным постановлением Правительства Российской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от 24 октября 2011 года № 861.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На официальном сайте Уполномоченного органа, на стендах в местах предоставления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и услуг, которые являются необходимыми и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месте нахождения и графике работы Уполномоченного органа и их структурных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органа, ответственных за предоставление муниципальной услуги, в том числе номер </w:t>
      </w:r>
      <w:proofErr w:type="spell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телефона-автоинформатора</w:t>
      </w:r>
      <w:proofErr w:type="spell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наличии); адрес официального сайта, а также электронной почты и (или) формы обратной связи Уполномоченного органа в сети «Интернет».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1.10. В залах ожидания Уполномоченного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многофункциональным центром и Уполномоченным органом с учетом требований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соглашением</w:t>
      </w:r>
      <w:proofErr w:type="gramEnd"/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1.12. Информация о ходе рассмотрения заявления о предоставлении  муниципальной услуги и о результатах предоставления муниципальной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может быть получена заявителем (его представителем) в личном кабинете на ЕПГУ, а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в Уполномоченном органе при обращении</w:t>
      </w:r>
      <w:r w:rsidR="002B7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5B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 лично, по телефону посредством электронной почты.</w:t>
      </w:r>
    </w:p>
    <w:p w:rsidR="00625699" w:rsidRPr="00935B3E" w:rsidRDefault="00625699" w:rsidP="006256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2.1. Муниципальная услуга «Предоставление жилого помещения по договору социального найма».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 (организации),</w:t>
      </w: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35B3E">
        <w:rPr>
          <w:rFonts w:ascii="Times New Roman" w:hAnsi="Times New Roman" w:cs="Times New Roman"/>
          <w:b/>
          <w:sz w:val="26"/>
          <w:szCs w:val="26"/>
        </w:rPr>
        <w:t>предоставляющего</w:t>
      </w:r>
      <w:proofErr w:type="gramEnd"/>
      <w:r w:rsidRPr="00935B3E">
        <w:rPr>
          <w:rFonts w:ascii="Times New Roman" w:hAnsi="Times New Roman" w:cs="Times New Roman"/>
          <w:b/>
          <w:sz w:val="26"/>
          <w:szCs w:val="26"/>
        </w:rPr>
        <w:t xml:space="preserve"> муниципальную услугу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уполномоченным органом - администрацией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935B3E">
        <w:rPr>
          <w:rFonts w:ascii="Times New Roman" w:hAnsi="Times New Roman" w:cs="Times New Roman"/>
          <w:sz w:val="26"/>
          <w:szCs w:val="26"/>
        </w:rPr>
        <w:t>».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Место нахождения: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0A1C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4B0A1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4B0A1C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4B0A1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B0A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0A1C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4B0A1C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52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Телефон для справок: 8 (48447)</w:t>
      </w:r>
      <w:r>
        <w:rPr>
          <w:rFonts w:ascii="Times New Roman" w:hAnsi="Times New Roman" w:cs="Times New Roman"/>
          <w:sz w:val="26"/>
          <w:szCs w:val="26"/>
        </w:rPr>
        <w:t>9-56-37</w:t>
      </w:r>
      <w:r w:rsidRPr="00935B3E">
        <w:rPr>
          <w:rFonts w:ascii="Times New Roman" w:hAnsi="Times New Roman" w:cs="Times New Roman"/>
          <w:sz w:val="26"/>
          <w:szCs w:val="26"/>
        </w:rPr>
        <w:t>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3"/>
        <w:gridCol w:w="4546"/>
      </w:tblGrid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8.00 - 17.00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8.00 - 17.00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8.00 - 17.00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8.00 - 17.00 (перерыв 12.00 - 14.00)</w:t>
            </w:r>
          </w:p>
        </w:tc>
      </w:tr>
      <w:tr w:rsidR="00625699" w:rsidRPr="00935B3E" w:rsidTr="00625699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935B3E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B3E">
              <w:rPr>
                <w:rFonts w:ascii="Times New Roman" w:hAnsi="Times New Roman" w:cs="Times New Roman"/>
                <w:sz w:val="26"/>
                <w:szCs w:val="26"/>
              </w:rPr>
              <w:t>8.00 - 17.00 (перерыв 12.00 - 14.00)</w:t>
            </w:r>
          </w:p>
        </w:tc>
      </w:tr>
    </w:tbl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lastRenderedPageBreak/>
        <w:t>График приема граждан может быть скорректирован в связи с исполнением специалистами иных должностных обязанностей.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принимают участие: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Pr="00935B3E">
        <w:rPr>
          <w:rFonts w:ascii="Times New Roman" w:hAnsi="Times New Roman" w:cs="Times New Roman"/>
          <w:sz w:val="26"/>
          <w:szCs w:val="26"/>
        </w:rPr>
        <w:t>» осуществляет консультирование, прием документов; подготовку проекта договора социального найма, передачу договора социального найма заявителю, организация хранения.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935B3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35B3E">
        <w:rPr>
          <w:rFonts w:ascii="Times New Roman" w:hAnsi="Times New Roman" w:cs="Times New Roman"/>
          <w:sz w:val="26"/>
          <w:szCs w:val="26"/>
        </w:rPr>
        <w:t>: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Описание результата предоставления муниципальной услуги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9"/>
      <w:bookmarkEnd w:id="1"/>
      <w:r w:rsidRPr="00935B3E">
        <w:rPr>
          <w:rFonts w:ascii="Times New Roman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2.5.1. </w:t>
      </w:r>
      <w:hyperlink w:anchor="Par481" w:history="1">
        <w:r w:rsidRPr="00935B3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форме, согласно Приложению 1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2.5.2 Проект </w:t>
      </w:r>
      <w:hyperlink w:anchor="Par739" w:history="1">
        <w:r w:rsidRPr="00935B3E">
          <w:rPr>
            <w:rFonts w:ascii="Times New Roman" w:hAnsi="Times New Roman" w:cs="Times New Roman"/>
            <w:sz w:val="26"/>
            <w:szCs w:val="26"/>
          </w:rPr>
          <w:t>Договора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социального найма жилого помещения, согласно Приложению 5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5B3E">
        <w:rPr>
          <w:rFonts w:ascii="Times New Roman" w:hAnsi="Times New Roman" w:cs="Times New Roman"/>
          <w:sz w:val="26"/>
          <w:szCs w:val="26"/>
        </w:rPr>
        <w:t xml:space="preserve">2.5.3. </w:t>
      </w:r>
      <w:hyperlink w:anchor="Par599" w:history="1">
        <w:r w:rsidRPr="00935B3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35B3E">
        <w:rPr>
          <w:rFonts w:ascii="Times New Roman" w:hAnsi="Times New Roman" w:cs="Times New Roman"/>
          <w:sz w:val="26"/>
          <w:szCs w:val="26"/>
        </w:rPr>
        <w:t xml:space="preserve"> об отказе в предоставлении муниципальной услуги по форме, согласно Приложению 3 к настоящему Административному регламенту.</w:t>
      </w:r>
    </w:p>
    <w:p w:rsidR="00625699" w:rsidRPr="00935B3E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</w:t>
      </w:r>
    </w:p>
    <w:p w:rsidR="00625699" w:rsidRPr="00935B3E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с учетом</w:t>
      </w:r>
      <w:r w:rsidR="004B0A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5B3E">
        <w:rPr>
          <w:rFonts w:ascii="Times New Roman" w:hAnsi="Times New Roman" w:cs="Times New Roman"/>
          <w:b/>
          <w:sz w:val="26"/>
          <w:szCs w:val="26"/>
        </w:rPr>
        <w:t>необходимости обращения в организации, участвующие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B3E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</w:t>
      </w:r>
      <w:r w:rsidRPr="00DE7CA7">
        <w:rPr>
          <w:rFonts w:ascii="Times New Roman" w:hAnsi="Times New Roman" w:cs="Times New Roman"/>
          <w:b/>
          <w:sz w:val="26"/>
          <w:szCs w:val="26"/>
        </w:rPr>
        <w:t>уги, срок приостановления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услуги, срок выдачи</w:t>
      </w:r>
      <w:r w:rsidR="004B0A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CA7">
        <w:rPr>
          <w:rFonts w:ascii="Times New Roman" w:hAnsi="Times New Roman" w:cs="Times New Roman"/>
          <w:b/>
          <w:sz w:val="26"/>
          <w:szCs w:val="26"/>
        </w:rPr>
        <w:t>(направления) документов, являющихся результатом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w:anchor="Par79" w:history="1">
        <w:r w:rsidRPr="004B0A1C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предоставление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7CA7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7CA7">
        <w:rPr>
          <w:rFonts w:ascii="Times New Roman" w:hAnsi="Times New Roman" w:cs="Times New Roman"/>
          <w:sz w:val="26"/>
          <w:szCs w:val="26"/>
        </w:rPr>
        <w:t xml:space="preserve"> и на ЕПГУ.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и сведений, необходимых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 и услуг, которые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являются необходимыми и обязательными для предоставления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муниципальной услуги, подлежащих представлению заявителем,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 xml:space="preserve">способы их получения заявителем, в том числе в 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электронной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форме, порядок их представления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7"/>
      <w:bookmarkEnd w:id="2"/>
      <w:r w:rsidRPr="00DE7CA7">
        <w:rPr>
          <w:rFonts w:ascii="Times New Roman" w:hAnsi="Times New Roman" w:cs="Times New Roman"/>
          <w:sz w:val="26"/>
          <w:szCs w:val="26"/>
        </w:rPr>
        <w:t>2.8. Для получения муниципальной услуги заявитель представляет: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2.8.1. </w:t>
      </w:r>
      <w:hyperlink w:anchor="Par657" w:history="1">
        <w:r w:rsidRPr="00DE7CA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по форме, согласно Приложению 4 к настоящему Административному регламенту.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в форме электронного документа в личном кабинете на ЕПГУ;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2.8.2. Документ, удостоверяющий личность заявителя, представителя.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тентификации (далее - ЕСИА).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2.8.3. Документы, удостоверяющие личность членов семьи, достигших 14-летнего возраста.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2.8.4.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5"/>
      <w:bookmarkEnd w:id="3"/>
      <w:r w:rsidRPr="00DE7CA7">
        <w:rPr>
          <w:rFonts w:ascii="Times New Roman" w:hAnsi="Times New Roman" w:cs="Times New Roman"/>
          <w:sz w:val="26"/>
          <w:szCs w:val="26"/>
        </w:rPr>
        <w:t xml:space="preserve">2.9. Заявления и прилагаемые документы, указанные в </w:t>
      </w:r>
      <w:hyperlink w:anchor="Par107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2.8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 и сведений, необходимых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соответствии с нормативными правовыми актами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которые находятся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в распоряжении государственных органов, органов местного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самоуправления и иных органов, участвующих в предоставлении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lastRenderedPageBreak/>
        <w:t>государственных или муниципальных услуг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2.10.2. Проверка соответствия фамильно-именной группы, даты рождения, пола и СНИЛС;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2.10.3. Сведения, подтверждающие действительность паспорта гражданина Российской Федерации;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2.10.5. Сведения из Единого государственного реестра индивидуальных предпринимателей.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 При предоставлении муниципальной услуги запрещается требовать от заявителя: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2.11.2.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DE7CA7">
        <w:rPr>
          <w:rFonts w:ascii="Times New Roman" w:hAnsi="Times New Roman" w:cs="Times New Roman"/>
          <w:sz w:val="26"/>
          <w:szCs w:val="26"/>
        </w:rPr>
        <w:t xml:space="preserve">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DE7CA7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года N 210-ФЗ "Об организации предоставления государственных и муниципальных услуг" (далее - Федеральный закон N 210-ФЗ).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9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="004B0A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предоставления </w:t>
      </w:r>
      <w:proofErr w:type="gramStart"/>
      <w:r w:rsidRPr="00DE7CA7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CA7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53"/>
      <w:bookmarkEnd w:id="4"/>
      <w:r w:rsidRPr="00DE7CA7">
        <w:rPr>
          <w:rFonts w:ascii="Times New Roman" w:hAnsi="Times New Roman" w:cs="Times New Roman"/>
          <w:sz w:val="26"/>
          <w:szCs w:val="26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2.12.2. Неполное заполнение обязательных полей в форме запроса о предоставлении услуги (недостоверное, неправильное).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2.12.3. Представление неполного комплекта документов.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2.12.8. Заявление подано лицом, не имеющим полномочий представлять интересы заявителя.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 или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отказа в предоставлении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66"/>
      <w:bookmarkEnd w:id="5"/>
      <w:r w:rsidRPr="00DE7CA7">
        <w:rPr>
          <w:rFonts w:ascii="Times New Roman" w:hAnsi="Times New Roman" w:cs="Times New Roman"/>
          <w:sz w:val="26"/>
          <w:szCs w:val="26"/>
        </w:rPr>
        <w:lastRenderedPageBreak/>
        <w:t>2.13. Основаниями для отказа в предоставлении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обязательными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 xml:space="preserve"> для предоставления муниципальной услуги,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в том числе сведения о документе (документах), выдаваемом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выдаваемых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>) организациями, участвующими в предоставлении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2.15. Услуги, необходимые и обязательные для предоставления муниципальной услуги отсутствуют.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государственной пошлины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или иной оплаты, взимаемой за предоставление муниципальной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2.16. Предоставление муниципальной услуги осуществляется бесплатно.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Порядок, размер и основания взимания платы за предоставление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услуг, которые являются необходимыми и обязательными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услуги, включая информацию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методике расчета размера такой платы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2.17. Услуги, необходимые и обязательные для предоставления муниципальной услуги, отсутствуют.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2.18. Максимальный срок ожидания в очереди при подаче запроса о предоставлении муниципальной услуги и при получении результата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в Администрации или многофункциональном центре составляет не более 15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услуги, в том числе</w:t>
      </w:r>
      <w:r w:rsidR="002B77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3E54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w:anchor="Par537" w:history="1">
        <w:r w:rsidRPr="00DE7CA7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2.20. Срок направления решений о предоставлении жилых помещений по договорам социального найма гражданам, в отношении которых данные решения приняты, не позднее чем через три рабочих дня со дня принятия данных решений.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предоставляется муниципальная услуга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>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муниципальная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2.22. Основными показателями доступности предоставления муниципальной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E7CA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E7CA7">
        <w:rPr>
          <w:rFonts w:ascii="Times New Roman" w:hAnsi="Times New Roman" w:cs="Times New Roman"/>
          <w:sz w:val="26"/>
          <w:szCs w:val="26"/>
        </w:rPr>
        <w:t>), средствах массовой информации;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2.23. Основными показателями качества предоставления муниципальной услуги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в </w:t>
      </w: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многофункциональных</w:t>
      </w:r>
      <w:proofErr w:type="gramEnd"/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D3E54">
        <w:rPr>
          <w:rFonts w:ascii="Times New Roman" w:hAnsi="Times New Roman" w:cs="Times New Roman"/>
          <w:b/>
          <w:sz w:val="26"/>
          <w:szCs w:val="26"/>
        </w:rPr>
        <w:t>центрах</w:t>
      </w:r>
      <w:proofErr w:type="gramEnd"/>
      <w:r w:rsidRPr="003D3E54">
        <w:rPr>
          <w:rFonts w:ascii="Times New Roman" w:hAnsi="Times New Roman" w:cs="Times New Roman"/>
          <w:b/>
          <w:sz w:val="26"/>
          <w:szCs w:val="26"/>
        </w:rPr>
        <w:t>, особенности предоставления муниципальной услуги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по экстерриториальному принципу и особенности предоставления</w:t>
      </w:r>
    </w:p>
    <w:p w:rsidR="00625699" w:rsidRPr="003D3E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E54">
        <w:rPr>
          <w:rFonts w:ascii="Times New Roman" w:hAnsi="Times New Roman" w:cs="Times New Roman"/>
          <w:b/>
          <w:sz w:val="26"/>
          <w:szCs w:val="26"/>
        </w:rPr>
        <w:t>муниципальной услуги 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2.25.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ar463" w:history="1">
        <w:r w:rsidRPr="00DE7CA7">
          <w:rPr>
            <w:rFonts w:ascii="Times New Roman" w:hAnsi="Times New Roman" w:cs="Times New Roman"/>
            <w:sz w:val="26"/>
            <w:szCs w:val="26"/>
          </w:rPr>
          <w:t>пунктом 6.4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2.26. Электронные документы представляются в следующих форматах: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272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пункта);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72"/>
      <w:bookmarkEnd w:id="6"/>
      <w:r w:rsidRPr="00DE7CA7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272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"в"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"черно-белый" (при отсутствии в документе графических изображений и (или) цветного текста);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"оттенки серого" (при наличии в документе графических изображений, отличных от цветного графического изображения);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</w:t>
      </w: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административных процедур (действий), требования к порядку</w:t>
      </w: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их выполнения, в том числе особенности выполнения</w:t>
      </w: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A84A5F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A5F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проверка документов и регистрация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рассмотрение документов и сведений;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принятие решения;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выдача результата;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</w:t>
      </w: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 услуг</w:t>
      </w: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формирование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  <w:proofErr w:type="gramEnd"/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</w:t>
      </w:r>
      <w:proofErr w:type="gramStart"/>
      <w:r w:rsidRPr="00490EEB">
        <w:rPr>
          <w:rFonts w:ascii="Times New Roman" w:hAnsi="Times New Roman" w:cs="Times New Roman"/>
          <w:b/>
          <w:sz w:val="26"/>
          <w:szCs w:val="26"/>
        </w:rPr>
        <w:t>административных</w:t>
      </w:r>
      <w:proofErr w:type="gramEnd"/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процедур (действий) в электронной форме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3.3. Формирование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а) возможность копирования и сохранения заявления и иных документов, указанных в </w:t>
      </w:r>
      <w:hyperlink w:anchor="Par125" w:history="1">
        <w:r w:rsidRPr="00DE7CA7">
          <w:rPr>
            <w:rFonts w:ascii="Times New Roman" w:hAnsi="Times New Roman" w:cs="Times New Roman"/>
            <w:sz w:val="26"/>
            <w:szCs w:val="26"/>
          </w:rPr>
          <w:t>пунктах 2.9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53" w:history="1">
        <w:r w:rsidRPr="00DE7CA7">
          <w:rPr>
            <w:rFonts w:ascii="Times New Roman" w:hAnsi="Times New Roman" w:cs="Times New Roman"/>
            <w:sz w:val="26"/>
            <w:szCs w:val="26"/>
          </w:rPr>
          <w:t>2.12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E7CA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Администрация посредством ЕПГУ.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327"/>
      <w:bookmarkEnd w:id="7"/>
      <w:r w:rsidRPr="00DE7CA7">
        <w:rPr>
          <w:rFonts w:ascii="Times New Roman" w:hAnsi="Times New Roman" w:cs="Times New Roman"/>
          <w:sz w:val="26"/>
          <w:szCs w:val="26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</w:t>
      </w:r>
      <w:hyperlink w:anchor="Par327" w:history="1">
        <w:r w:rsidRPr="00DE7CA7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3.7.1. Соответствующее решение в письменном виде должно быть выдано или направлено гражданину, подавшему соответствующее заявление о принятии на учет, не позднее чем через три рабочих дня со дня принятия решения о принятии на учет.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E7CA7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обязанностей".</w:t>
      </w:r>
    </w:p>
    <w:p w:rsidR="00625699" w:rsidRPr="00DE7CA7" w:rsidRDefault="00625699" w:rsidP="00625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либо муниципального служащего, в соответствии со </w:t>
      </w:r>
      <w:hyperlink r:id="rId12" w:history="1">
        <w:r w:rsidRPr="00DE7CA7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 и в порядке, установленном </w:t>
      </w:r>
      <w:hyperlink r:id="rId13" w:history="1">
        <w:r w:rsidRPr="00DE7C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муниципальных услуг.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Pr="00490EEB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90EEB">
        <w:rPr>
          <w:rFonts w:ascii="Times New Roman" w:hAnsi="Times New Roman" w:cs="Times New Roman"/>
          <w:b/>
          <w:sz w:val="26"/>
          <w:szCs w:val="26"/>
        </w:rPr>
        <w:t xml:space="preserve"> выданных</w:t>
      </w:r>
    </w:p>
    <w:p w:rsidR="00625699" w:rsidRPr="00490EEB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EB">
        <w:rPr>
          <w:rFonts w:ascii="Times New Roman" w:hAnsi="Times New Roman" w:cs="Times New Roman"/>
          <w:b/>
          <w:sz w:val="26"/>
          <w:szCs w:val="26"/>
        </w:rPr>
        <w:t>в результате предоставления муниципальной услуги документах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В случае выявления опечаток и ошибок заявитель вправе обратиться в Администрация с заявлением с приложением документов, указанных в </w:t>
      </w:r>
      <w:hyperlink w:anchor="Par125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2.9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3.11. Основания отказа в приеме заявления об исправлении опечаток и ошибок указаны в </w:t>
      </w:r>
      <w:hyperlink w:anchor="Par166" w:history="1">
        <w:r w:rsidRPr="00DE7CA7">
          <w:rPr>
            <w:rFonts w:ascii="Times New Roman" w:hAnsi="Times New Roman" w:cs="Times New Roman"/>
            <w:sz w:val="26"/>
            <w:szCs w:val="26"/>
          </w:rPr>
          <w:t>пункте 2.13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353"/>
      <w:bookmarkEnd w:id="8"/>
      <w:r w:rsidRPr="00DE7CA7">
        <w:rPr>
          <w:rFonts w:ascii="Times New Roman" w:hAnsi="Times New Roman" w:cs="Times New Roman"/>
          <w:sz w:val="26"/>
          <w:szCs w:val="26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3.12.2. Администрация при получении заявления, указанного в </w:t>
      </w:r>
      <w:hyperlink w:anchor="Par353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3.12.1 пункта 3.12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3.12.3.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25699" w:rsidRPr="00DE7CA7" w:rsidRDefault="00625699" w:rsidP="0062569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заявления, указанного в </w:t>
      </w:r>
      <w:hyperlink w:anchor="Par353" w:history="1">
        <w:r w:rsidRPr="00DE7CA7">
          <w:rPr>
            <w:rFonts w:ascii="Times New Roman" w:hAnsi="Times New Roman" w:cs="Times New Roman"/>
            <w:sz w:val="26"/>
            <w:szCs w:val="26"/>
          </w:rPr>
          <w:t>подпункте 3.12.1. пункта 3.12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административного регламента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007C4">
        <w:rPr>
          <w:rFonts w:ascii="Times New Roman" w:hAnsi="Times New Roman" w:cs="Times New Roman"/>
          <w:b/>
          <w:sz w:val="26"/>
          <w:szCs w:val="26"/>
        </w:rPr>
        <w:t>устанавливающих</w:t>
      </w:r>
      <w:proofErr w:type="gramEnd"/>
      <w:r w:rsidRPr="001007C4">
        <w:rPr>
          <w:rFonts w:ascii="Times New Roman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:rsidR="00625699" w:rsidRPr="001007C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7C4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4.1. Текущий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Текущий контроль деятельности работников МФЦ осуществляет директор МФЦ.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решений о предоставлении (об отказе в предоставлении)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выявления и устранения нарушений прав граждан;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внеплановых проверок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полноты и качества предоставления муниципальной услуги,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в том числе порядок и формы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внеплановых проверок.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4.4. Основанием для проведения внеплановых проверок являются: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Калужской</w:t>
      </w:r>
      <w:r w:rsidRPr="00DE7CA7">
        <w:rPr>
          <w:rFonts w:ascii="Times New Roman" w:hAnsi="Times New Roman" w:cs="Times New Roman"/>
          <w:sz w:val="26"/>
          <w:szCs w:val="26"/>
        </w:rPr>
        <w:t xml:space="preserve"> области и нормативных правовых актов органов местного самоуправления;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(бездействие),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принимаемые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(осуществляемые) ими в ходе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Калужской </w:t>
      </w:r>
      <w:r w:rsidRPr="00DE7CA7">
        <w:rPr>
          <w:rFonts w:ascii="Times New Roman" w:hAnsi="Times New Roman" w:cs="Times New Roman"/>
          <w:sz w:val="26"/>
          <w:szCs w:val="26"/>
        </w:rPr>
        <w:t>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4.5.1.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предоставлением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 их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объединений и организаций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и действий (бездействия) органа, предоставляющего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муниципальную услугу, а также их должностных лиц,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государственных (муниципальных) служащих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в Администрацию - на решение и (или) действия (бездействие) должностного лица, руководителя Администрации;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3) к руководителю многофункционального центра - на решения и действия (бездействие) работника многофункционального центра;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4) к учредителю многофункционального центра - на решение и действия (бездействие) многофункционального центра.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Поступившая жалоба подлежит регистрации не позднее следующего рабочего дня со дня ее поступления.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и рассмотрения жалобы, в том числе с использованием Единого</w:t>
      </w:r>
    </w:p>
    <w:p w:rsidR="00625699" w:rsidRPr="00C1025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портала государственных и муниципальных услуг (функций)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</w:t>
      </w:r>
      <w:r w:rsidRPr="00DE7CA7">
        <w:rPr>
          <w:rFonts w:ascii="Times New Roman" w:hAnsi="Times New Roman" w:cs="Times New Roman"/>
          <w:sz w:val="26"/>
          <w:szCs w:val="26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регулирующих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="004B0A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54">
        <w:rPr>
          <w:rFonts w:ascii="Times New Roman" w:hAnsi="Times New Roman" w:cs="Times New Roman"/>
          <w:b/>
          <w:sz w:val="26"/>
          <w:szCs w:val="26"/>
        </w:rPr>
        <w:t xml:space="preserve">досудебного (внесудебного) обжалования 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254">
        <w:rPr>
          <w:rFonts w:ascii="Times New Roman" w:hAnsi="Times New Roman" w:cs="Times New Roman"/>
          <w:b/>
          <w:sz w:val="26"/>
          <w:szCs w:val="26"/>
        </w:rPr>
        <w:t>действи</w:t>
      </w:r>
      <w:proofErr w:type="gramStart"/>
      <w:r w:rsidRPr="00C10254">
        <w:rPr>
          <w:rFonts w:ascii="Times New Roman" w:hAnsi="Times New Roman" w:cs="Times New Roman"/>
          <w:b/>
          <w:sz w:val="26"/>
          <w:szCs w:val="26"/>
        </w:rPr>
        <w:t>й(</w:t>
      </w:r>
      <w:proofErr w:type="gramEnd"/>
      <w:r w:rsidRPr="00C10254">
        <w:rPr>
          <w:rFonts w:ascii="Times New Roman" w:hAnsi="Times New Roman" w:cs="Times New Roman"/>
          <w:b/>
          <w:sz w:val="26"/>
          <w:szCs w:val="26"/>
        </w:rPr>
        <w:t>бездействия) и (или) решений, принятых (осуществленных)в ходе 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5.5.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14" w:history="1">
        <w:r w:rsidRPr="00DE7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- </w:t>
      </w:r>
      <w:hyperlink r:id="rId15" w:history="1">
        <w:r w:rsidRPr="00DE7CA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(действий) в многофункциональных центрах предоставления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государственных и муниципальных услуг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 (действий)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 xml:space="preserve">при предоставлении муниципальной услуги, </w:t>
      </w:r>
      <w:proofErr w:type="gramStart"/>
      <w:r w:rsidRPr="001A4474">
        <w:rPr>
          <w:rFonts w:ascii="Times New Roman" w:hAnsi="Times New Roman" w:cs="Times New Roman"/>
          <w:b/>
          <w:sz w:val="26"/>
          <w:szCs w:val="26"/>
        </w:rPr>
        <w:t>выполняемых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многофункциональными центрами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6.1. Многофункциональный центр осуществляет: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заверение выписок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 xml:space="preserve"> из информационных систем органов, предоставляющих государственных (муниципальных) услуг;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3) иные процедуры и действия, предусмотренные Федеральным </w:t>
      </w:r>
      <w:hyperlink r:id="rId16" w:history="1">
        <w:r w:rsidRPr="00DE7CA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N 210-ФЗ.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7" w:history="1">
        <w:r w:rsidRPr="00DE7CA7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DE7CA7">
        <w:rPr>
          <w:rFonts w:ascii="Times New Roman" w:hAnsi="Times New Roman" w:cs="Times New Roman"/>
          <w:sz w:val="26"/>
          <w:szCs w:val="26"/>
        </w:rPr>
        <w:t xml:space="preserve"> Федерального закона N 210-ФЗ для реализации своих функций многофункциональные центры вправе привлекать иные организации.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6.2. Информирование заявителя многофункциональными центрами осуществляется следующими способами: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Выдача заявителю результата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474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DE7CA7">
        <w:rPr>
          <w:rFonts w:ascii="Times New Roman" w:hAnsi="Times New Roman" w:cs="Times New Roman"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E7CA7">
        <w:rPr>
          <w:rFonts w:ascii="Times New Roman" w:hAnsi="Times New Roman" w:cs="Times New Roman"/>
          <w:sz w:val="26"/>
          <w:szCs w:val="26"/>
        </w:rPr>
        <w:t>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N 797.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463"/>
      <w:bookmarkEnd w:id="9"/>
      <w:r w:rsidRPr="00DE7CA7">
        <w:rPr>
          <w:rFonts w:ascii="Times New Roman" w:hAnsi="Times New Roman" w:cs="Times New Roman"/>
          <w:sz w:val="26"/>
          <w:szCs w:val="26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Работник многофункционального центра осуществляет следующие действия: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2) проверяет полномочия представителя заявителя (в случае обращения представителя заявителя);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3) определяет статус исполнения заявления заявителя в ГИС;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7CA7">
        <w:rPr>
          <w:rFonts w:ascii="Times New Roman" w:hAnsi="Times New Roman" w:cs="Times New Roman"/>
          <w:sz w:val="26"/>
          <w:szCs w:val="26"/>
        </w:rPr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6) выдает документы заявителю, при необходимости запрашивает у заявителя подписи за каждый выданный документ;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7) запрашивает согласие заявителя на участие в </w:t>
      </w:r>
      <w:proofErr w:type="spellStart"/>
      <w:r w:rsidRPr="00DE7CA7">
        <w:rPr>
          <w:rFonts w:ascii="Times New Roman" w:hAnsi="Times New Roman" w:cs="Times New Roman"/>
          <w:sz w:val="26"/>
          <w:szCs w:val="26"/>
        </w:rPr>
        <w:t>смс-опросе</w:t>
      </w:r>
      <w:proofErr w:type="spellEnd"/>
      <w:r w:rsidRPr="00DE7CA7">
        <w:rPr>
          <w:rFonts w:ascii="Times New Roman" w:hAnsi="Times New Roman" w:cs="Times New Roman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4B0A1C" w:rsidP="004B0A1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 w:rsidR="00625699" w:rsidRPr="00DE7CA7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4B0A1C" w:rsidP="006256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0" w:name="Par481"/>
      <w:bookmarkEnd w:id="1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25699" w:rsidRPr="00DE7CA7">
        <w:rPr>
          <w:rFonts w:ascii="Times New Roman" w:hAnsi="Times New Roman" w:cs="Times New Roman"/>
          <w:sz w:val="26"/>
          <w:szCs w:val="26"/>
        </w:rPr>
        <w:t>ФОРМА РЕШЕНИЯ</w:t>
      </w:r>
    </w:p>
    <w:p w:rsidR="00625699" w:rsidRPr="00DE7CA7" w:rsidRDefault="004B0A1C" w:rsidP="006256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25699" w:rsidRPr="00DE7CA7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Наименование органа местного самоуправления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25A36">
        <w:rPr>
          <w:rFonts w:ascii="Times New Roman" w:hAnsi="Times New Roman" w:cs="Times New Roman"/>
          <w:sz w:val="26"/>
          <w:szCs w:val="26"/>
        </w:rPr>
        <w:t xml:space="preserve">      </w:t>
      </w:r>
      <w:r w:rsidRPr="00DE7CA7">
        <w:rPr>
          <w:rFonts w:ascii="Times New Roman" w:hAnsi="Times New Roman" w:cs="Times New Roman"/>
          <w:sz w:val="26"/>
          <w:szCs w:val="26"/>
        </w:rPr>
        <w:t xml:space="preserve"> Кому 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        (фамилия, имя, отчество)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25A3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E7CA7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25A3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E7CA7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0A1C" w:rsidRDefault="00625699" w:rsidP="004B0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(</w:t>
      </w:r>
      <w:r w:rsidR="004B0A1C">
        <w:rPr>
          <w:rFonts w:ascii="Times New Roman" w:hAnsi="Times New Roman" w:cs="Times New Roman"/>
          <w:sz w:val="26"/>
          <w:szCs w:val="26"/>
        </w:rPr>
        <w:t xml:space="preserve">телефон и адрес электронной почты)                                           </w:t>
      </w:r>
      <w:r w:rsidRPr="00DE7C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699" w:rsidRPr="00DE7CA7" w:rsidRDefault="00625699" w:rsidP="004B0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Решение</w:t>
      </w:r>
    </w:p>
    <w:p w:rsidR="00625699" w:rsidRPr="00DE7CA7" w:rsidRDefault="00625699" w:rsidP="004B0A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о предоставлении жилого помещения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Дата ___________                                             N 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По  результатам  рассмотрения  заявления  от  __________ N __________ и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приложенных  к  нему  документов,  в  соответствии  со </w:t>
      </w:r>
      <w:hyperlink r:id="rId18" w:history="1">
        <w:r w:rsidRPr="00DE7CA7">
          <w:rPr>
            <w:rFonts w:ascii="Times New Roman" w:hAnsi="Times New Roman" w:cs="Times New Roman"/>
            <w:sz w:val="26"/>
            <w:szCs w:val="26"/>
          </w:rPr>
          <w:t>статьей 57</w:t>
        </w:r>
      </w:hyperlink>
      <w:proofErr w:type="gramStart"/>
      <w:r w:rsidRPr="00DE7CA7">
        <w:rPr>
          <w:rFonts w:ascii="Times New Roman" w:hAnsi="Times New Roman" w:cs="Times New Roman"/>
          <w:sz w:val="26"/>
          <w:szCs w:val="26"/>
        </w:rPr>
        <w:t>Жилищного</w:t>
      </w:r>
      <w:proofErr w:type="gramEnd"/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кодекса Российской Федерации принято решение предоставить жилое помещение: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                         Ф.И.О. заявителя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>и совместно проживающим с ним членам семьи: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____________________________________________________________________</w:t>
      </w:r>
    </w:p>
    <w:p w:rsidR="00625699" w:rsidRPr="00DE7CA7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7CA7">
        <w:rPr>
          <w:rFonts w:ascii="Times New Roman" w:hAnsi="Times New Roman" w:cs="Times New Roman"/>
          <w:sz w:val="26"/>
          <w:szCs w:val="26"/>
        </w:rPr>
        <w:lastRenderedPageBreak/>
        <w:t xml:space="preserve">    3. ____________________________________________________________________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____________________________________________________________________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0"/>
        <w:gridCol w:w="6123"/>
      </w:tblGrid>
      <w:tr w:rsidR="00625699" w:rsidRPr="001A4474" w:rsidTr="00625699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699" w:rsidRPr="001A4474" w:rsidTr="00625699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474">
              <w:rPr>
                <w:rFonts w:ascii="Times New Roman" w:hAnsi="Times New Roman" w:cs="Times New Roman"/>
                <w:sz w:val="20"/>
                <w:szCs w:val="20"/>
              </w:rPr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4474">
        <w:rPr>
          <w:rFonts w:ascii="Times New Roman" w:hAnsi="Times New Roman" w:cs="Times New Roman"/>
          <w:sz w:val="20"/>
          <w:szCs w:val="20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447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0"/>
          <w:szCs w:val="20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"__"_______________ 20__ г.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4474">
        <w:rPr>
          <w:rFonts w:ascii="Times New Roman" w:hAnsi="Times New Roman" w:cs="Times New Roman"/>
          <w:sz w:val="20"/>
          <w:szCs w:val="20"/>
        </w:rPr>
        <w:t xml:space="preserve">    М</w:t>
      </w:r>
      <w:r>
        <w:rPr>
          <w:rFonts w:ascii="Courier New" w:hAnsi="Courier New" w:cs="Courier New"/>
          <w:sz w:val="20"/>
          <w:szCs w:val="20"/>
        </w:rPr>
        <w:t>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37"/>
      <w:bookmarkEnd w:id="11"/>
      <w:r w:rsidRPr="001A4474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НЕОБХОДИМЫХ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ПРЕДОСТАВЛЕНИЯ УСЛУГИ / ОБ ОТКАЗЕ В ПРЕДОСТАВЛЕНИИ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Решение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для предоставления услуги "Предоставление жилого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найма"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90"/>
        <w:gridCol w:w="4665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Дата 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 _____________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19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7"/>
        <w:gridCol w:w="3628"/>
        <w:gridCol w:w="3628"/>
      </w:tblGrid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25699" w:rsidRPr="001A4474" w:rsidTr="00625699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99"/>
      <w:bookmarkEnd w:id="12"/>
      <w:r w:rsidRPr="001A4474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Кому 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(телефон и адрес электронной почты)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Решение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"Предоставление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договору социального найма"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16"/>
        <w:gridCol w:w="4639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Дата _______________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 _____________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_________ N _______________ и приложенных к нему документов, в соответствии с Жилищным </w:t>
      </w:r>
      <w:hyperlink r:id="rId20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0"/>
        <w:gridCol w:w="4140"/>
        <w:gridCol w:w="3685"/>
      </w:tblGrid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25699" w:rsidRPr="001A4474" w:rsidTr="00625699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21" w:history="1">
              <w:r w:rsidRPr="004B0A1C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A4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(должность                (подпись)     (расшифровка подписи)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сотрудника органа власти,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решение)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657"/>
      <w:bookmarkEnd w:id="13"/>
      <w:r w:rsidRPr="001A4474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(наименование органа, уполномоченного для предоставления услуги)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ЗАЯВЛЕНИЕ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о предоставлении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Телефон (мобильный): 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заявителя: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2. Представитель заявителя: 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представителя заявителя: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 дата выдачи: 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подтверждающий полномочия представителя заявителя: 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3. Проживаю один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 ___ П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роживаю совместно с членами семьи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    4. Состою в браке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Супруг: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супруга: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родителя 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_________________________ дата выдачи: 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6. Имеются дети 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ребенка (до 14 лет) 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 дата 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ребенка (старше 14 лет) 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 дата 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родственника (до 14 лет) 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    Номер актовой записи о рождении 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дата ____________________ место регистрации 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Степень родства     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Ф.И.О. родственника (старше 14 лет) 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серия, номер_______________________ дата выдачи: 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моих персональных</w:t>
      </w:r>
      <w:r w:rsidR="004B0A1C">
        <w:rPr>
          <w:rFonts w:ascii="Times New Roman" w:hAnsi="Times New Roman" w:cs="Times New Roman"/>
          <w:sz w:val="24"/>
          <w:szCs w:val="24"/>
        </w:rPr>
        <w:t xml:space="preserve"> </w:t>
      </w:r>
      <w:r w:rsidRPr="001A4474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22" w:history="1">
        <w:r w:rsidRPr="004B0A1C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="004B0A1C">
        <w:rPr>
          <w:rFonts w:ascii="Times New Roman" w:hAnsi="Times New Roman" w:cs="Times New Roman"/>
          <w:sz w:val="24"/>
          <w:szCs w:val="24"/>
        </w:rPr>
        <w:t xml:space="preserve"> </w:t>
      </w:r>
      <w:r w:rsidRPr="001A4474">
        <w:rPr>
          <w:rFonts w:ascii="Times New Roman" w:hAnsi="Times New Roman" w:cs="Times New Roman"/>
          <w:sz w:val="24"/>
          <w:szCs w:val="24"/>
        </w:rPr>
        <w:t>данных".</w:t>
      </w: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699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B0A1C" w:rsidRDefault="004B0A1C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739"/>
      <w:bookmarkEnd w:id="14"/>
      <w:r w:rsidRPr="001A4474"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Договор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социального найма жилого помещения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625699" w:rsidRPr="001A4474" w:rsidTr="00625699"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5103" w:type="dxa"/>
          </w:tcPr>
          <w:p w:rsidR="00625699" w:rsidRPr="001A4474" w:rsidRDefault="00625699" w:rsidP="006256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447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________________________, действующий от имени собственника жилого помещения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________________________на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основании ________________________, именуемый в дальнейшем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, с одной стороны, и граждани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A4474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____________________________________,_____________________________, именуемый в дальнейшем Наниматель, с другой стороны, на основании решения о предоставлении жилого помещения от ____________ N ____________ заключили настоящий договор о нижеследующем.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 (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б) соблюдать правила пользования жилыми помещениями;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содержать в чистоте и порядке жилое помещение, общее имущество в многоквартирном доме, объекты благоустройства;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3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4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 xml:space="preserve">м) информировать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5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6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) информировать Нанимателя о проведении капитального ремонта или реконструкции дома не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контролировать качество предоставляемых жилищно-коммунальных услуг;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</w:t>
      </w:r>
      <w:r w:rsidRPr="001A4474">
        <w:rPr>
          <w:rFonts w:ascii="Times New Roman" w:hAnsi="Times New Roman" w:cs="Times New Roman"/>
          <w:sz w:val="24"/>
          <w:szCs w:val="24"/>
        </w:rPr>
        <w:lastRenderedPageBreak/>
        <w:t>ненадлежащего качества и (или) с перерывами, превышающими установленную продолжительность;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7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474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lastRenderedPageBreak/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IV. Порядок изменения, расторжения и прекращения договора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1A447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4474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8" w:history="1">
        <w:r w:rsidRPr="004B0A1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447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25699" w:rsidRPr="001A4474" w:rsidRDefault="00625699" w:rsidP="006256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625699" w:rsidRPr="001A4474" w:rsidRDefault="00625699" w:rsidP="0062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A4474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1A4474">
        <w:rPr>
          <w:rFonts w:ascii="Times New Roman" w:hAnsi="Times New Roman" w:cs="Times New Roman"/>
          <w:sz w:val="24"/>
          <w:szCs w:val="24"/>
        </w:rPr>
        <w:t xml:space="preserve">                  Наниматель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___________                  ______________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99" w:rsidRPr="001A4474" w:rsidRDefault="00625699" w:rsidP="006256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474">
        <w:rPr>
          <w:rFonts w:ascii="Times New Roman" w:hAnsi="Times New Roman" w:cs="Times New Roman"/>
          <w:sz w:val="24"/>
          <w:szCs w:val="24"/>
        </w:rPr>
        <w:t xml:space="preserve">    Сведения об электронной            подписи</w:t>
      </w:r>
    </w:p>
    <w:p w:rsidR="00625699" w:rsidRDefault="00625699"/>
    <w:sectPr w:rsidR="00625699" w:rsidSect="000D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751A4"/>
    <w:multiLevelType w:val="hybridMultilevel"/>
    <w:tmpl w:val="E5964EEA"/>
    <w:lvl w:ilvl="0" w:tplc="7ED41B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4725C0"/>
    <w:multiLevelType w:val="hybridMultilevel"/>
    <w:tmpl w:val="475C1F5E"/>
    <w:lvl w:ilvl="0" w:tplc="AA74D26E">
      <w:start w:val="1"/>
      <w:numFmt w:val="decimal"/>
      <w:lvlText w:val="%1."/>
      <w:lvlJc w:val="left"/>
      <w:pPr>
        <w:ind w:left="1485" w:hanging="9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91154"/>
    <w:rsid w:val="000D5DA1"/>
    <w:rsid w:val="00291154"/>
    <w:rsid w:val="002B77A8"/>
    <w:rsid w:val="00317D9F"/>
    <w:rsid w:val="004B0A1C"/>
    <w:rsid w:val="00625699"/>
    <w:rsid w:val="00691751"/>
    <w:rsid w:val="00721ADA"/>
    <w:rsid w:val="00825A36"/>
    <w:rsid w:val="00BE74E4"/>
    <w:rsid w:val="00C06BFF"/>
    <w:rsid w:val="00C22674"/>
    <w:rsid w:val="00EA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2911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9115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91154"/>
    <w:rPr>
      <w:color w:val="0000FF"/>
      <w:u w:val="single"/>
    </w:rPr>
  </w:style>
  <w:style w:type="paragraph" w:styleId="a4">
    <w:name w:val="No Spacing"/>
    <w:uiPriority w:val="1"/>
    <w:qFormat/>
    <w:rsid w:val="002911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25DEFE15894BD32C68E11172135363D7A627ACD7702C2BF877A7E5FF5263A46576919117AA18DD789390A131D8B1193D35009z8C6L" TargetMode="External"/><Relationship Id="rId13" Type="http://schemas.openxmlformats.org/officeDocument/2006/relationships/hyperlink" Target="consultantplus://offline/ref=17E25DEFE15894BD32C68E11172135363A7A6175C27202C2BF877A7E5FF5263A545731101372EBDD91C2360B12z0C1L" TargetMode="External"/><Relationship Id="rId18" Type="http://schemas.openxmlformats.org/officeDocument/2006/relationships/hyperlink" Target="consultantplus://offline/ref=17E25DEFE15894BD32C68E11172135363D78617BCC7302C2BF877A7E5FF5263A4657691C1271F6D595D7605A545687128ECF51099AAF3DC8z9CBL" TargetMode="External"/><Relationship Id="rId26" Type="http://schemas.openxmlformats.org/officeDocument/2006/relationships/hyperlink" Target="consultantplus://offline/ref=17E25DEFE15894BD32C68E11172135363D78617BCC7302C2BF877A7E5FF5263A545731101372EBDD91C2360B12z0C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E25DEFE15894BD32C68E11172135363D78617BCC7302C2BF877A7E5FF5263A545731101372EBDD91C2360B12z0C1L" TargetMode="External"/><Relationship Id="rId7" Type="http://schemas.openxmlformats.org/officeDocument/2006/relationships/hyperlink" Target="consultantplus://offline/ref=BE520AFAEDA97A935E54D58CFE745B84836AF4C9E6498B96DD93FF29882B41F9E36A3DDBB8493BBC04B39F0E0574FCC04Cn9nAK" TargetMode="External"/><Relationship Id="rId12" Type="http://schemas.openxmlformats.org/officeDocument/2006/relationships/hyperlink" Target="consultantplus://offline/ref=17E25DEFE15894BD32C68E11172135363D7A627ACD7702C2BF877A7E5FF5263A4657691C1276FE88C2986106110094128FCF520B86zACFL" TargetMode="External"/><Relationship Id="rId17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25" Type="http://schemas.openxmlformats.org/officeDocument/2006/relationships/hyperlink" Target="consultantplus://offline/ref=17E25DEFE15894BD32C68E11172135363D78617BCC7302C2BF877A7E5FF5263A545731101372EBDD91C2360B12z0C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E25DEFE15894BD32C68E11172135363D7A627ACD7702C2BF877A7E5FF5263A545731101372EBDD91C2360B12z0C1L" TargetMode="External"/><Relationship Id="rId20" Type="http://schemas.openxmlformats.org/officeDocument/2006/relationships/hyperlink" Target="consultantplus://offline/ref=17E25DEFE15894BD32C68E11172135363D78617BCC7302C2BF877A7E5FF5263A545731101372EBDD91C2360B12z0C1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520AFAEDA97A935E54CB81E818058E8460A8CCE34C83C380C1F97ED77B47ACB12A6382E80E70B007AE830F05n6n8K" TargetMode="External"/><Relationship Id="rId11" Type="http://schemas.openxmlformats.org/officeDocument/2006/relationships/hyperlink" Target="consultantplus://offline/ref=17E25DEFE15894BD32C68E11172135363D7A6773C27102C2BF877A7E5FF5263A465769191B7AA18DD789390A131D8B1193D35009z8C6L" TargetMode="External"/><Relationship Id="rId24" Type="http://schemas.openxmlformats.org/officeDocument/2006/relationships/hyperlink" Target="consultantplus://offline/ref=17E25DEFE15894BD32C68E11172135363D78617BCC7302C2BF877A7E5FF5263A545731101372EBDD91C2360B12z0C1L" TargetMode="External"/><Relationship Id="rId5" Type="http://schemas.openxmlformats.org/officeDocument/2006/relationships/hyperlink" Target="consultantplus://offline/ref=BE520AFAEDA97A935E54D58CFE745B84836AF4C9E64E8F9DDA93FF29882B41F9E36A3DDBAA4963B005B0810E0661AA910ACDFB22451CA87508E9C1EEnBn4K" TargetMode="External"/><Relationship Id="rId15" Type="http://schemas.openxmlformats.org/officeDocument/2006/relationships/hyperlink" Target="consultantplus://offline/ref=17E25DEFE15894BD32C68E11172135363A7A6175C27202C2BF877A7E5FF5263A545731101372EBDD91C2360B12z0C1L" TargetMode="External"/><Relationship Id="rId23" Type="http://schemas.openxmlformats.org/officeDocument/2006/relationships/hyperlink" Target="consultantplus://offline/ref=17E25DEFE15894BD32C68E11172135363D78617BCC7302C2BF877A7E5FF5263A545731101372EBDD91C2360B12z0C1L" TargetMode="External"/><Relationship Id="rId28" Type="http://schemas.openxmlformats.org/officeDocument/2006/relationships/hyperlink" Target="consultantplus://offline/ref=17E25DEFE15894BD32C68E11172135363D78617BCC7302C2BF877A7E5FF5263A545731101372EBDD91C2360B12z0C1L" TargetMode="External"/><Relationship Id="rId10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9" Type="http://schemas.openxmlformats.org/officeDocument/2006/relationships/hyperlink" Target="consultantplus://offline/ref=17E25DEFE15894BD32C68E11172135363D78617BCC7302C2BF877A7E5FF5263A545731101372EBDD91C2360B12z0C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E25DEFE15894BD32C68E11172135363D7A627ACD7702C2BF877A7E5FF5263A4657691C1271F6D991D7605A545687128ECF51099AAF3DC8z9CBL" TargetMode="External"/><Relationship Id="rId14" Type="http://schemas.openxmlformats.org/officeDocument/2006/relationships/hyperlink" Target="consultantplus://offline/ref=17E25DEFE15894BD32C68E11172135363D7A627ACD7702C2BF877A7E5FF5263A545731101372EBDD91C2360B12z0C1L" TargetMode="External"/><Relationship Id="rId22" Type="http://schemas.openxmlformats.org/officeDocument/2006/relationships/hyperlink" Target="consultantplus://offline/ref=17E25DEFE15894BD32C68E11172135363D796270CF7202C2BF877A7E5FF5263A545731101372EBDD91C2360B12z0C1L" TargetMode="External"/><Relationship Id="rId27" Type="http://schemas.openxmlformats.org/officeDocument/2006/relationships/hyperlink" Target="consultantplus://offline/ref=17E25DEFE15894BD32C68E11172135363D78617BCC7302C2BF877A7E5FF5263A545731101372EBDD91C2360B12z0C1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13109</Words>
  <Characters>74723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9</cp:revision>
  <dcterms:created xsi:type="dcterms:W3CDTF">2022-12-15T07:33:00Z</dcterms:created>
  <dcterms:modified xsi:type="dcterms:W3CDTF">2022-12-15T11:37:00Z</dcterms:modified>
</cp:coreProperties>
</file>