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E3" w:rsidRDefault="00AA76E3" w:rsidP="00AA76E3">
      <w:pPr>
        <w:pStyle w:val="ConsPlusTitle"/>
        <w:jc w:val="right"/>
        <w:rPr>
          <w:sz w:val="28"/>
          <w:szCs w:val="28"/>
        </w:rPr>
      </w:pPr>
    </w:p>
    <w:p w:rsidR="00AA76E3" w:rsidRDefault="00AA76E3" w:rsidP="00AA76E3">
      <w:pPr>
        <w:widowControl w:val="0"/>
        <w:adjustRightInd w:val="0"/>
        <w:rPr>
          <w:b/>
          <w:sz w:val="18"/>
          <w:szCs w:val="18"/>
        </w:rPr>
      </w:pPr>
    </w:p>
    <w:p w:rsidR="00AA76E3" w:rsidRDefault="00AA76E3" w:rsidP="00AA76E3">
      <w:pPr>
        <w:widowControl w:val="0"/>
        <w:adjustRightInd w:val="0"/>
        <w:rPr>
          <w:b/>
          <w:sz w:val="18"/>
          <w:szCs w:val="18"/>
        </w:rPr>
      </w:pPr>
    </w:p>
    <w:p w:rsidR="00AA76E3" w:rsidRDefault="00AA76E3" w:rsidP="00AA76E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-226695</wp:posOffset>
            </wp:positionV>
            <wp:extent cx="575945" cy="7219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6E3" w:rsidRDefault="00AA76E3" w:rsidP="00AA76E3"/>
    <w:p w:rsidR="00AA76E3" w:rsidRDefault="00AA76E3" w:rsidP="00AA76E3">
      <w:pPr>
        <w:widowControl w:val="0"/>
        <w:adjustRightInd w:val="0"/>
        <w:rPr>
          <w:b/>
          <w:sz w:val="18"/>
          <w:szCs w:val="18"/>
        </w:rPr>
      </w:pPr>
    </w:p>
    <w:p w:rsidR="00AA76E3" w:rsidRDefault="00AA76E3" w:rsidP="00AA76E3">
      <w:pPr>
        <w:widowControl w:val="0"/>
        <w:adjustRightInd w:val="0"/>
        <w:rPr>
          <w:b/>
          <w:sz w:val="24"/>
          <w:szCs w:val="24"/>
        </w:rPr>
      </w:pPr>
    </w:p>
    <w:p w:rsidR="00AA76E3" w:rsidRDefault="00AA76E3" w:rsidP="00AA76E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СЕЛЬСКАЯ ДУМА</w:t>
      </w:r>
    </w:p>
    <w:p w:rsidR="00AA76E3" w:rsidRDefault="00AA76E3" w:rsidP="00AA76E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«СЕЛО КРЕМЕНСКОЕ»</w:t>
      </w:r>
    </w:p>
    <w:p w:rsidR="00AA76E3" w:rsidRDefault="00AA76E3" w:rsidP="00AA7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AA76E3" w:rsidRDefault="00AA76E3" w:rsidP="00AA76E3">
      <w:pPr>
        <w:pStyle w:val="a4"/>
        <w:spacing w:line="240" w:lineRule="auto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4"/>
        <w:gridCol w:w="3160"/>
        <w:gridCol w:w="3171"/>
      </w:tblGrid>
      <w:tr w:rsidR="00AA76E3" w:rsidTr="00AA76E3">
        <w:tc>
          <w:tcPr>
            <w:tcW w:w="3164" w:type="dxa"/>
            <w:hideMark/>
          </w:tcPr>
          <w:p w:rsidR="00AA76E3" w:rsidRDefault="00AA76E3">
            <w:pPr>
              <w:widowControl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    22  июня  2017 года</w:t>
            </w:r>
          </w:p>
        </w:tc>
        <w:tc>
          <w:tcPr>
            <w:tcW w:w="3160" w:type="dxa"/>
            <w:hideMark/>
          </w:tcPr>
          <w:p w:rsidR="00AA76E3" w:rsidRDefault="00AA76E3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60</w:t>
            </w:r>
          </w:p>
        </w:tc>
        <w:tc>
          <w:tcPr>
            <w:tcW w:w="3171" w:type="dxa"/>
          </w:tcPr>
          <w:p w:rsidR="00AA76E3" w:rsidRDefault="00AA76E3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Кременское</w:t>
            </w:r>
            <w:proofErr w:type="spellEnd"/>
          </w:p>
          <w:p w:rsidR="00AA76E3" w:rsidRDefault="00AA76E3">
            <w:pPr>
              <w:widowControl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AA76E3" w:rsidRDefault="00AA76E3" w:rsidP="00AA76E3">
      <w:pPr>
        <w:pStyle w:val="ConsPlusTitle"/>
        <w:jc w:val="right"/>
        <w:rPr>
          <w:sz w:val="28"/>
          <w:szCs w:val="28"/>
        </w:rPr>
      </w:pPr>
    </w:p>
    <w:p w:rsidR="00AA76E3" w:rsidRDefault="00AA76E3" w:rsidP="00AA76E3">
      <w:pPr>
        <w:pStyle w:val="ConsPlusTitle"/>
        <w:rPr>
          <w:szCs w:val="24"/>
        </w:rPr>
      </w:pPr>
    </w:p>
    <w:p w:rsidR="00AA76E3" w:rsidRDefault="00AA76E3" w:rsidP="00AA76E3">
      <w:pPr>
        <w:pStyle w:val="ConsPlusTitle"/>
        <w:jc w:val="center"/>
        <w:rPr>
          <w:szCs w:val="24"/>
        </w:rPr>
      </w:pPr>
      <w:r>
        <w:rPr>
          <w:szCs w:val="24"/>
        </w:rPr>
        <w:t xml:space="preserve">О ПОРЯДКЕ УТВРЕЖДЕНИЯ ПЕРЕЧНЕЙ ИНФОРМАЦИИ О ДЕЯТЕЛЬНОСТИ ОРГАНОВ МЕСТНОГО САМУОПРАВЛЕНИЯ МУНИЦИПАЛЬНОГО ОБРАЗОВАНИЯ СЕЛЬСКОЕ ПОСЕЛЕНИЕ «СЕЛО КРЕМЕНСКОЕ»», РАЗМЕЩАЕМОЙ В ИНФОРМАЦИОННО-ТЕЛЕКОММУНИКАЦИОННОЙ СЕТИ «ИНТЕРНЕТ»  </w:t>
      </w:r>
    </w:p>
    <w:p w:rsidR="00AA76E3" w:rsidRDefault="00AA76E3" w:rsidP="00AA76E3">
      <w:pPr>
        <w:pStyle w:val="ConsPlusNormal"/>
        <w:jc w:val="both"/>
        <w:rPr>
          <w:szCs w:val="24"/>
        </w:rPr>
      </w:pPr>
    </w:p>
    <w:p w:rsidR="00AA76E3" w:rsidRDefault="00AA76E3" w:rsidP="00AA76E3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В соответствии с частью 7 статьи 14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статьей </w:t>
      </w:r>
      <w:r>
        <w:rPr>
          <w:i/>
          <w:szCs w:val="24"/>
        </w:rPr>
        <w:t>39</w:t>
      </w:r>
      <w:r>
        <w:rPr>
          <w:szCs w:val="24"/>
        </w:rPr>
        <w:t xml:space="preserve"> Устава </w:t>
      </w:r>
      <w:r>
        <w:rPr>
          <w:i/>
          <w:szCs w:val="24"/>
        </w:rPr>
        <w:t>муниципального образования сельское</w:t>
      </w:r>
      <w:r>
        <w:rPr>
          <w:b/>
          <w:i/>
          <w:szCs w:val="24"/>
          <w:u w:val="single"/>
        </w:rPr>
        <w:t xml:space="preserve">  </w:t>
      </w:r>
      <w:r>
        <w:rPr>
          <w:i/>
          <w:szCs w:val="24"/>
        </w:rPr>
        <w:t xml:space="preserve">поселение «Село </w:t>
      </w:r>
      <w:proofErr w:type="spellStart"/>
      <w:r>
        <w:rPr>
          <w:i/>
          <w:szCs w:val="24"/>
        </w:rPr>
        <w:t>Кременское</w:t>
      </w:r>
      <w:proofErr w:type="spellEnd"/>
      <w:r>
        <w:rPr>
          <w:i/>
          <w:szCs w:val="24"/>
        </w:rPr>
        <w:t>»</w:t>
      </w:r>
      <w:r>
        <w:rPr>
          <w:szCs w:val="24"/>
        </w:rPr>
        <w:t xml:space="preserve">, </w:t>
      </w:r>
    </w:p>
    <w:p w:rsidR="00AA76E3" w:rsidRDefault="00AA76E3" w:rsidP="00AA76E3">
      <w:pPr>
        <w:pStyle w:val="ConsPlusNormal"/>
        <w:ind w:firstLine="540"/>
        <w:jc w:val="both"/>
        <w:rPr>
          <w:szCs w:val="24"/>
        </w:rPr>
      </w:pPr>
    </w:p>
    <w:p w:rsidR="00AA76E3" w:rsidRDefault="00AA76E3" w:rsidP="00AA76E3">
      <w:pPr>
        <w:pStyle w:val="ConsPlusNormal"/>
        <w:ind w:firstLine="540"/>
        <w:jc w:val="center"/>
        <w:rPr>
          <w:b/>
          <w:szCs w:val="24"/>
        </w:rPr>
      </w:pPr>
      <w:r>
        <w:rPr>
          <w:b/>
          <w:szCs w:val="24"/>
        </w:rPr>
        <w:t>Сельская  Дума</w:t>
      </w:r>
    </w:p>
    <w:p w:rsidR="00AA76E3" w:rsidRDefault="00AA76E3" w:rsidP="00AA76E3">
      <w:pPr>
        <w:pStyle w:val="ConsPlusNormal"/>
        <w:ind w:firstLine="540"/>
        <w:jc w:val="center"/>
        <w:rPr>
          <w:b/>
          <w:szCs w:val="24"/>
        </w:rPr>
      </w:pPr>
      <w:r>
        <w:rPr>
          <w:b/>
          <w:szCs w:val="24"/>
        </w:rPr>
        <w:t>РЕШИЛА:</w:t>
      </w:r>
    </w:p>
    <w:p w:rsidR="00AA76E3" w:rsidRDefault="00AA76E3" w:rsidP="00AA76E3">
      <w:pPr>
        <w:pStyle w:val="ConsPlusNormal"/>
        <w:jc w:val="both"/>
        <w:rPr>
          <w:szCs w:val="24"/>
        </w:rPr>
      </w:pPr>
    </w:p>
    <w:p w:rsidR="00AA76E3" w:rsidRDefault="00AA76E3" w:rsidP="00AA76E3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1. Определить следующий порядок утверждения перечней информации о деятельности органов местного самоуправления муниципального образования сельское поселение «Село </w:t>
      </w:r>
      <w:proofErr w:type="spellStart"/>
      <w:r>
        <w:rPr>
          <w:szCs w:val="24"/>
        </w:rPr>
        <w:t>Кременское</w:t>
      </w:r>
      <w:proofErr w:type="spellEnd"/>
      <w:r>
        <w:rPr>
          <w:szCs w:val="24"/>
        </w:rPr>
        <w:t>», размещаемой в информационно-телекоммуникационной сети «Интернет» (далее – сеть Интернет):</w:t>
      </w:r>
    </w:p>
    <w:p w:rsidR="00AA76E3" w:rsidRDefault="00AA76E3" w:rsidP="00AA76E3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1.1. Перечень информации о деятельности представительного органа муниципального образования сельское поселение «Село </w:t>
      </w:r>
      <w:proofErr w:type="spellStart"/>
      <w:r>
        <w:rPr>
          <w:szCs w:val="24"/>
        </w:rPr>
        <w:t>Кременское</w:t>
      </w:r>
      <w:proofErr w:type="spellEnd"/>
      <w:r>
        <w:rPr>
          <w:szCs w:val="24"/>
        </w:rPr>
        <w:t xml:space="preserve">»,  размещаемой в сети Интернет, утверждается Решением представительного органа муниципального образования сельское поселение «Село </w:t>
      </w:r>
      <w:proofErr w:type="spellStart"/>
      <w:r>
        <w:rPr>
          <w:szCs w:val="24"/>
        </w:rPr>
        <w:t>Кременское</w:t>
      </w:r>
      <w:proofErr w:type="spellEnd"/>
      <w:r>
        <w:rPr>
          <w:szCs w:val="24"/>
        </w:rPr>
        <w:t>»,</w:t>
      </w:r>
    </w:p>
    <w:p w:rsidR="00AA76E3" w:rsidRDefault="00AA76E3" w:rsidP="00AA76E3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1.2. Перечень информации о деятельности администрации муниципального образования сельское поселение «Село </w:t>
      </w:r>
      <w:proofErr w:type="spellStart"/>
      <w:r>
        <w:rPr>
          <w:szCs w:val="24"/>
        </w:rPr>
        <w:t>Кременское</w:t>
      </w:r>
      <w:proofErr w:type="spellEnd"/>
      <w:r>
        <w:rPr>
          <w:szCs w:val="24"/>
        </w:rPr>
        <w:t xml:space="preserve">»,  размещаемой в сети Интернет, утверждается постановлением Главы администрации муниципального образования сельское поселение «Село </w:t>
      </w:r>
      <w:proofErr w:type="spellStart"/>
      <w:r>
        <w:rPr>
          <w:szCs w:val="24"/>
        </w:rPr>
        <w:t>Кременское</w:t>
      </w:r>
      <w:proofErr w:type="spellEnd"/>
      <w:r>
        <w:rPr>
          <w:szCs w:val="24"/>
        </w:rPr>
        <w:t>»,</w:t>
      </w:r>
    </w:p>
    <w:p w:rsidR="00AA76E3" w:rsidRDefault="00AA76E3" w:rsidP="00AA76E3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1.3. Перечни информации о деятельности иных органов местного самоуправления сельское поселение «Село </w:t>
      </w:r>
      <w:proofErr w:type="spellStart"/>
      <w:r>
        <w:rPr>
          <w:szCs w:val="24"/>
        </w:rPr>
        <w:t>Кременское</w:t>
      </w:r>
      <w:proofErr w:type="spellEnd"/>
      <w:r>
        <w:rPr>
          <w:szCs w:val="24"/>
        </w:rPr>
        <w:t>»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размещаемой в сети Интернет, утверждается этими органами. </w:t>
      </w:r>
    </w:p>
    <w:p w:rsidR="00AA76E3" w:rsidRDefault="00AA76E3" w:rsidP="00AA76E3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 Настоящее Решение вступает в силу после его официального опубликования.  </w:t>
      </w:r>
    </w:p>
    <w:p w:rsidR="00AA76E3" w:rsidRDefault="00AA76E3" w:rsidP="00AA76E3">
      <w:pPr>
        <w:pStyle w:val="ConsPlusNormal"/>
        <w:ind w:firstLine="540"/>
        <w:jc w:val="both"/>
        <w:rPr>
          <w:sz w:val="28"/>
          <w:szCs w:val="28"/>
        </w:rPr>
      </w:pPr>
    </w:p>
    <w:p w:rsidR="00AA76E3" w:rsidRDefault="00AA76E3" w:rsidP="00AA76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6E3" w:rsidRDefault="00AA76E3" w:rsidP="00AA76E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A76E3" w:rsidRDefault="002E0C4E" w:rsidP="00AA76E3">
      <w:pPr>
        <w:pStyle w:val="ConsPlusNormal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="00AA76E3">
        <w:rPr>
          <w:sz w:val="28"/>
          <w:szCs w:val="28"/>
        </w:rPr>
        <w:t xml:space="preserve">оселения «Село </w:t>
      </w:r>
      <w:proofErr w:type="spellStart"/>
      <w:r w:rsidR="00AA76E3">
        <w:rPr>
          <w:sz w:val="28"/>
          <w:szCs w:val="28"/>
        </w:rPr>
        <w:t>Кременское</w:t>
      </w:r>
      <w:proofErr w:type="spellEnd"/>
      <w:r w:rsidR="00AA76E3">
        <w:rPr>
          <w:sz w:val="28"/>
          <w:szCs w:val="28"/>
        </w:rPr>
        <w:t xml:space="preserve">»                                 В.В.Рыбаков </w:t>
      </w:r>
    </w:p>
    <w:p w:rsidR="00AA76E3" w:rsidRDefault="00AA76E3" w:rsidP="00AA76E3">
      <w:pPr>
        <w:pStyle w:val="ConsPlusNormal"/>
        <w:jc w:val="both"/>
        <w:rPr>
          <w:b/>
          <w:i/>
          <w:sz w:val="28"/>
          <w:szCs w:val="28"/>
          <w:u w:val="single"/>
        </w:rPr>
      </w:pPr>
    </w:p>
    <w:p w:rsidR="00AA76E3" w:rsidRDefault="00AA76E3" w:rsidP="00AA76E3">
      <w:pPr>
        <w:ind w:right="-1"/>
        <w:jc w:val="center"/>
        <w:rPr>
          <w:b/>
          <w:sz w:val="32"/>
          <w:szCs w:val="32"/>
        </w:rPr>
      </w:pPr>
    </w:p>
    <w:p w:rsidR="00AA76E3" w:rsidRDefault="00AA76E3" w:rsidP="00AA76E3">
      <w:pPr>
        <w:ind w:right="-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AA76E3" w:rsidRDefault="00AA76E3" w:rsidP="00AA76E3">
      <w:pPr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 проекту Решения «О порядке утверждения перечней информации о деятельности органов местного самоуправления муниципального образования, размещаемой в информационно-телекоммуникационной сети «Интернет».</w:t>
      </w:r>
    </w:p>
    <w:p w:rsidR="00AA76E3" w:rsidRDefault="00AA76E3" w:rsidP="00AA76E3">
      <w:pPr>
        <w:spacing w:line="276" w:lineRule="auto"/>
        <w:rPr>
          <w:rStyle w:val="a7"/>
          <w:b/>
          <w:i w:val="0"/>
        </w:rPr>
      </w:pPr>
    </w:p>
    <w:p w:rsidR="00AA76E3" w:rsidRDefault="00AA76E3" w:rsidP="00AA76E3">
      <w:pPr>
        <w:adjustRightInd w:val="0"/>
        <w:ind w:firstLine="540"/>
        <w:jc w:val="both"/>
        <w:rPr>
          <w:bCs/>
        </w:rPr>
      </w:pPr>
      <w:proofErr w:type="gramStart"/>
      <w:r>
        <w:rPr>
          <w:bCs/>
          <w:iCs/>
          <w:sz w:val="28"/>
          <w:szCs w:val="28"/>
        </w:rPr>
        <w:t xml:space="preserve">Согласно части 3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 (далее Федеральный закон) состав общедоступной информации, размещаемой государственными органами и органами местного самоуправления в сети «Интернет», в том числе информации, размещаемой в форме открытых данных (за исключением информации, указанной в </w:t>
      </w:r>
      <w:hyperlink r:id="rId5" w:history="1">
        <w:r>
          <w:rPr>
            <w:rStyle w:val="a3"/>
            <w:bCs/>
            <w:iCs/>
            <w:color w:val="auto"/>
            <w:sz w:val="28"/>
            <w:szCs w:val="28"/>
            <w:u w:val="none"/>
          </w:rPr>
          <w:t>части 7.1 статьи 14</w:t>
        </w:r>
      </w:hyperlink>
      <w:r>
        <w:rPr>
          <w:bCs/>
          <w:iCs/>
          <w:sz w:val="28"/>
          <w:szCs w:val="28"/>
        </w:rPr>
        <w:t xml:space="preserve"> настоящего Федерального закона</w:t>
      </w:r>
      <w:proofErr w:type="gramEnd"/>
      <w:r>
        <w:rPr>
          <w:bCs/>
          <w:iCs/>
          <w:sz w:val="28"/>
          <w:szCs w:val="28"/>
        </w:rPr>
        <w:t xml:space="preserve">), определяется соответствующими перечнями информации, предусмотренными </w:t>
      </w:r>
      <w:hyperlink r:id="rId6" w:history="1">
        <w:r>
          <w:rPr>
            <w:rStyle w:val="a3"/>
            <w:bCs/>
            <w:iCs/>
            <w:color w:val="auto"/>
            <w:sz w:val="28"/>
            <w:szCs w:val="28"/>
            <w:u w:val="none"/>
          </w:rPr>
          <w:t>статьей 14</w:t>
        </w:r>
      </w:hyperlink>
      <w:r>
        <w:rPr>
          <w:bCs/>
          <w:iCs/>
          <w:sz w:val="28"/>
          <w:szCs w:val="28"/>
        </w:rPr>
        <w:t xml:space="preserve"> Федерального закона.</w:t>
      </w:r>
    </w:p>
    <w:p w:rsidR="00AA76E3" w:rsidRDefault="00AA76E3" w:rsidP="00AA76E3">
      <w:pPr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соответствии с частью 7 статьи 14 Федерального закона </w:t>
      </w:r>
      <w:r>
        <w:rPr>
          <w:sz w:val="28"/>
          <w:szCs w:val="28"/>
        </w:rPr>
        <w:t>7 перечни информации о деятельности органов местного самоуправления утверждаются в порядке, определяемом органами местного самоуправления.</w:t>
      </w:r>
    </w:p>
    <w:p w:rsidR="00AA76E3" w:rsidRDefault="00AA76E3" w:rsidP="00AA76E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разработан в целях реализации названных положений федерального закона. </w:t>
      </w:r>
    </w:p>
    <w:p w:rsidR="00AA76E3" w:rsidRDefault="00AA76E3" w:rsidP="00AA76E3">
      <w:pPr>
        <w:adjustRightInd w:val="0"/>
        <w:ind w:firstLine="708"/>
        <w:jc w:val="both"/>
        <w:rPr>
          <w:sz w:val="28"/>
          <w:szCs w:val="28"/>
        </w:rPr>
      </w:pPr>
    </w:p>
    <w:p w:rsidR="00AA76E3" w:rsidRDefault="00AA76E3" w:rsidP="00AA76E3">
      <w:pPr>
        <w:adjustRightInd w:val="0"/>
        <w:ind w:firstLine="540"/>
        <w:jc w:val="both"/>
        <w:rPr>
          <w:sz w:val="28"/>
          <w:szCs w:val="28"/>
        </w:rPr>
      </w:pPr>
    </w:p>
    <w:p w:rsidR="00AA76E3" w:rsidRDefault="00AA76E3" w:rsidP="00AA76E3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A76E3" w:rsidRDefault="00AA76E3" w:rsidP="00AA76E3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«О порядке утверждения перечней информации о деятельности органов местного самоуправления муниципального образования, размещаемой в информационно-телекоммуникационной сети «Интернет»</w:t>
      </w:r>
    </w:p>
    <w:p w:rsidR="00AA76E3" w:rsidRDefault="00AA76E3" w:rsidP="00AA76E3">
      <w:pPr>
        <w:adjustRightInd w:val="0"/>
        <w:jc w:val="center"/>
        <w:rPr>
          <w:sz w:val="28"/>
          <w:szCs w:val="28"/>
        </w:rPr>
      </w:pPr>
    </w:p>
    <w:p w:rsidR="00AA76E3" w:rsidRDefault="00AA76E3" w:rsidP="00AA76E3"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Принятие настоящего Решения не потребует расходов местного бюджета. </w:t>
      </w:r>
    </w:p>
    <w:p w:rsidR="00AA76E3" w:rsidRDefault="00AA76E3" w:rsidP="00AA76E3">
      <w:pPr>
        <w:adjustRightInd w:val="0"/>
        <w:ind w:firstLine="540"/>
        <w:jc w:val="both"/>
        <w:rPr>
          <w:bCs/>
          <w:sz w:val="28"/>
          <w:szCs w:val="28"/>
        </w:rPr>
      </w:pPr>
    </w:p>
    <w:p w:rsidR="00AA76E3" w:rsidRDefault="00AA76E3" w:rsidP="00AA76E3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A76E3" w:rsidRDefault="00AA76E3" w:rsidP="00AA76E3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 порядке утверждения перечней информации о деятельности органов местного самоуправления муниципального образования, размещаемой в информационно-телекоммуникационной сети «Интернет»</w:t>
      </w:r>
    </w:p>
    <w:p w:rsidR="00AA76E3" w:rsidRDefault="00AA76E3" w:rsidP="00AA76E3">
      <w:pPr>
        <w:adjustRightInd w:val="0"/>
        <w:jc w:val="center"/>
        <w:rPr>
          <w:b/>
          <w:bCs/>
          <w:sz w:val="28"/>
          <w:szCs w:val="28"/>
        </w:rPr>
      </w:pPr>
    </w:p>
    <w:p w:rsidR="009D3E97" w:rsidRPr="00AA76E3" w:rsidRDefault="00AA76E3" w:rsidP="00AA76E3"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принятием </w:t>
      </w:r>
      <w:r>
        <w:rPr>
          <w:sz w:val="28"/>
          <w:szCs w:val="28"/>
        </w:rPr>
        <w:t>Решения «О порядке утверждения перечней информации о деятельности органов местного самоуправления муниципального образования, размещаемой в информационно-телекоммуникационной сети «Интернет», признание утратившими силу, приостановление, изменение или принятие муниципальных нормативных правовых актов не потребуется.</w:t>
      </w:r>
    </w:p>
    <w:sectPr w:rsidR="009D3E97" w:rsidRPr="00AA76E3" w:rsidSect="009D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76E3"/>
    <w:rsid w:val="002E0C4E"/>
    <w:rsid w:val="003E3E81"/>
    <w:rsid w:val="006802BB"/>
    <w:rsid w:val="009D3E97"/>
    <w:rsid w:val="00AA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6E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A76E3"/>
    <w:pPr>
      <w:autoSpaceDE/>
      <w:autoSpaceDN/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A7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A7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A7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rsid w:val="00AA7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AA76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BACD515276EA654769D6290B502D7F9137756242E79BAE5CCB3E00952CED707476DC2pBG0J" TargetMode="External"/><Relationship Id="rId5" Type="http://schemas.openxmlformats.org/officeDocument/2006/relationships/hyperlink" Target="consultantplus://offline/ref=087BACD515276EA654769D6290B502D7F9137756242E79BAE5CCB3E00952CED707476DC1pBG4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617</Words>
  <Characters>3521</Characters>
  <Application>Microsoft Office Word</Application>
  <DocSecurity>0</DocSecurity>
  <Lines>29</Lines>
  <Paragraphs>8</Paragraphs>
  <ScaleCrop>false</ScaleCrop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2017-06-22T06:15:00Z</cp:lastPrinted>
  <dcterms:created xsi:type="dcterms:W3CDTF">2017-06-22T05:46:00Z</dcterms:created>
  <dcterms:modified xsi:type="dcterms:W3CDTF">2017-06-22T06:16:00Z</dcterms:modified>
</cp:coreProperties>
</file>