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5B" w:rsidRPr="00833F94" w:rsidRDefault="0017135B" w:rsidP="0017135B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833F94">
        <w:rPr>
          <w:rFonts w:ascii="Arial" w:hAnsi="Arial" w:cs="Arial"/>
          <w:b/>
          <w:sz w:val="24"/>
          <w:szCs w:val="24"/>
        </w:rPr>
        <w:t>АДМИНИСТРАЦИЯ ДОБРОВОЛЬСКОГО СЕЛЬСКОГО ПОСЕЛЕНИЯ</w:t>
      </w:r>
    </w:p>
    <w:p w:rsidR="0017135B" w:rsidRPr="00833F94" w:rsidRDefault="0017135B" w:rsidP="0017135B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833F94">
        <w:rPr>
          <w:rFonts w:ascii="Arial" w:hAnsi="Arial" w:cs="Arial"/>
          <w:b/>
          <w:sz w:val="24"/>
          <w:szCs w:val="24"/>
        </w:rPr>
        <w:t>ПОВОРИНСКОГО МУНИЦИПАЛЬНОГО РАЙОНА</w:t>
      </w:r>
    </w:p>
    <w:p w:rsidR="0017135B" w:rsidRPr="00833F94" w:rsidRDefault="0017135B" w:rsidP="0017135B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833F94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17135B" w:rsidRDefault="0017135B" w:rsidP="0017135B">
      <w:pPr>
        <w:jc w:val="center"/>
        <w:rPr>
          <w:rFonts w:ascii="Arial" w:hAnsi="Arial" w:cs="Arial"/>
          <w:b/>
          <w:sz w:val="24"/>
          <w:szCs w:val="24"/>
        </w:rPr>
      </w:pPr>
    </w:p>
    <w:p w:rsidR="0017135B" w:rsidRPr="009C72CF" w:rsidRDefault="0017135B" w:rsidP="0017135B">
      <w:pPr>
        <w:jc w:val="center"/>
        <w:rPr>
          <w:rFonts w:ascii="Arial" w:hAnsi="Arial" w:cs="Arial"/>
          <w:b/>
          <w:sz w:val="24"/>
          <w:szCs w:val="24"/>
        </w:rPr>
      </w:pPr>
      <w:r w:rsidRPr="009C72CF">
        <w:rPr>
          <w:rFonts w:ascii="Arial" w:hAnsi="Arial" w:cs="Arial"/>
          <w:b/>
          <w:sz w:val="24"/>
          <w:szCs w:val="24"/>
        </w:rPr>
        <w:t>ПОСТАНОВЛЕНИЕ</w:t>
      </w:r>
      <w:r w:rsidRPr="009C72CF">
        <w:rPr>
          <w:rFonts w:ascii="Arial" w:hAnsi="Arial" w:cs="Arial"/>
          <w:b/>
          <w:sz w:val="24"/>
          <w:szCs w:val="24"/>
        </w:rPr>
        <w:tab/>
      </w:r>
    </w:p>
    <w:p w:rsidR="0017135B" w:rsidRPr="00833F94" w:rsidRDefault="0017135B" w:rsidP="0017135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от 21.02.2023</w:t>
      </w:r>
      <w:r w:rsidRPr="00833F94">
        <w:rPr>
          <w:rFonts w:ascii="Arial" w:hAnsi="Arial" w:cs="Arial"/>
          <w:b/>
          <w:sz w:val="24"/>
          <w:szCs w:val="24"/>
        </w:rPr>
        <w:t xml:space="preserve"> года №</w:t>
      </w:r>
      <w:r>
        <w:rPr>
          <w:rFonts w:ascii="Arial" w:hAnsi="Arial" w:cs="Arial"/>
          <w:b/>
          <w:sz w:val="24"/>
          <w:szCs w:val="24"/>
        </w:rPr>
        <w:t>1</w:t>
      </w:r>
      <w:r w:rsidR="00662B2E">
        <w:rPr>
          <w:rFonts w:ascii="Arial" w:hAnsi="Arial" w:cs="Arial"/>
          <w:b/>
          <w:sz w:val="24"/>
          <w:szCs w:val="24"/>
        </w:rPr>
        <w:t>7</w:t>
      </w:r>
      <w:r w:rsidRPr="00833F94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</w:t>
      </w:r>
      <w:r w:rsidRPr="00833F94">
        <w:rPr>
          <w:rFonts w:ascii="Arial" w:hAnsi="Arial" w:cs="Arial"/>
          <w:b/>
          <w:sz w:val="24"/>
          <w:szCs w:val="24"/>
        </w:rPr>
        <w:t>пос. Октябрьский</w:t>
      </w:r>
    </w:p>
    <w:p w:rsidR="0017135B" w:rsidRPr="0017135B" w:rsidRDefault="0017135B" w:rsidP="0017135B">
      <w:pPr>
        <w:pStyle w:val="a7"/>
        <w:rPr>
          <w:rFonts w:ascii="Arial" w:hAnsi="Arial" w:cs="Arial"/>
          <w:b/>
          <w:kern w:val="28"/>
          <w:sz w:val="24"/>
          <w:szCs w:val="24"/>
        </w:rPr>
      </w:pPr>
      <w:r w:rsidRPr="0017135B">
        <w:rPr>
          <w:rFonts w:ascii="Arial" w:hAnsi="Arial" w:cs="Arial"/>
          <w:b/>
          <w:kern w:val="28"/>
          <w:sz w:val="24"/>
          <w:szCs w:val="24"/>
        </w:rPr>
        <w:t>Об утверждении Порядка осуществления казначейского сопровождения бюджетных средств Добровольского сельского поселения Поворинского муниципального района Воронежской области</w:t>
      </w:r>
    </w:p>
    <w:p w:rsidR="0017135B" w:rsidRDefault="0017135B" w:rsidP="0017135B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7135B" w:rsidRPr="006D5CC6" w:rsidRDefault="0017135B" w:rsidP="0017135B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>В соответствии с частью 5 статьи 242.23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</w:t>
      </w:r>
      <w:r>
        <w:rPr>
          <w:rFonts w:ascii="Arial" w:hAnsi="Arial" w:cs="Arial"/>
          <w:sz w:val="24"/>
          <w:szCs w:val="24"/>
        </w:rPr>
        <w:t xml:space="preserve"> решением</w:t>
      </w:r>
      <w:r w:rsidRPr="005E3245">
        <w:rPr>
          <w:rFonts w:ascii="Arial" w:hAnsi="Arial" w:cs="Arial"/>
          <w:sz w:val="24"/>
          <w:szCs w:val="24"/>
        </w:rPr>
        <w:t xml:space="preserve"> Совета народных депутатов </w:t>
      </w:r>
      <w:r>
        <w:rPr>
          <w:rFonts w:ascii="Arial" w:hAnsi="Arial" w:cs="Arial"/>
          <w:sz w:val="24"/>
          <w:szCs w:val="24"/>
        </w:rPr>
        <w:t xml:space="preserve">Добровольского сельского </w:t>
      </w:r>
      <w:r w:rsidRPr="005E3245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>Поворинского муниципального района от  31.07.2019 года № 13</w:t>
      </w:r>
      <w:r w:rsidRPr="005E3245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</w:t>
      </w:r>
      <w:r>
        <w:rPr>
          <w:rFonts w:ascii="Arial" w:hAnsi="Arial" w:cs="Arial"/>
          <w:sz w:val="24"/>
          <w:szCs w:val="24"/>
        </w:rPr>
        <w:t>в Добровольском сельском поселении Поворинского</w:t>
      </w:r>
      <w:r w:rsidRPr="005E324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</w:t>
      </w:r>
      <w:r w:rsidRPr="006D5CC6">
        <w:rPr>
          <w:rFonts w:ascii="Arial" w:eastAsia="Calibri" w:hAnsi="Arial" w:cs="Arial"/>
          <w:sz w:val="24"/>
          <w:szCs w:val="24"/>
        </w:rPr>
        <w:t xml:space="preserve">, решением </w:t>
      </w:r>
      <w:r w:rsidRPr="006D5CC6">
        <w:rPr>
          <w:rFonts w:ascii="Arial" w:eastAsia="Times New Roman" w:hAnsi="Arial" w:cs="Arial"/>
          <w:color w:val="000000"/>
          <w:sz w:val="24"/>
          <w:szCs w:val="24"/>
        </w:rPr>
        <w:t xml:space="preserve">Совета народных депутатов </w:t>
      </w:r>
      <w:r>
        <w:rPr>
          <w:rFonts w:ascii="Arial" w:eastAsia="Times New Roman" w:hAnsi="Arial" w:cs="Arial"/>
          <w:color w:val="000000"/>
          <w:sz w:val="24"/>
          <w:szCs w:val="24"/>
        </w:rPr>
        <w:t>Добровольского сельского поселения от 28</w:t>
      </w:r>
      <w:r w:rsidR="00662B2E">
        <w:rPr>
          <w:rFonts w:ascii="Arial" w:eastAsia="Times New Roman" w:hAnsi="Arial" w:cs="Arial"/>
          <w:color w:val="000000"/>
          <w:sz w:val="24"/>
          <w:szCs w:val="24"/>
        </w:rPr>
        <w:t>.12.2022 года № 27</w:t>
      </w:r>
      <w:r w:rsidRPr="006D5CC6">
        <w:rPr>
          <w:rFonts w:ascii="Arial" w:eastAsia="Times New Roman" w:hAnsi="Arial" w:cs="Arial"/>
          <w:color w:val="000000"/>
          <w:sz w:val="24"/>
          <w:szCs w:val="24"/>
        </w:rPr>
        <w:t xml:space="preserve"> «О бюджете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Добровольского </w:t>
      </w:r>
      <w:r w:rsidRPr="006D5CC6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Поворинского </w:t>
      </w:r>
      <w:r w:rsidRPr="006D5CC6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района на 2023 год и на плановый период 2024 и 2025 годов», </w:t>
      </w:r>
      <w:r w:rsidRPr="006D5CC6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>
        <w:rPr>
          <w:rFonts w:ascii="Arial" w:eastAsia="Times New Roman" w:hAnsi="Arial" w:cs="Arial"/>
          <w:sz w:val="24"/>
          <w:szCs w:val="24"/>
        </w:rPr>
        <w:t xml:space="preserve">Добровольского </w:t>
      </w:r>
      <w:r w:rsidRPr="006D5CC6">
        <w:rPr>
          <w:rFonts w:ascii="Arial" w:eastAsia="Times New Roman" w:hAnsi="Arial" w:cs="Arial"/>
          <w:sz w:val="24"/>
          <w:szCs w:val="24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</w:rPr>
        <w:t xml:space="preserve"> Поворинского муниципального района Воронежской области</w:t>
      </w:r>
      <w:r w:rsidRPr="006D5CC6">
        <w:rPr>
          <w:rFonts w:ascii="Arial" w:eastAsia="Times New Roman" w:hAnsi="Arial" w:cs="Arial"/>
          <w:sz w:val="24"/>
          <w:szCs w:val="24"/>
        </w:rPr>
        <w:t xml:space="preserve"> постановляет:</w:t>
      </w:r>
    </w:p>
    <w:p w:rsidR="0017135B" w:rsidRPr="0026508C" w:rsidRDefault="0026508C" w:rsidP="0026508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17135B" w:rsidRPr="0026508C">
        <w:rPr>
          <w:rFonts w:ascii="Arial" w:eastAsia="Times New Roman" w:hAnsi="Arial" w:cs="Arial"/>
          <w:sz w:val="24"/>
          <w:szCs w:val="24"/>
        </w:rPr>
        <w:t>Утвердить Порядок осуществления казначейского сопровождения бюджетных средств Добровольского сельского поселения Поворинского муниципального района Воронежской области согласно приложения к настоящему постановлению.</w:t>
      </w:r>
    </w:p>
    <w:p w:rsidR="0026508C" w:rsidRPr="001479F0" w:rsidRDefault="0026508C" w:rsidP="0026508C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479F0">
        <w:rPr>
          <w:rFonts w:ascii="Arial" w:hAnsi="Arial" w:cs="Arial"/>
          <w:sz w:val="24"/>
          <w:szCs w:val="24"/>
        </w:rPr>
        <w:t xml:space="preserve"> Признать утратившим силу постановление администрации Добровольского сельского поселения от 25.03.2</w:t>
      </w:r>
      <w:r>
        <w:rPr>
          <w:rFonts w:ascii="Arial" w:hAnsi="Arial" w:cs="Arial"/>
          <w:sz w:val="24"/>
          <w:szCs w:val="24"/>
        </w:rPr>
        <w:t xml:space="preserve">022 №17 «Об утверждении Порядка </w:t>
      </w:r>
      <w:r w:rsidRPr="001479F0">
        <w:rPr>
          <w:rFonts w:ascii="Arial" w:hAnsi="Arial" w:cs="Arial"/>
          <w:sz w:val="24"/>
          <w:szCs w:val="24"/>
        </w:rPr>
        <w:t>осуществления казначейского сопровождения средств, предоставляемых из бюджета Добровольского сельского поселения в случаях, предусмотренных Бюджетным  кодексом Российской Федерации».</w:t>
      </w:r>
    </w:p>
    <w:p w:rsidR="0017135B" w:rsidRPr="006D5CC6" w:rsidRDefault="0026508C" w:rsidP="0026508C">
      <w:pPr>
        <w:autoSpaceDE w:val="0"/>
        <w:autoSpaceDN w:val="0"/>
        <w:adjustRightInd w:val="0"/>
        <w:spacing w:after="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17135B" w:rsidRPr="006D5CC6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Arial" w:eastAsia="Times New Roman" w:hAnsi="Arial" w:cs="Arial"/>
          <w:sz w:val="24"/>
          <w:szCs w:val="24"/>
        </w:rPr>
        <w:t xml:space="preserve">обнародования </w:t>
      </w:r>
      <w:r w:rsidR="0017135B" w:rsidRPr="006D5CC6">
        <w:rPr>
          <w:rFonts w:ascii="Arial" w:eastAsia="Times New Roman" w:hAnsi="Arial" w:cs="Arial"/>
          <w:sz w:val="24"/>
          <w:szCs w:val="24"/>
        </w:rPr>
        <w:t>и распространяется на правоотношения, возникшие с 01 января 2023 года.</w:t>
      </w:r>
    </w:p>
    <w:p w:rsidR="0017135B" w:rsidRPr="006D5CC6" w:rsidRDefault="0026508C" w:rsidP="0026508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17135B" w:rsidRPr="006D5CC6">
        <w:rPr>
          <w:rFonts w:ascii="Arial" w:eastAsia="Times New Roman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17135B" w:rsidRPr="006D5CC6" w:rsidRDefault="0017135B" w:rsidP="0017135B">
      <w:pPr>
        <w:spacing w:after="0"/>
        <w:ind w:firstLine="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7135B" w:rsidRPr="0017135B" w:rsidRDefault="0017135B" w:rsidP="00662B2E">
      <w:pPr>
        <w:spacing w:after="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135B">
        <w:rPr>
          <w:rFonts w:ascii="Arial" w:eastAsia="Times New Roman" w:hAnsi="Arial" w:cs="Arial"/>
          <w:bCs/>
          <w:sz w:val="24"/>
          <w:szCs w:val="24"/>
        </w:rPr>
        <w:t xml:space="preserve">Глава Добровольского сельского поселения                   </w:t>
      </w:r>
      <w:r w:rsidR="00662B2E"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Pr="0017135B">
        <w:rPr>
          <w:rFonts w:ascii="Arial" w:eastAsia="Times New Roman" w:hAnsi="Arial" w:cs="Arial"/>
          <w:bCs/>
          <w:sz w:val="24"/>
          <w:szCs w:val="24"/>
        </w:rPr>
        <w:t xml:space="preserve">  Березина Е.А.</w:t>
      </w:r>
    </w:p>
    <w:p w:rsidR="0017135B" w:rsidRPr="006D5CC6" w:rsidRDefault="0017135B" w:rsidP="0017135B">
      <w:pPr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D5CC6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tbl>
      <w:tblPr>
        <w:tblpPr w:leftFromText="180" w:rightFromText="180" w:horzAnchor="margin" w:tblpY="495"/>
        <w:tblW w:w="9606" w:type="dxa"/>
        <w:tblLook w:val="04A0"/>
      </w:tblPr>
      <w:tblGrid>
        <w:gridCol w:w="4678"/>
        <w:gridCol w:w="4928"/>
      </w:tblGrid>
      <w:tr w:rsidR="0017135B" w:rsidRPr="006D5CC6" w:rsidTr="008B2824">
        <w:tc>
          <w:tcPr>
            <w:tcW w:w="4678" w:type="dxa"/>
            <w:shd w:val="clear" w:color="auto" w:fill="auto"/>
          </w:tcPr>
          <w:p w:rsidR="0017135B" w:rsidRPr="006D5CC6" w:rsidRDefault="0017135B" w:rsidP="008B2824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17135B" w:rsidRDefault="0017135B" w:rsidP="0026508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5CC6">
              <w:rPr>
                <w:rFonts w:ascii="Arial" w:eastAsia="Times New Roman" w:hAnsi="Arial" w:cs="Arial"/>
                <w:sz w:val="24"/>
                <w:szCs w:val="24"/>
              </w:rPr>
              <w:t>Приложение к</w:t>
            </w:r>
            <w:r w:rsidRPr="006D5C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D5C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постановлению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Добровольского</w:t>
            </w:r>
            <w:r w:rsidRPr="006D5C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Поворинского</w:t>
            </w:r>
            <w:r w:rsidRPr="006D5C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 от </w:t>
            </w:r>
            <w:r w:rsidR="002650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21.02.</w:t>
            </w:r>
            <w:r w:rsidRPr="006D5C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2023 г. № </w:t>
            </w:r>
            <w:r w:rsidR="0026508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662B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  <w:p w:rsidR="00662B2E" w:rsidRPr="006D5CC6" w:rsidRDefault="00662B2E" w:rsidP="0026508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135B" w:rsidRPr="006D5CC6" w:rsidRDefault="0017135B" w:rsidP="0017135B">
      <w:pPr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17135B" w:rsidRPr="006D5CC6" w:rsidRDefault="0017135B" w:rsidP="0017135B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 xml:space="preserve">Порядок </w:t>
      </w:r>
      <w:bookmarkStart w:id="0" w:name="_Hlk95987465"/>
      <w:r w:rsidRPr="006D5CC6">
        <w:rPr>
          <w:rFonts w:ascii="Arial" w:eastAsia="Times New Roman" w:hAnsi="Arial" w:cs="Arial"/>
          <w:sz w:val="24"/>
          <w:szCs w:val="24"/>
        </w:rPr>
        <w:t xml:space="preserve">осуществления казначейского сопровождения бюджетных средств </w:t>
      </w:r>
      <w:r>
        <w:rPr>
          <w:rFonts w:ascii="Arial" w:eastAsia="Times New Roman" w:hAnsi="Arial" w:cs="Arial"/>
          <w:sz w:val="24"/>
          <w:szCs w:val="24"/>
        </w:rPr>
        <w:t>Добровольского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</w:rPr>
        <w:t>Поворинского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муниципального района Воронежской области</w:t>
      </w:r>
      <w:bookmarkEnd w:id="0"/>
    </w:p>
    <w:p w:rsidR="0017135B" w:rsidRPr="006D5CC6" w:rsidRDefault="0017135B" w:rsidP="0017135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 xml:space="preserve">1. Настоящий Порядок устанавливает правила осуществления администрацией </w:t>
      </w:r>
      <w:r>
        <w:rPr>
          <w:rFonts w:ascii="Arial" w:eastAsia="Times New Roman" w:hAnsi="Arial" w:cs="Arial"/>
          <w:sz w:val="24"/>
          <w:szCs w:val="24"/>
        </w:rPr>
        <w:t>Добровольского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сельского поселения казначейского сопровождения средств, определенных решением Совета народных депутатов </w:t>
      </w:r>
      <w:r>
        <w:rPr>
          <w:rFonts w:ascii="Arial" w:eastAsia="Times New Roman" w:hAnsi="Arial" w:cs="Arial"/>
          <w:sz w:val="24"/>
          <w:szCs w:val="24"/>
        </w:rPr>
        <w:t>Добровольского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</w:rPr>
        <w:t>Поворинского</w:t>
      </w:r>
      <w:r w:rsidR="00662B2E">
        <w:rPr>
          <w:rFonts w:ascii="Arial" w:eastAsia="Times New Roman" w:hAnsi="Arial" w:cs="Arial"/>
          <w:sz w:val="24"/>
          <w:szCs w:val="24"/>
        </w:rPr>
        <w:t xml:space="preserve"> муниципального района от 28.12.2022 года № 27</w:t>
      </w:r>
      <w:r w:rsidRPr="006D5CC6">
        <w:rPr>
          <w:rFonts w:ascii="Arial" w:eastAsia="Times New Roman" w:hAnsi="Arial" w:cs="Arial"/>
          <w:sz w:val="24"/>
          <w:szCs w:val="24"/>
        </w:rPr>
        <w:t xml:space="preserve"> «О бюджете </w:t>
      </w:r>
      <w:r>
        <w:rPr>
          <w:rFonts w:ascii="Arial" w:eastAsia="Times New Roman" w:hAnsi="Arial" w:cs="Arial"/>
          <w:sz w:val="24"/>
          <w:szCs w:val="24"/>
        </w:rPr>
        <w:t>Добровольского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</w:rPr>
        <w:t>Поворинского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муниципального района на 2023 год и на плановый период 2024 и 2025 годов», в соответствии со статьей 242.26 Бюджетного кодекса Российской Федерации, получаемых (полученных) участниками казначейского сопровождения из бюджета </w:t>
      </w:r>
      <w:r>
        <w:rPr>
          <w:rFonts w:ascii="Arial" w:eastAsia="Times New Roman" w:hAnsi="Arial" w:cs="Arial"/>
          <w:sz w:val="24"/>
          <w:szCs w:val="24"/>
        </w:rPr>
        <w:t>Добровольского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</w:rPr>
        <w:t>Поворинского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муниципального района (далее - целевые средства, участник казначейского сопровождения) на основании:</w:t>
      </w:r>
    </w:p>
    <w:p w:rsidR="0017135B" w:rsidRPr="006D5CC6" w:rsidRDefault="0017135B" w:rsidP="0017135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>1.1. муниципальных контрактов о поставке товаров, выполнении работ, оказании услуг (далее – муниципальных контрактах);</w:t>
      </w:r>
    </w:p>
    <w:p w:rsidR="0017135B" w:rsidRPr="006D5CC6" w:rsidRDefault="0017135B" w:rsidP="0017135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>1.2. 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исполнения, которых являются субсидии и бюджетные инвестиции, указанные в настоящем абзаце (далее – договор (соглашение));</w:t>
      </w:r>
    </w:p>
    <w:p w:rsidR="0017135B" w:rsidRPr="006D5CC6" w:rsidRDefault="0017135B" w:rsidP="0017135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>1.3. контрактов (договоров) о поставке товаров, выполнении работ, оказании услуг, источником финансового обеспечения исполнения обязательств, по которым являются средства, предоставленные в рамках исполнения муниципальных контрактов, договоров (соглашений), указанных в подпунктах «1.1.» и «1.2.» настоящего пункта (далее – контракт (договор)).</w:t>
      </w:r>
    </w:p>
    <w:p w:rsidR="0017135B" w:rsidRPr="006D5CC6" w:rsidRDefault="0017135B" w:rsidP="0017135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>2. Положения настоящего Порядка распространяются:</w:t>
      </w:r>
    </w:p>
    <w:p w:rsidR="0017135B" w:rsidRPr="006D5CC6" w:rsidRDefault="0017135B" w:rsidP="0017135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>2.1. в отношении договоров (соглашений), контрактов (договоров) —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актами Правительства Российской Федерации, предусмотренными подпунктом 2 пункта 1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17135B" w:rsidRPr="006D5CC6" w:rsidRDefault="0017135B" w:rsidP="0017135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>2.2. в отношении участников казначейского сопровождения их обособленные (структурные) подразделения.</w:t>
      </w:r>
    </w:p>
    <w:p w:rsidR="0017135B" w:rsidRPr="006D5CC6" w:rsidRDefault="0017135B" w:rsidP="0017135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lastRenderedPageBreak/>
        <w:t xml:space="preserve">3. 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Бюджетного кодекса,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Воронежской области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администрацией </w:t>
      </w:r>
      <w:r>
        <w:rPr>
          <w:rFonts w:ascii="Arial" w:eastAsia="Times New Roman" w:hAnsi="Arial" w:cs="Arial"/>
          <w:sz w:val="24"/>
          <w:szCs w:val="24"/>
        </w:rPr>
        <w:t>Добровольского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</w:rPr>
        <w:t>Поворинского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муниципального района в соответствии с общими требованиями, установленными Федеральным казначейством, с пунктом 9 статьи 220.1 Бюджетного кодекса.</w:t>
      </w:r>
    </w:p>
    <w:p w:rsidR="0017135B" w:rsidRPr="006D5CC6" w:rsidRDefault="0017135B" w:rsidP="0017135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17135B" w:rsidRPr="006D5CC6" w:rsidRDefault="0017135B" w:rsidP="0017135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 xml:space="preserve">4. При открытии в администрации </w:t>
      </w:r>
      <w:r>
        <w:rPr>
          <w:rFonts w:ascii="Arial" w:eastAsia="Times New Roman" w:hAnsi="Arial" w:cs="Arial"/>
          <w:sz w:val="24"/>
          <w:szCs w:val="24"/>
        </w:rPr>
        <w:t>Добровольского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="00662B2E">
        <w:rPr>
          <w:rFonts w:ascii="Arial" w:eastAsia="Times New Roman" w:hAnsi="Arial" w:cs="Arial"/>
          <w:sz w:val="24"/>
          <w:szCs w:val="24"/>
        </w:rPr>
        <w:t xml:space="preserve">поселения </w:t>
      </w:r>
      <w:r w:rsidRPr="006D5CC6">
        <w:rPr>
          <w:rFonts w:ascii="Arial" w:eastAsia="Times New Roman" w:hAnsi="Arial" w:cs="Arial"/>
          <w:sz w:val="24"/>
          <w:szCs w:val="24"/>
        </w:rPr>
        <w:t>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7135B" w:rsidRPr="006D5CC6" w:rsidRDefault="0017135B" w:rsidP="0017135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 xml:space="preserve">5. Операции с целевыми средствами, отраженными на лицевых счетах, проводятся после осуществления администрацией </w:t>
      </w:r>
      <w:r>
        <w:rPr>
          <w:rFonts w:ascii="Arial" w:eastAsia="Times New Roman" w:hAnsi="Arial" w:cs="Arial"/>
          <w:sz w:val="24"/>
          <w:szCs w:val="24"/>
        </w:rPr>
        <w:t>Добровольского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сельского поселения санкционирования расходов в порядке, установленном администрацией </w:t>
      </w:r>
      <w:r>
        <w:rPr>
          <w:rFonts w:ascii="Arial" w:eastAsia="Times New Roman" w:hAnsi="Arial" w:cs="Arial"/>
          <w:sz w:val="24"/>
          <w:szCs w:val="24"/>
        </w:rPr>
        <w:t>Добровольского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сельского поселения, в соответствии с порядком санкционирования установленным постановлением Правительства Российской Федерации от 01.12.2021 года № 2155 (далее – порядок санкционирования).</w:t>
      </w:r>
    </w:p>
    <w:p w:rsidR="0017135B" w:rsidRPr="006D5CC6" w:rsidRDefault="0017135B" w:rsidP="0017135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>6.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17135B" w:rsidRPr="006D5CC6" w:rsidRDefault="0017135B" w:rsidP="0017135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 xml:space="preserve">6.1. об открытии участнику казначейского сопровождения лицевого счета в администрации </w:t>
      </w:r>
      <w:r>
        <w:rPr>
          <w:rFonts w:ascii="Arial" w:eastAsia="Times New Roman" w:hAnsi="Arial" w:cs="Arial"/>
          <w:sz w:val="24"/>
          <w:szCs w:val="24"/>
        </w:rPr>
        <w:t>Добровольского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сельского поселения, в порядке, установленном администрацией </w:t>
      </w:r>
      <w:r>
        <w:rPr>
          <w:rFonts w:ascii="Arial" w:eastAsia="Times New Roman" w:hAnsi="Arial" w:cs="Arial"/>
          <w:sz w:val="24"/>
          <w:szCs w:val="24"/>
        </w:rPr>
        <w:t>Добровольского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</w:p>
    <w:p w:rsidR="0017135B" w:rsidRPr="006D5CC6" w:rsidRDefault="0017135B" w:rsidP="0017135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 xml:space="preserve">6.2. о представлении в администрацию </w:t>
      </w:r>
      <w:r>
        <w:rPr>
          <w:rFonts w:ascii="Arial" w:eastAsia="Times New Roman" w:hAnsi="Arial" w:cs="Arial"/>
          <w:sz w:val="24"/>
          <w:szCs w:val="24"/>
        </w:rPr>
        <w:t>Добровольского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сельского поселения подлежащих санкционированию операций с целевыми средствами, документов;</w:t>
      </w:r>
    </w:p>
    <w:p w:rsidR="0017135B" w:rsidRPr="006D5CC6" w:rsidRDefault="0017135B" w:rsidP="0017135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>6.3. 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17135B" w:rsidRPr="006D5CC6" w:rsidRDefault="0017135B" w:rsidP="0017135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>6.4.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17135B" w:rsidRPr="006D5CC6" w:rsidRDefault="0017135B" w:rsidP="0017135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lastRenderedPageBreak/>
        <w:t>6.5.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17135B" w:rsidRPr="006D5CC6" w:rsidRDefault="0017135B" w:rsidP="0017135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>6.6. 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17135B" w:rsidRPr="006D5CC6" w:rsidRDefault="0017135B" w:rsidP="0017135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>6.7. 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17135B" w:rsidRPr="006D5CC6" w:rsidRDefault="0017135B" w:rsidP="0017135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 xml:space="preserve">6.8. 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Воронежской области, постановлениями администрации </w:t>
      </w:r>
      <w:r>
        <w:rPr>
          <w:rFonts w:ascii="Arial" w:eastAsia="Times New Roman" w:hAnsi="Arial" w:cs="Arial"/>
          <w:sz w:val="24"/>
          <w:szCs w:val="24"/>
        </w:rPr>
        <w:t>Добровольского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</w:rPr>
        <w:t>Поворинского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муниципального района.</w:t>
      </w:r>
    </w:p>
    <w:p w:rsidR="0017135B" w:rsidRPr="006D5CC6" w:rsidRDefault="0017135B" w:rsidP="0017135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 xml:space="preserve">7. Администрация </w:t>
      </w:r>
      <w:r>
        <w:rPr>
          <w:rFonts w:ascii="Arial" w:eastAsia="Times New Roman" w:hAnsi="Arial" w:cs="Arial"/>
          <w:sz w:val="24"/>
          <w:szCs w:val="24"/>
        </w:rPr>
        <w:t>Добровольского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сельского поселения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«О правилах казначейского сопровождения».</w:t>
      </w:r>
    </w:p>
    <w:p w:rsidR="0017135B" w:rsidRPr="006D5CC6" w:rsidRDefault="0017135B" w:rsidP="0017135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>8.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7135B" w:rsidRPr="006D5CC6" w:rsidRDefault="0017135B" w:rsidP="0017135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 xml:space="preserve">9. При казначейском сопровождении обмен документами между администрацией </w:t>
      </w:r>
      <w:r>
        <w:rPr>
          <w:rFonts w:ascii="Arial" w:eastAsia="Times New Roman" w:hAnsi="Arial" w:cs="Arial"/>
          <w:sz w:val="24"/>
          <w:szCs w:val="24"/>
        </w:rPr>
        <w:t>Добровольского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сельского поселения, получателем средств бюджета </w:t>
      </w:r>
      <w:r>
        <w:rPr>
          <w:rFonts w:ascii="Arial" w:eastAsia="Times New Roman" w:hAnsi="Arial" w:cs="Arial"/>
          <w:sz w:val="24"/>
          <w:szCs w:val="24"/>
        </w:rPr>
        <w:t>Добровольского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</w:rPr>
        <w:t>Поворинского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муниципального района,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государственного заказчика или участника казначейского сопровождения (далее - электронная подпись).</w:t>
      </w:r>
    </w:p>
    <w:p w:rsidR="0017135B" w:rsidRPr="006D5CC6" w:rsidRDefault="0017135B" w:rsidP="0017135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lastRenderedPageBreak/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7135B" w:rsidRPr="006D5CC6" w:rsidRDefault="0017135B" w:rsidP="0017135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>Представление и хранение документов, предусмотренных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7135B" w:rsidRPr="006D5CC6" w:rsidRDefault="0017135B" w:rsidP="0017135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5CC6">
        <w:rPr>
          <w:rFonts w:ascii="Arial" w:eastAsia="Times New Roman" w:hAnsi="Arial" w:cs="Arial"/>
          <w:sz w:val="24"/>
          <w:szCs w:val="24"/>
        </w:rPr>
        <w:t xml:space="preserve">10. Администрация </w:t>
      </w:r>
      <w:r>
        <w:rPr>
          <w:rFonts w:ascii="Arial" w:eastAsia="Times New Roman" w:hAnsi="Arial" w:cs="Arial"/>
          <w:sz w:val="24"/>
          <w:szCs w:val="24"/>
        </w:rPr>
        <w:t>Добровольского</w:t>
      </w:r>
      <w:r w:rsidRPr="006D5CC6">
        <w:rPr>
          <w:rFonts w:ascii="Arial" w:eastAsia="Times New Roman" w:hAnsi="Arial" w:cs="Arial"/>
          <w:sz w:val="24"/>
          <w:szCs w:val="24"/>
        </w:rPr>
        <w:t xml:space="preserve"> сельского поселения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17135B" w:rsidRDefault="0017135B" w:rsidP="0017135B">
      <w:pPr>
        <w:spacing w:after="0"/>
        <w:ind w:firstLine="709"/>
        <w:jc w:val="both"/>
      </w:pPr>
      <w:bookmarkStart w:id="1" w:name="_GoBack"/>
      <w:bookmarkEnd w:id="1"/>
    </w:p>
    <w:p w:rsidR="00FA0E95" w:rsidRDefault="00FA0E95"/>
    <w:sectPr w:rsidR="00FA0E95" w:rsidSect="001713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D8B" w:rsidRDefault="00BC5D8B" w:rsidP="0017135B">
      <w:pPr>
        <w:spacing w:after="0" w:line="240" w:lineRule="auto"/>
      </w:pPr>
      <w:r>
        <w:separator/>
      </w:r>
    </w:p>
  </w:endnote>
  <w:endnote w:type="continuationSeparator" w:id="1">
    <w:p w:rsidR="00BC5D8B" w:rsidRDefault="00BC5D8B" w:rsidP="0017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D8B" w:rsidRDefault="00BC5D8B" w:rsidP="0017135B">
      <w:pPr>
        <w:spacing w:after="0" w:line="240" w:lineRule="auto"/>
      </w:pPr>
      <w:r>
        <w:separator/>
      </w:r>
    </w:p>
  </w:footnote>
  <w:footnote w:type="continuationSeparator" w:id="1">
    <w:p w:rsidR="00BC5D8B" w:rsidRDefault="00BC5D8B" w:rsidP="0017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4728D"/>
    <w:multiLevelType w:val="hybridMultilevel"/>
    <w:tmpl w:val="651677F2"/>
    <w:lvl w:ilvl="0" w:tplc="9CFE38EE">
      <w:start w:val="1"/>
      <w:numFmt w:val="decimal"/>
      <w:lvlText w:val="%1."/>
      <w:lvlJc w:val="left"/>
      <w:pPr>
        <w:ind w:left="1884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35B"/>
    <w:rsid w:val="0017135B"/>
    <w:rsid w:val="0026508C"/>
    <w:rsid w:val="005100F3"/>
    <w:rsid w:val="00662B2E"/>
    <w:rsid w:val="00BC5D8B"/>
    <w:rsid w:val="00FA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35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7135B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7135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7135B"/>
    <w:rPr>
      <w:rFonts w:ascii="Arial" w:eastAsia="Times New Roman" w:hAnsi="Arial" w:cs="Times New Roman"/>
      <w:sz w:val="24"/>
      <w:szCs w:val="24"/>
    </w:rPr>
  </w:style>
  <w:style w:type="paragraph" w:styleId="a7">
    <w:name w:val="No Spacing"/>
    <w:uiPriority w:val="1"/>
    <w:qFormat/>
    <w:rsid w:val="0017135B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265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2023-03-01T06:26:00Z</dcterms:created>
  <dcterms:modified xsi:type="dcterms:W3CDTF">2023-03-01T06:53:00Z</dcterms:modified>
</cp:coreProperties>
</file>