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D9" w:rsidRPr="009345D3" w:rsidRDefault="00A05ED9" w:rsidP="00A05ED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депутаты </w:t>
      </w:r>
      <w:proofErr w:type="spellStart"/>
      <w:r w:rsidRPr="00934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Светлополянской</w:t>
      </w:r>
      <w:proofErr w:type="spellEnd"/>
      <w:r w:rsidRPr="0093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поселковой Думы, жители п. </w:t>
      </w:r>
      <w:proofErr w:type="spellStart"/>
      <w:r w:rsidRPr="00934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</w:t>
      </w:r>
      <w:proofErr w:type="spellEnd"/>
      <w:r w:rsidRPr="00934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гости!</w:t>
      </w:r>
    </w:p>
    <w:p w:rsidR="00A05ED9" w:rsidRPr="009345D3" w:rsidRDefault="00A05ED9" w:rsidP="00A05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D9" w:rsidRDefault="00A05ED9" w:rsidP="00A05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Вам отчет о работе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за 2019</w:t>
      </w:r>
      <w:r w:rsidRPr="0093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A05ED9" w:rsidRPr="00403FAF" w:rsidRDefault="00A05ED9" w:rsidP="00A0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proofErr w:type="spellStart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входит </w:t>
      </w:r>
      <w:proofErr w:type="spellStart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</w:t>
      </w:r>
      <w:proofErr w:type="spellEnd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Население составляет 2849 чел., мужчин – 1305 чел., женщин – 1544 чел., работающее население – 1163 чел., дети до </w:t>
      </w:r>
      <w:r w:rsidRPr="0040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лет – 519 чел., пенсионеры 1027 чел. (из них по возрасту- 901 чел., работающих – 317 чел.).</w:t>
      </w:r>
    </w:p>
    <w:p w:rsidR="00A05ED9" w:rsidRPr="00403FAF" w:rsidRDefault="00A05ED9" w:rsidP="00A0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D9" w:rsidRPr="00403FAF" w:rsidRDefault="00A05ED9" w:rsidP="00A0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D9" w:rsidRPr="00403FAF" w:rsidRDefault="00A05ED9" w:rsidP="00A05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за 2019 год составила 9875,2 тысяч рублей, из них собственных доходов 3595,8 тыс. рублей. Администрацией </w:t>
      </w:r>
      <w:proofErr w:type="spellStart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постоянно проводится работа по легализации трудового рынка, по оформлению земельных участков в аренду или собственность. Данные мероприятия проводятся с целью увеличения доходной базы бюджета. В 2019 году </w:t>
      </w:r>
      <w:proofErr w:type="gramStart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аренду</w:t>
      </w:r>
      <w:proofErr w:type="gramEnd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оформлено 55 (в 2018- 43) земельных участка, из них 28 земельных участков вновь, продан 1 земельный участок. За использование муниципального имущества поступило 905,629 рублей, за аренду земли 296,392, за продажу участка 7,629 рублей.</w:t>
      </w:r>
    </w:p>
    <w:p w:rsidR="00A05ED9" w:rsidRPr="00403FAF" w:rsidRDefault="00A05ED9" w:rsidP="00A0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D9" w:rsidRPr="00403FAF" w:rsidRDefault="00A05ED9" w:rsidP="00A05E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выполнения программы «Капитального ремонта общего имущества многоквартирных домов в Кировской области» в 2020 году проведен капитальный ремонт крыш: ул. Изыскателей д. 2, ул. Привокзальной д. 6, Дзержинского, д. 6; капитальный ремонт системы теплоснабжения: ул. Дзержинского, д. 4 и д. 6, д. 7; ул. Строителей д. 7, д. 9, д. 10.</w:t>
      </w:r>
    </w:p>
    <w:p w:rsidR="00A05ED9" w:rsidRPr="00403FAF" w:rsidRDefault="00A05ED9" w:rsidP="00A05E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D9" w:rsidRPr="00403FAF" w:rsidRDefault="00A05ED9" w:rsidP="00A0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мероприятий, направленных на подготовку объектов коммунальной инфраструктуры к работе в осенне-зимний период на 2019 год из областного бюджета было выделено 2 499 120 рублей на капитальный ремонт теплосетей, протяженностью 378 метров. </w:t>
      </w:r>
      <w:proofErr w:type="spellStart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составило 118 </w:t>
      </w:r>
      <w:proofErr w:type="gramStart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407  рублей</w:t>
      </w:r>
      <w:proofErr w:type="gramEnd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ED9" w:rsidRPr="00403FAF" w:rsidRDefault="00A05ED9" w:rsidP="00A05E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D9" w:rsidRPr="00403FAF" w:rsidRDefault="00A05ED9" w:rsidP="00A05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proofErr w:type="spellStart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Светлополянское</w:t>
      </w:r>
      <w:proofErr w:type="spellEnd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в шестой раз реализовало проект, за счет участия в Проекте поддержки местных инициатив.  На этот раз было отремонтировано еще 510 метров тротуаров по ул. Дзержинского шириной </w:t>
      </w:r>
      <w:smartTag w:uri="urn:schemas-microsoft-com:office:smarttags" w:element="metricconverter">
        <w:smartTagPr>
          <w:attr w:name="ProductID" w:val="2 метра"/>
        </w:smartTagPr>
        <w:r w:rsidRPr="00403F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метра</w:t>
        </w:r>
      </w:smartTag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проекта составила 2 575 130,00 рублей, из них сумма областного бюджета В декабре 2019 года поселение вновь подало заявку на участие в проекте, в случае прохождения заявки, будет закончен ремонт тротуаров по ул. Дзержинского.</w:t>
      </w:r>
    </w:p>
    <w:p w:rsidR="00A05ED9" w:rsidRPr="00403FAF" w:rsidRDefault="00A05ED9" w:rsidP="00A0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D9" w:rsidRPr="00403FAF" w:rsidRDefault="00A05ED9" w:rsidP="00A05ED9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3F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МКДОУ «Аленушка» п. </w:t>
      </w:r>
      <w:proofErr w:type="spellStart"/>
      <w:r w:rsidRPr="00403F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Светлополянск</w:t>
      </w:r>
      <w:proofErr w:type="spellEnd"/>
    </w:p>
    <w:p w:rsidR="00A05ED9" w:rsidRPr="00403FAF" w:rsidRDefault="00A05ED9" w:rsidP="00A05E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D9" w:rsidRPr="00403FAF" w:rsidRDefault="00A05ED9" w:rsidP="00A05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«Аленушка» посещают 117 детей. </w:t>
      </w:r>
    </w:p>
    <w:p w:rsidR="00A05ED9" w:rsidRPr="00403FAF" w:rsidRDefault="00A05ED9" w:rsidP="00A0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 2019</w:t>
      </w:r>
      <w:proofErr w:type="gramEnd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садик пополнил оборудование детской площадки еще одним спортивно-игровым комплексом «</w:t>
      </w:r>
      <w:proofErr w:type="spellStart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Савушка</w:t>
      </w:r>
      <w:proofErr w:type="spellEnd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рамках субвенции на сумму 45730 руб.</w:t>
      </w:r>
      <w:r w:rsidRPr="00403F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</w:p>
    <w:p w:rsidR="00A05ED9" w:rsidRPr="00403FAF" w:rsidRDefault="00A05ED9" w:rsidP="00A05E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5ED9" w:rsidRPr="00403FAF" w:rsidRDefault="00A05ED9" w:rsidP="00A0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3F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МКОУ СОШ поселка </w:t>
      </w:r>
      <w:proofErr w:type="spellStart"/>
      <w:r w:rsidRPr="00403F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Светлополянск</w:t>
      </w:r>
      <w:proofErr w:type="spellEnd"/>
    </w:p>
    <w:p w:rsidR="00A05ED9" w:rsidRPr="00403FAF" w:rsidRDefault="00A05ED9" w:rsidP="00A0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D9" w:rsidRPr="00403FAF" w:rsidRDefault="00A05ED9" w:rsidP="00A0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муниципальном казённом общеобразовательном учреждении средней общеобразовательной школе п. </w:t>
      </w:r>
      <w:proofErr w:type="spellStart"/>
      <w:r w:rsidRPr="0040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Светлополянск</w:t>
      </w:r>
      <w:proofErr w:type="spellEnd"/>
      <w:r w:rsidRPr="0040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Верхнекамского  обучается</w:t>
      </w:r>
      <w:proofErr w:type="gramEnd"/>
      <w:r w:rsidRPr="0040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304 ученика. </w:t>
      </w:r>
    </w:p>
    <w:p w:rsidR="00A05ED9" w:rsidRPr="00403FAF" w:rsidRDefault="00A05ED9" w:rsidP="00A0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ED9" w:rsidRPr="00403FAF" w:rsidRDefault="00A05ED9" w:rsidP="00A05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FAF">
        <w:rPr>
          <w:rFonts w:ascii="Times New Roman" w:eastAsia="Calibri" w:hAnsi="Times New Roman" w:cs="Times New Roman"/>
          <w:sz w:val="28"/>
          <w:szCs w:val="28"/>
        </w:rPr>
        <w:t>В 2019 году благодаря материальной помощи компании «</w:t>
      </w:r>
      <w:proofErr w:type="spellStart"/>
      <w:r w:rsidRPr="00403FAF">
        <w:rPr>
          <w:rFonts w:ascii="Times New Roman" w:eastAsia="Calibri" w:hAnsi="Times New Roman" w:cs="Times New Roman"/>
          <w:sz w:val="28"/>
          <w:szCs w:val="28"/>
        </w:rPr>
        <w:t>Уралхим</w:t>
      </w:r>
      <w:proofErr w:type="spellEnd"/>
      <w:r w:rsidRPr="00403FAF">
        <w:rPr>
          <w:rFonts w:ascii="Times New Roman" w:eastAsia="Calibri" w:hAnsi="Times New Roman" w:cs="Times New Roman"/>
          <w:sz w:val="28"/>
          <w:szCs w:val="28"/>
        </w:rPr>
        <w:t xml:space="preserve">» в школу были приобретены скамейки на сумму 50 00 руб.  Еще на   50 000 </w:t>
      </w:r>
      <w:proofErr w:type="gramStart"/>
      <w:r w:rsidRPr="00403FAF">
        <w:rPr>
          <w:rFonts w:ascii="Times New Roman" w:eastAsia="Calibri" w:hAnsi="Times New Roman" w:cs="Times New Roman"/>
          <w:sz w:val="28"/>
          <w:szCs w:val="28"/>
        </w:rPr>
        <w:t>рублей  в</w:t>
      </w:r>
      <w:proofErr w:type="gramEnd"/>
      <w:r w:rsidRPr="00403FAF">
        <w:rPr>
          <w:rFonts w:ascii="Times New Roman" w:eastAsia="Calibri" w:hAnsi="Times New Roman" w:cs="Times New Roman"/>
          <w:sz w:val="28"/>
          <w:szCs w:val="28"/>
        </w:rPr>
        <w:t xml:space="preserve"> прошлом году были приобретены проектор и процессор для кабинета математики.</w:t>
      </w:r>
    </w:p>
    <w:p w:rsidR="00A05ED9" w:rsidRPr="00403FAF" w:rsidRDefault="00A05ED9" w:rsidP="00A05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FAF">
        <w:rPr>
          <w:rFonts w:ascii="Times New Roman" w:eastAsia="Calibri" w:hAnsi="Times New Roman" w:cs="Times New Roman"/>
          <w:sz w:val="28"/>
          <w:szCs w:val="28"/>
        </w:rPr>
        <w:t>На сегодняшний день компанией «</w:t>
      </w:r>
      <w:proofErr w:type="spellStart"/>
      <w:proofErr w:type="gramStart"/>
      <w:r w:rsidRPr="00403FAF">
        <w:rPr>
          <w:rFonts w:ascii="Times New Roman" w:eastAsia="Calibri" w:hAnsi="Times New Roman" w:cs="Times New Roman"/>
          <w:sz w:val="28"/>
          <w:szCs w:val="28"/>
        </w:rPr>
        <w:t>Уралхим</w:t>
      </w:r>
      <w:proofErr w:type="spellEnd"/>
      <w:r w:rsidRPr="00403FAF">
        <w:rPr>
          <w:rFonts w:ascii="Times New Roman" w:eastAsia="Calibri" w:hAnsi="Times New Roman" w:cs="Times New Roman"/>
          <w:sz w:val="28"/>
          <w:szCs w:val="28"/>
        </w:rPr>
        <w:t>»  выделено</w:t>
      </w:r>
      <w:proofErr w:type="gramEnd"/>
      <w:r w:rsidRPr="00403FAF">
        <w:rPr>
          <w:rFonts w:ascii="Times New Roman" w:eastAsia="Calibri" w:hAnsi="Times New Roman" w:cs="Times New Roman"/>
          <w:sz w:val="28"/>
          <w:szCs w:val="28"/>
        </w:rPr>
        <w:t xml:space="preserve"> 130000 рублей на приобретение  мягких кресел  в  актовый зал школы. Это ещё один значительный вклад в преобразование школьного пространства.</w:t>
      </w:r>
    </w:p>
    <w:p w:rsidR="00A05ED9" w:rsidRPr="00403FAF" w:rsidRDefault="00A05ED9" w:rsidP="00A05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FAF">
        <w:rPr>
          <w:rFonts w:ascii="Times New Roman" w:eastAsia="Calibri" w:hAnsi="Times New Roman" w:cs="Times New Roman"/>
          <w:sz w:val="28"/>
          <w:szCs w:val="28"/>
        </w:rPr>
        <w:t xml:space="preserve">В июле – августе 2019 года в школе был произведен ремонт системы отопления на сумму 150 тыс. руб. Ремонт канализации </w:t>
      </w:r>
      <w:proofErr w:type="gramStart"/>
      <w:r w:rsidRPr="00403FAF">
        <w:rPr>
          <w:rFonts w:ascii="Times New Roman" w:eastAsia="Calibri" w:hAnsi="Times New Roman" w:cs="Times New Roman"/>
          <w:sz w:val="28"/>
          <w:szCs w:val="28"/>
        </w:rPr>
        <w:t>на  первом</w:t>
      </w:r>
      <w:proofErr w:type="gramEnd"/>
      <w:r w:rsidRPr="00403FAF">
        <w:rPr>
          <w:rFonts w:ascii="Times New Roman" w:eastAsia="Calibri" w:hAnsi="Times New Roman" w:cs="Times New Roman"/>
          <w:sz w:val="28"/>
          <w:szCs w:val="28"/>
        </w:rPr>
        <w:t xml:space="preserve"> этаже школы  на 10 тыс. руб.</w:t>
      </w:r>
    </w:p>
    <w:p w:rsidR="00A05ED9" w:rsidRPr="00403FAF" w:rsidRDefault="00A05ED9" w:rsidP="00A05E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FAF">
        <w:rPr>
          <w:rFonts w:ascii="Times New Roman" w:eastAsia="Calibri" w:hAnsi="Times New Roman" w:cs="Times New Roman"/>
          <w:sz w:val="28"/>
          <w:szCs w:val="28"/>
        </w:rPr>
        <w:t xml:space="preserve">В декабре 2019 </w:t>
      </w:r>
      <w:proofErr w:type="gramStart"/>
      <w:r w:rsidRPr="00403FAF">
        <w:rPr>
          <w:rFonts w:ascii="Times New Roman" w:eastAsia="Calibri" w:hAnsi="Times New Roman" w:cs="Times New Roman"/>
          <w:sz w:val="28"/>
          <w:szCs w:val="28"/>
        </w:rPr>
        <w:t>года  -</w:t>
      </w:r>
      <w:proofErr w:type="gramEnd"/>
      <w:r w:rsidRPr="00403FAF">
        <w:rPr>
          <w:rFonts w:ascii="Times New Roman" w:eastAsia="Calibri" w:hAnsi="Times New Roman" w:cs="Times New Roman"/>
          <w:sz w:val="28"/>
          <w:szCs w:val="28"/>
        </w:rPr>
        <w:t xml:space="preserve"> были приобретены обеденные столы и мягкие стулья в школьную столовую на сумму 115 тыс. руб.</w:t>
      </w:r>
    </w:p>
    <w:p w:rsidR="00A05ED9" w:rsidRPr="00403FAF" w:rsidRDefault="00A05ED9" w:rsidP="00A0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ED9" w:rsidRPr="00403FAF" w:rsidRDefault="00A05ED9" w:rsidP="00A0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F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40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15 лет школа является физкультурно-спортивным центром поселка. На базе учреждения работает школьный спортивный клуб «Лидер».  Ежегодно ученики МКОУ СОШ п. </w:t>
      </w:r>
      <w:proofErr w:type="spellStart"/>
      <w:r w:rsidRPr="0040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Светлополянск</w:t>
      </w:r>
      <w:proofErr w:type="spellEnd"/>
      <w:r w:rsidRPr="0040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воспитанники СШ Север являются победителями и призерами </w:t>
      </w:r>
      <w:r w:rsidRPr="00403F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первенств и чемпионатов по </w:t>
      </w:r>
      <w:proofErr w:type="spellStart"/>
      <w:r w:rsidRPr="00403FA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полиатлону</w:t>
      </w:r>
      <w:proofErr w:type="spellEnd"/>
      <w:r w:rsidRPr="00403FAF">
        <w:rPr>
          <w:rFonts w:ascii="Times New Roman" w:eastAsia="Times New Roman" w:hAnsi="Times New Roman" w:cs="Times New Roman"/>
          <w:sz w:val="28"/>
          <w:szCs w:val="24"/>
          <w:lang w:eastAsia="ru-RU"/>
        </w:rPr>
        <w:t>, лыжным гонкам, областных и всероссийских спартакиад. Наших ребят знают далеко за пределами Кировской области.</w:t>
      </w:r>
    </w:p>
    <w:p w:rsidR="00A05ED9" w:rsidRPr="00403FAF" w:rsidRDefault="00A05ED9" w:rsidP="00A0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D9" w:rsidRPr="00403FAF" w:rsidRDefault="00A05ED9" w:rsidP="00A05ED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403F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КОГОБУ ШИ ОВЗ п. </w:t>
      </w:r>
      <w:proofErr w:type="spellStart"/>
      <w:r w:rsidRPr="00403F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Светлополянска</w:t>
      </w:r>
      <w:proofErr w:type="spellEnd"/>
      <w:r w:rsidRPr="00403F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A05ED9" w:rsidRPr="00403FAF" w:rsidRDefault="00A05ED9" w:rsidP="00A0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D9" w:rsidRPr="00403FAF" w:rsidRDefault="00A05ED9" w:rsidP="00A0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0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Кировском областном государственном общеобразовательном бюджетном учреждении «Школа-интернат для обучающихся с ограниченными возможностями здоровья п. </w:t>
      </w:r>
      <w:proofErr w:type="spellStart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Светлополянска</w:t>
      </w:r>
      <w:proofErr w:type="spellEnd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Верхнекамского района» обучается 106 детей с ограниченными возможностями здоровья.  </w:t>
      </w:r>
    </w:p>
    <w:p w:rsidR="00A05ED9" w:rsidRPr="00403FAF" w:rsidRDefault="00A05ED9" w:rsidP="00A05ED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</w:p>
    <w:p w:rsidR="00A05ED9" w:rsidRPr="00403FAF" w:rsidRDefault="00A05ED9" w:rsidP="00A0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2019 году школа-интернат стала участником федерального проекта «Современная школа» национального проекта «Образование», что значительно усовершенствовало материально-техническую базу образовательного учреждения. Были отремонтированы и оснащены новейшим современным оборудованием мастерские профильного труда (швейное, столярное дело) и кабинеты специалистов: учителя-логопеда, педагога-психолога и дефектолога. На эти цели было выделено около 4 млн. рублей. </w:t>
      </w:r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в школе-интернате созданы необходимые условия для организации процесса обучения и воспитания обучающихся с ОВЗ. В 2020 году школа участвует в федеральном проекте «Доступная среда» национального проекта «Образование», в рамках которого выделено 1179 тыс. рублей.</w:t>
      </w:r>
    </w:p>
    <w:p w:rsidR="00A05ED9" w:rsidRPr="00403FAF" w:rsidRDefault="00A05ED9" w:rsidP="00A05ED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5ED9" w:rsidRPr="00403FAF" w:rsidRDefault="00A05ED9" w:rsidP="00A05ED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3F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Благоустройство</w:t>
      </w:r>
    </w:p>
    <w:p w:rsidR="00A05ED9" w:rsidRPr="00403FAF" w:rsidRDefault="00A05ED9" w:rsidP="00A05E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05ED9" w:rsidRPr="00403FAF" w:rsidRDefault="00A05ED9" w:rsidP="00A05E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05ED9" w:rsidRPr="00403FAF" w:rsidRDefault="00A05ED9" w:rsidP="00A05E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03F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Благоустройство – одно из приоритетных направлений деятельности администрации поселка. В этом году была решена одна из острых проблем  - осуществлен снос аврийных хоз. построек в двух карталах поселка.</w:t>
      </w:r>
    </w:p>
    <w:p w:rsidR="00A05ED9" w:rsidRPr="00403FAF" w:rsidRDefault="00A05ED9" w:rsidP="00A05E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05ED9" w:rsidRPr="00403FAF" w:rsidRDefault="00A05ED9" w:rsidP="00A05E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</w:t>
      </w:r>
      <w:r w:rsidRPr="00403F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Дружно и продуктивно прошли субботники по благоустройству улицы Дзержинского, центральной улицы поселка.</w:t>
      </w:r>
    </w:p>
    <w:p w:rsidR="00A05ED9" w:rsidRPr="00403FAF" w:rsidRDefault="00A05ED9" w:rsidP="00A05E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03F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 Покрасили стелы и убрали кустарники вокруг них.</w:t>
      </w:r>
    </w:p>
    <w:p w:rsidR="00A05ED9" w:rsidRPr="00403FAF" w:rsidRDefault="00A05ED9" w:rsidP="00A05E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05ED9" w:rsidRPr="00403FAF" w:rsidRDefault="00A05ED9" w:rsidP="00A05ED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03F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По центральной улице поселка были обустроены клумбы, которые выполнили не только декоративную роль, но и стали искуственной преградой для нерадивых водителей и позволили защитить от повреждений новую тротуарную плитку.</w:t>
      </w:r>
    </w:p>
    <w:p w:rsidR="00A05ED9" w:rsidRPr="00403FAF" w:rsidRDefault="00A05ED9" w:rsidP="00A05E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05ED9" w:rsidRPr="00403FAF" w:rsidRDefault="00A05ED9" w:rsidP="00A0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</w:t>
      </w:r>
      <w:proofErr w:type="spellStart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</w:t>
      </w:r>
      <w:proofErr w:type="spellEnd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немало проблем, главная проблема -  это сфера ЖКХ, изношенность сетей тепло-водоснабжения и отсутствие денежных средств в бюджете поселения для ремонта инженерных коммуникаций. Огромные трудности предприятиям ЖКХ приходится испытывать из-за неплатежей за коммунальные услуги. Общая задолженность населения перед всеми предприятиями более 12 млн. рублей. В связи с этим возникают трудности по своевременным расчетам за топливно-энергетические ресурсы, по закупке необходимой материальной базы.  Все Вы знаете, как тяжело проходит этот отопительный сезон. На устранение аварий из областного и районного бюджета было выделено около 500 тыс. рублей. Поэтому хочу акцентировать Ваше внимание на необходимость полной и своевременной оплаты счетов за потребленные коммунальные услуги. Предлагаю управляющим компаниям совместно с жителями домов после окончания отопительного периода провести тщательную инвентаризацию общедомового имущества и проработать вопросы, связанные с ремонтами. Также прошу управляющие компании составить подробные акты осмотра МКД. Хочу напомнить, что бремя содержания общего имущества лежит на собственниках. Поэтому не стоит уповать на авось, а уже сегодня задуматься о вхождении в следующий отопительный сезон. </w:t>
      </w:r>
    </w:p>
    <w:p w:rsidR="00A05ED9" w:rsidRPr="00403FAF" w:rsidRDefault="00A05ED9" w:rsidP="00A0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хочу обратить Ваше внимание на погашение задолженности по налогам. Долги жителей п. </w:t>
      </w:r>
      <w:proofErr w:type="spellStart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Светлополянска</w:t>
      </w:r>
      <w:proofErr w:type="spellEnd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по имущественным налогам (транспортный, налог на имущество, земельный налог) составляют 879,8 тыс. рублей.</w:t>
      </w:r>
    </w:p>
    <w:p w:rsidR="00A05ED9" w:rsidRPr="00403FAF" w:rsidRDefault="00A05ED9" w:rsidP="00A0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D9" w:rsidRPr="00403FAF" w:rsidRDefault="00A05ED9" w:rsidP="00A0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является самым молодым в районе, имеет высокую рождаемость, в 2019 году родилось 24 ребенка (7 девочек и 17 мальчиков), несколько лет подряд наша школа открывает двери для двух классов новых учеников.</w:t>
      </w:r>
    </w:p>
    <w:p w:rsidR="00A05ED9" w:rsidRPr="00403FAF" w:rsidRDefault="00A05ED9" w:rsidP="00A0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D9" w:rsidRPr="00403FAF" w:rsidRDefault="00A05ED9" w:rsidP="00A05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D9" w:rsidRPr="00403FAF" w:rsidRDefault="00A05ED9" w:rsidP="00A05E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целей и задач у администрации </w:t>
      </w:r>
      <w:proofErr w:type="spellStart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много, которые мы надеемся решать совместно с жителями поселка:</w:t>
      </w:r>
    </w:p>
    <w:p w:rsidR="00A05ED9" w:rsidRPr="00403FAF" w:rsidRDefault="00A05ED9" w:rsidP="00A0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D9" w:rsidRPr="00403FAF" w:rsidRDefault="00A05ED9" w:rsidP="00A05E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Подготовлена смета на капитальный ремонт тепловой сети на сумму 10415 тыс. рублей. После согласования с Министерством энергетики ЖКХ будут проводиться закупки по выбору подрядчика.</w:t>
      </w:r>
    </w:p>
    <w:p w:rsidR="00A05ED9" w:rsidRPr="00403FAF" w:rsidRDefault="00A05ED9" w:rsidP="00A05E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на ремонт автодорог ул. Школьная и ул. Юбилейная направлена в Минтранс для согласования, после будет объявлен аукцион. Ремонт ул. Школьная составит 2436,842 </w:t>
      </w:r>
      <w:proofErr w:type="spellStart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Юбилейная – 1078,394 руб.</w:t>
      </w:r>
    </w:p>
    <w:p w:rsidR="00A05ED9" w:rsidRPr="00403FAF" w:rsidRDefault="00A05ED9" w:rsidP="00A05E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п. </w:t>
      </w:r>
      <w:proofErr w:type="spellStart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</w:t>
      </w:r>
      <w:proofErr w:type="spellEnd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обустроить 11 площадок, из них </w:t>
      </w:r>
      <w:proofErr w:type="gramStart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6  контейнерных</w:t>
      </w:r>
      <w:proofErr w:type="gramEnd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сумму 200 </w:t>
      </w:r>
      <w:proofErr w:type="spellStart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оборудованы после схода снежного покрова на. Остальные 5 после выделения дополнительного финансирования.</w:t>
      </w:r>
    </w:p>
    <w:p w:rsidR="00A05ED9" w:rsidRPr="00403FAF" w:rsidRDefault="00A05ED9" w:rsidP="00A05E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ППМИ, ждем конкурсного отбора.</w:t>
      </w:r>
    </w:p>
    <w:p w:rsidR="00A05ED9" w:rsidRDefault="00A05ED9" w:rsidP="00A05ED9">
      <w:pPr>
        <w:numPr>
          <w:ilvl w:val="0"/>
          <w:numId w:val="1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Всем включиться в благоустройство собственных дворов. Обновить заборы, детские площадки. Ведь наш поселок </w:t>
      </w:r>
      <w:proofErr w:type="gramStart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руках</w:t>
      </w:r>
      <w:proofErr w:type="gramEnd"/>
      <w:r w:rsidRPr="004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то, где мы живем. Многое сможем вместе.</w:t>
      </w:r>
    </w:p>
    <w:p w:rsidR="00F916A2" w:rsidRDefault="00A05ED9">
      <w:bookmarkStart w:id="0" w:name="_GoBack"/>
      <w:bookmarkEnd w:id="0"/>
    </w:p>
    <w:sectPr w:rsidR="00F9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417C9"/>
    <w:multiLevelType w:val="hybridMultilevel"/>
    <w:tmpl w:val="9438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D9"/>
    <w:rsid w:val="000F3192"/>
    <w:rsid w:val="00452098"/>
    <w:rsid w:val="00A0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CFB90-24FA-4C98-AEE3-3A11B7B4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2021-04-12T11:26:00Z</dcterms:created>
  <dcterms:modified xsi:type="dcterms:W3CDTF">2021-04-12T11:27:00Z</dcterms:modified>
</cp:coreProperties>
</file>