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</w:t>
      </w:r>
      <w:r w:rsidR="00FA1E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A1E96" w:rsidRPr="00FA1E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«Энергосбережение и повышение энергетической эффективности на территории сельского поселения</w:t>
      </w:r>
      <w:r w:rsidR="00FA1E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Мишутинское на 2020-2024 годы</w:t>
      </w:r>
      <w:r w:rsidR="00ED17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за 2021 год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69"/>
        <w:gridCol w:w="1226"/>
        <w:gridCol w:w="2523"/>
        <w:gridCol w:w="1334"/>
        <w:gridCol w:w="2076"/>
        <w:gridCol w:w="4304"/>
      </w:tblGrid>
      <w:tr w:rsidR="0060491A" w:rsidRPr="0060491A" w:rsidTr="00ED1754">
        <w:trPr>
          <w:trHeight w:val="369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№ п/п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Целевой показатель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 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Значения целевых показателей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индикаторов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14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0491A" w:rsidRPr="0060491A" w:rsidTr="00ED1754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,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предшествующий 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*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ED1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7</w:t>
            </w: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 Мишутинское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  <w:r w:rsidR="00BA52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2BA9"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Расход электрической энергии в натуральном </w:t>
            </w: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 стоимостном выражении в здании администрации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Квт/час //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1500 / 11,0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1500 / 11,0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2BA9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Pr="00602BA9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Расход электрической энергии в натуральном и стоимостном выражении по уличному освящению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Квт/час // тыс. </w:t>
            </w:r>
            <w:proofErr w:type="spellStart"/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20980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154,0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19180 / 151,3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02BA9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 счет использования энергосберегающего оборудования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Par902"/>
      <w:bookmarkEnd w:id="0"/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Справочная информация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(тыс. руб.)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555"/>
        <w:gridCol w:w="3842"/>
        <w:gridCol w:w="1413"/>
        <w:gridCol w:w="1482"/>
        <w:gridCol w:w="1126"/>
        <w:gridCol w:w="2495"/>
      </w:tblGrid>
      <w:tr w:rsidR="0060491A" w:rsidRPr="0060491A" w:rsidTr="00CF2894">
        <w:trPr>
          <w:trHeight w:val="1440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Источник финансового обеспечения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Фактические расходы за отчетный год**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Освоено средств за отчетный год, %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Пояснение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(причины 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экономии)</w:t>
            </w:r>
          </w:p>
        </w:tc>
      </w:tr>
      <w:tr w:rsidR="0060491A" w:rsidRPr="0060491A" w:rsidTr="00CF2894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  <w:tr w:rsidR="0060491A" w:rsidRPr="0060491A" w:rsidTr="00CF2894">
        <w:trPr>
          <w:trHeight w:val="237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2BA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 счет использования энергосберегающего оборудования</w:t>
            </w:r>
          </w:p>
        </w:tc>
      </w:tr>
      <w:tr w:rsidR="0060491A" w:rsidRPr="0060491A" w:rsidTr="00CF289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CF2894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CF2894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2BA9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2BA9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Отчет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 выполнении сводных показателей муниципальных заданий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на оказание муниципальных услуг (работ)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муниципальными учреждениями по муниципальной программе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1486"/>
        <w:gridCol w:w="1486"/>
        <w:gridCol w:w="1339"/>
        <w:gridCol w:w="1934"/>
        <w:gridCol w:w="2529"/>
        <w:gridCol w:w="1784"/>
      </w:tblGrid>
      <w:tr w:rsidR="0060491A" w:rsidRPr="0060491A" w:rsidTr="0060491A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(работы), показателя объема услуги (работы), подпрограммы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Расходы местного бюджета поселения на оказание муниципальной услуги (работы) (тыс. руб.)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1 января отчетного года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31 декабря отчетного года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факт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сводная бюджетная роспись на 1 января отчетного </w:t>
            </w: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lastRenderedPageBreak/>
              <w:t>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lastRenderedPageBreak/>
              <w:t>сводная бюджетная роспись на 31 декабря отчетного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Кассовое исполнение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7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и ее содержание: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2BA9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_____174,3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              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151,3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   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151,3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              </w:t>
            </w:r>
            <w:r w:rsidR="00CB5756">
              <w:rPr>
                <w:rFonts w:ascii="Calibri" w:eastAsia="Times New Roman" w:hAnsi="Calibri" w:cs="Times New Roman"/>
                <w:color w:val="212121"/>
                <w:lang w:eastAsia="ru-RU"/>
              </w:rPr>
              <w:t>48,3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_______            </w:t>
            </w:r>
            <w:r w:rsidR="00CB5756">
              <w:rPr>
                <w:rFonts w:ascii="Calibri" w:eastAsia="Times New Roman" w:hAnsi="Calibri" w:cs="Times New Roman"/>
                <w:color w:val="212121"/>
                <w:lang w:eastAsia="ru-RU"/>
              </w:rPr>
              <w:t>25,3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___________                  </w:t>
            </w:r>
            <w:r w:rsidR="00CB5756">
              <w:rPr>
                <w:rFonts w:ascii="Calibri" w:eastAsia="Times New Roman" w:hAnsi="Calibri" w:cs="Times New Roman"/>
                <w:color w:val="212121"/>
                <w:lang w:eastAsia="ru-RU"/>
              </w:rPr>
              <w:t>25,3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Показатель объема услуги, ед. изм.: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___________________________________________________________________________________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Итого по муниципальной программе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B5756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48,3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B5756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25,3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B5756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25,3</w:t>
            </w:r>
            <w:bookmarkStart w:id="1" w:name="_GoBack"/>
            <w:bookmarkEnd w:id="1"/>
          </w:p>
        </w:tc>
      </w:tr>
    </w:tbl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91A" w:rsidRPr="0060491A" w:rsidRDefault="0060491A" w:rsidP="00C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Default="0060491A">
      <w:r>
        <w:br w:type="page"/>
      </w:r>
    </w:p>
    <w:sectPr w:rsidR="0060491A" w:rsidSect="00604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298"/>
    <w:multiLevelType w:val="multilevel"/>
    <w:tmpl w:val="37645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D840624"/>
    <w:multiLevelType w:val="multilevel"/>
    <w:tmpl w:val="9154E7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A"/>
    <w:rsid w:val="00335271"/>
    <w:rsid w:val="00602BA9"/>
    <w:rsid w:val="0060491A"/>
    <w:rsid w:val="00661BA1"/>
    <w:rsid w:val="00BA522D"/>
    <w:rsid w:val="00CB5756"/>
    <w:rsid w:val="00CF2894"/>
    <w:rsid w:val="00DA6195"/>
    <w:rsid w:val="00ED1754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UR-121221-001</dc:creator>
  <cp:lastModifiedBy>UR-121221-001</cp:lastModifiedBy>
  <cp:revision>3</cp:revision>
  <dcterms:created xsi:type="dcterms:W3CDTF">2022-08-03T09:55:00Z</dcterms:created>
  <dcterms:modified xsi:type="dcterms:W3CDTF">2022-08-03T10:10:00Z</dcterms:modified>
</cp:coreProperties>
</file>