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A7" w:rsidRDefault="008734A7" w:rsidP="008734A7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3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A7" w:rsidRDefault="008734A7" w:rsidP="008734A7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8734A7" w:rsidRDefault="008734A7" w:rsidP="008734A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8734A7" w:rsidRDefault="008734A7" w:rsidP="008734A7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8734A7" w:rsidRDefault="008734A7" w:rsidP="008734A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«СЕЛО ЧЕРНЫШЕНО»</w:t>
      </w:r>
    </w:p>
    <w:p w:rsidR="008734A7" w:rsidRDefault="008734A7" w:rsidP="008734A7">
      <w:pPr>
        <w:pStyle w:val="a4"/>
        <w:spacing w:line="380" w:lineRule="atLeast"/>
        <w:jc w:val="left"/>
        <w:rPr>
          <w:bCs/>
          <w:spacing w:val="118"/>
          <w:szCs w:val="24"/>
        </w:rPr>
      </w:pPr>
    </w:p>
    <w:p w:rsidR="008734A7" w:rsidRDefault="008734A7" w:rsidP="008734A7">
      <w:pPr>
        <w:pStyle w:val="a4"/>
        <w:spacing w:line="380" w:lineRule="atLeast"/>
        <w:rPr>
          <w:b w:val="0"/>
          <w:bCs/>
          <w:szCs w:val="24"/>
        </w:rPr>
      </w:pPr>
      <w:r>
        <w:rPr>
          <w:bCs/>
          <w:spacing w:val="118"/>
          <w:szCs w:val="24"/>
        </w:rPr>
        <w:t>РЕШЕНИЕ</w:t>
      </w:r>
    </w:p>
    <w:p w:rsidR="008734A7" w:rsidRDefault="008734A7" w:rsidP="008734A7"/>
    <w:p w:rsidR="008734A7" w:rsidRPr="008734A7" w:rsidRDefault="008734A7" w:rsidP="008734A7">
      <w:pPr>
        <w:rPr>
          <w:b/>
        </w:rPr>
      </w:pPr>
      <w:r>
        <w:rPr>
          <w:b/>
        </w:rPr>
        <w:t xml:space="preserve">  </w:t>
      </w:r>
      <w:r w:rsidR="00DF0EAC">
        <w:rPr>
          <w:b/>
        </w:rPr>
        <w:t>13</w:t>
      </w:r>
      <w:r w:rsidRPr="008734A7">
        <w:rPr>
          <w:b/>
        </w:rPr>
        <w:t xml:space="preserve"> </w:t>
      </w:r>
      <w:r>
        <w:rPr>
          <w:b/>
        </w:rPr>
        <w:t>декабря  202</w:t>
      </w:r>
      <w:r w:rsidR="0063487E">
        <w:rPr>
          <w:b/>
        </w:rPr>
        <w:t>2</w:t>
      </w:r>
      <w:r>
        <w:rPr>
          <w:b/>
        </w:rPr>
        <w:t xml:space="preserve"> г.                                                                                                           №23</w:t>
      </w:r>
    </w:p>
    <w:p w:rsidR="008734A7" w:rsidRDefault="008734A7" w:rsidP="008734A7">
      <w:pPr>
        <w:pStyle w:val="ConsPlusTitle"/>
        <w:widowControl/>
        <w:tabs>
          <w:tab w:val="left" w:pos="766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734A7" w:rsidRDefault="008734A7" w:rsidP="008734A7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734A7" w:rsidRDefault="008734A7" w:rsidP="008734A7">
      <w:pPr>
        <w:pStyle w:val="ConsPlusTitle"/>
        <w:widowControl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8734A7" w:rsidRDefault="008734A7" w:rsidP="008734A7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8734A7" w:rsidRPr="00B347B9" w:rsidRDefault="008734A7" w:rsidP="008734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результатов  публичных слушаний  «О  бюджете сельского поселения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ело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на 2023 год и на плановый период 2024 и 2025</w:t>
      </w:r>
      <w:r w:rsidRPr="00B347B9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734A7" w:rsidRDefault="008734A7" w:rsidP="008734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34A7" w:rsidRPr="00B347B9" w:rsidRDefault="008734A7" w:rsidP="008734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34A7" w:rsidRDefault="008734A7" w:rsidP="008734A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47B9">
        <w:rPr>
          <w:sz w:val="28"/>
          <w:szCs w:val="28"/>
        </w:rPr>
        <w:t>Рассмотрев заключение комиссии о</w:t>
      </w:r>
      <w:r>
        <w:rPr>
          <w:sz w:val="28"/>
          <w:szCs w:val="28"/>
        </w:rPr>
        <w:t xml:space="preserve"> результатах </w:t>
      </w:r>
      <w:r w:rsidRPr="00B347B9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«О  бюджете сельского поселения « Село 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 на 2023 год и на плановый период 2024 и 2025 годов» Сельская Дума</w:t>
      </w:r>
      <w:r w:rsidRPr="00FF1AF2">
        <w:rPr>
          <w:sz w:val="28"/>
          <w:szCs w:val="28"/>
        </w:rPr>
        <w:t xml:space="preserve"> </w:t>
      </w:r>
      <w:r w:rsidRPr="00086165">
        <w:rPr>
          <w:sz w:val="28"/>
          <w:szCs w:val="28"/>
        </w:rPr>
        <w:t>сельского поселения  «</w:t>
      </w:r>
      <w:r>
        <w:rPr>
          <w:color w:val="000000"/>
          <w:sz w:val="28"/>
          <w:szCs w:val="28"/>
        </w:rPr>
        <w:t xml:space="preserve">Село </w:t>
      </w:r>
      <w:proofErr w:type="spellStart"/>
      <w:r>
        <w:rPr>
          <w:color w:val="000000"/>
          <w:sz w:val="28"/>
          <w:szCs w:val="28"/>
        </w:rPr>
        <w:t>Чернышено</w:t>
      </w:r>
      <w:proofErr w:type="spellEnd"/>
      <w:r w:rsidRPr="00086165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734A7" w:rsidRDefault="008734A7" w:rsidP="008734A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734A7" w:rsidRPr="00FF1AF2" w:rsidRDefault="008734A7" w:rsidP="008734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F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34A7" w:rsidRDefault="008734A7" w:rsidP="00873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4A7" w:rsidRDefault="008734A7" w:rsidP="008734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результаты </w:t>
      </w:r>
      <w:r w:rsidRPr="00B347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B9">
        <w:rPr>
          <w:rFonts w:ascii="Times New Roman" w:hAnsi="Times New Roman" w:cs="Times New Roman"/>
          <w:sz w:val="28"/>
          <w:szCs w:val="28"/>
        </w:rPr>
        <w:t>«О  бюджете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« Село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2023</w:t>
      </w:r>
      <w:r w:rsidRPr="00B347B9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>на плановый период 2024 и 2025</w:t>
      </w:r>
      <w:r w:rsidRPr="00B347B9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734A7" w:rsidRDefault="008734A7" w:rsidP="008734A7">
      <w:pPr>
        <w:pStyle w:val="ConsPlusNormal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4A7" w:rsidRDefault="008734A7" w:rsidP="008734A7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2.Натоящее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обнародования </w:t>
      </w:r>
      <w:r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52339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5" w:history="1">
        <w:r w:rsidRPr="00523395">
          <w:rPr>
            <w:rStyle w:val="a7"/>
            <w:rFonts w:ascii="Times New Roman" w:hAnsi="Times New Roman"/>
            <w:sz w:val="28"/>
            <w:szCs w:val="28"/>
          </w:rPr>
          <w:t>http://</w:t>
        </w:r>
        <w:proofErr w:type="spellStart"/>
        <w:r w:rsidRPr="00523395">
          <w:rPr>
            <w:rStyle w:val="a7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23395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  <w:r w:rsidRPr="00523395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8734A7" w:rsidRDefault="008734A7" w:rsidP="008734A7">
      <w:pPr>
        <w:pStyle w:val="ConsPlusNormal"/>
        <w:ind w:left="4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4A7" w:rsidRDefault="008734A7" w:rsidP="008734A7">
      <w:pPr>
        <w:pStyle w:val="ConsPlusNormal"/>
        <w:ind w:left="4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4A7" w:rsidRDefault="008734A7" w:rsidP="008734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4A7" w:rsidRDefault="008734A7" w:rsidP="00873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4A7" w:rsidRDefault="008734A7" w:rsidP="008734A7">
      <w:pPr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поселения:                                             Р.Н.Леонов</w:t>
      </w:r>
    </w:p>
    <w:p w:rsidR="008734A7" w:rsidRDefault="008734A7" w:rsidP="008734A7"/>
    <w:p w:rsidR="008734A7" w:rsidRPr="00C177D2" w:rsidRDefault="008734A7" w:rsidP="008734A7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5B7B95" w:rsidRPr="00C177D2" w:rsidRDefault="005B7B95" w:rsidP="005B7B95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  <w:r w:rsidRPr="00C177D2">
        <w:rPr>
          <w:rFonts w:ascii="Times New Roman" w:hAnsi="Times New Roman"/>
          <w:b/>
          <w:sz w:val="24"/>
          <w:szCs w:val="24"/>
        </w:rPr>
        <w:tab/>
        <w:t>Приложение №1</w:t>
      </w:r>
    </w:p>
    <w:p w:rsidR="005B7B95" w:rsidRPr="00C177D2" w:rsidRDefault="005B7B95" w:rsidP="005B7B95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  <w:r w:rsidRPr="00C177D2">
        <w:rPr>
          <w:rFonts w:ascii="Times New Roman" w:hAnsi="Times New Roman"/>
          <w:b/>
          <w:sz w:val="24"/>
          <w:szCs w:val="24"/>
        </w:rPr>
        <w:t xml:space="preserve">к решению сельской Думы </w:t>
      </w:r>
    </w:p>
    <w:p w:rsidR="005B7B95" w:rsidRPr="00C177D2" w:rsidRDefault="005B7B95" w:rsidP="005B7B95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№18 от  18 ноября  2022 </w:t>
      </w:r>
      <w:r w:rsidRPr="00C177D2">
        <w:rPr>
          <w:rFonts w:ascii="Times New Roman" w:hAnsi="Times New Roman"/>
          <w:b/>
          <w:sz w:val="24"/>
          <w:szCs w:val="24"/>
        </w:rPr>
        <w:t xml:space="preserve"> г </w:t>
      </w:r>
    </w:p>
    <w:p w:rsidR="005B7B95" w:rsidRPr="00C177D2" w:rsidRDefault="005B7B95" w:rsidP="005B7B9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5B7B95" w:rsidRPr="00C177D2" w:rsidRDefault="005B7B95" w:rsidP="005B7B9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C177D2">
        <w:rPr>
          <w:rFonts w:ascii="Times New Roman" w:hAnsi="Times New Roman"/>
          <w:b/>
          <w:sz w:val="24"/>
          <w:szCs w:val="24"/>
        </w:rPr>
        <w:t>ФОРМА</w:t>
      </w:r>
    </w:p>
    <w:p w:rsidR="005B7B95" w:rsidRPr="00C177D2" w:rsidRDefault="005B7B95" w:rsidP="005B7B9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C177D2">
        <w:rPr>
          <w:rFonts w:ascii="Times New Roman" w:hAnsi="Times New Roman"/>
          <w:b/>
          <w:sz w:val="24"/>
          <w:szCs w:val="24"/>
        </w:rPr>
        <w:t>предложений к проекту решения сельской Думы</w:t>
      </w:r>
    </w:p>
    <w:p w:rsidR="005B7B95" w:rsidRPr="00C177D2" w:rsidRDefault="005B7B95" w:rsidP="005B7B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D2">
        <w:rPr>
          <w:rFonts w:ascii="Times New Roman" w:hAnsi="Times New Roman"/>
          <w:b/>
          <w:sz w:val="24"/>
          <w:szCs w:val="24"/>
        </w:rPr>
        <w:t xml:space="preserve">«О  бюджете сельского поселения « Село  </w:t>
      </w:r>
      <w:proofErr w:type="spellStart"/>
      <w:r w:rsidRPr="00C177D2"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 w:rsidRPr="00C177D2">
        <w:rPr>
          <w:rFonts w:ascii="Times New Roman" w:hAnsi="Times New Roman" w:cs="Times New Roman"/>
          <w:b/>
          <w:sz w:val="24"/>
          <w:szCs w:val="24"/>
        </w:rPr>
        <w:t xml:space="preserve">» 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C177D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C177D2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C177D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B7B95" w:rsidRPr="00C177D2" w:rsidRDefault="005B7B95" w:rsidP="005B7B9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2056"/>
        <w:gridCol w:w="2564"/>
        <w:gridCol w:w="2819"/>
        <w:gridCol w:w="1685"/>
      </w:tblGrid>
      <w:tr w:rsidR="005B7B95" w:rsidRPr="00C177D2" w:rsidTr="00DA376C">
        <w:trPr>
          <w:trHeight w:val="351"/>
        </w:trPr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>п</w:t>
            </w:r>
            <w:proofErr w:type="spellEnd"/>
            <w:proofErr w:type="gramEnd"/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>/</w:t>
            </w:r>
            <w:proofErr w:type="spellStart"/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0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>Номер статьи, пункта проекта, название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>Редакция статьи проекта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>Предлагаемый текст поправки статьи проекта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177D2">
              <w:rPr>
                <w:rFonts w:ascii="Times New Roman" w:hAnsi="Times New Roman"/>
                <w:b/>
                <w:sz w:val="24"/>
                <w:lang w:eastAsia="en-US"/>
              </w:rPr>
              <w:t>Автор предложения</w:t>
            </w:r>
          </w:p>
        </w:tc>
      </w:tr>
      <w:tr w:rsidR="005B7B95" w:rsidRPr="00C177D2" w:rsidTr="00DA376C">
        <w:trPr>
          <w:trHeight w:val="351"/>
        </w:trPr>
        <w:tc>
          <w:tcPr>
            <w:tcW w:w="5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5B7B95" w:rsidRPr="00C177D2" w:rsidTr="00DA376C">
        <w:trPr>
          <w:trHeight w:val="351"/>
        </w:trPr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5B7B95" w:rsidRPr="00C177D2" w:rsidTr="00DA376C">
        <w:trPr>
          <w:trHeight w:val="351"/>
        </w:trPr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5B7B95" w:rsidRPr="00C177D2" w:rsidTr="00DA376C">
        <w:trPr>
          <w:trHeight w:val="351"/>
        </w:trPr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5B7B95" w:rsidRPr="00C177D2" w:rsidTr="00DA376C">
        <w:trPr>
          <w:trHeight w:val="351"/>
        </w:trPr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5B7B95" w:rsidRPr="00C177D2" w:rsidTr="00DA376C">
        <w:trPr>
          <w:trHeight w:val="351"/>
        </w:trPr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5B7B95" w:rsidRPr="00C177D2" w:rsidTr="00DA376C">
        <w:trPr>
          <w:trHeight w:val="351"/>
        </w:trPr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7B95" w:rsidRPr="00C177D2" w:rsidRDefault="005B7B95" w:rsidP="00DA376C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5B7B95" w:rsidRPr="00C177D2" w:rsidRDefault="005B7B95" w:rsidP="005B7B95">
      <w:pPr>
        <w:pStyle w:val="ConsPlusNormal"/>
        <w:widowControl/>
        <w:ind w:left="540" w:firstLine="0"/>
        <w:jc w:val="both"/>
        <w:rPr>
          <w:rFonts w:ascii="Times New Roman" w:hAnsi="Times New Roman"/>
          <w:b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Pr="00BA217C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ПРОЕКТ</w:t>
      </w: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Й С К А Я   Ф Е Д Е Р А Ц И Я</w:t>
      </w: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5B7B95" w:rsidRPr="004A31D1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5B7B95" w:rsidRPr="00844DDD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«Село </w:t>
      </w:r>
      <w:proofErr w:type="spellStart"/>
      <w:r>
        <w:rPr>
          <w:rFonts w:ascii="Times New Roman" w:hAnsi="Times New Roman"/>
          <w:sz w:val="24"/>
        </w:rPr>
        <w:t>Чернышено</w:t>
      </w:r>
      <w:proofErr w:type="spellEnd"/>
      <w:r>
        <w:rPr>
          <w:rFonts w:ascii="Times New Roman" w:hAnsi="Times New Roman"/>
          <w:sz w:val="24"/>
        </w:rPr>
        <w:t>»</w:t>
      </w:r>
    </w:p>
    <w:p w:rsidR="005B7B95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B7B95" w:rsidRPr="00D12B09" w:rsidRDefault="005B7B95" w:rsidP="005B7B9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5B7B95" w:rsidRDefault="005B7B95" w:rsidP="005B7B95">
      <w:pPr>
        <w:jc w:val="center"/>
        <w:rPr>
          <w:b/>
        </w:rPr>
      </w:pPr>
    </w:p>
    <w:p w:rsidR="005B7B95" w:rsidRDefault="005B7B95" w:rsidP="005B7B95">
      <w:pPr>
        <w:jc w:val="center"/>
        <w:rPr>
          <w:b/>
        </w:rPr>
      </w:pPr>
    </w:p>
    <w:p w:rsidR="005B7B95" w:rsidRDefault="005B7B95" w:rsidP="005B7B95">
      <w:pPr>
        <w:rPr>
          <w:b/>
        </w:rPr>
      </w:pPr>
      <w:r>
        <w:rPr>
          <w:b/>
        </w:rPr>
        <w:t>«___»</w:t>
      </w:r>
      <w:r w:rsidRPr="007849DD">
        <w:rPr>
          <w:b/>
        </w:rPr>
        <w:t xml:space="preserve"> </w:t>
      </w:r>
      <w:r>
        <w:rPr>
          <w:b/>
        </w:rPr>
        <w:t xml:space="preserve">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 г</w:t>
        </w:r>
      </w:smartTag>
      <w:r>
        <w:rPr>
          <w:b/>
        </w:rPr>
        <w:t>.                                                                                    № ____</w:t>
      </w:r>
    </w:p>
    <w:p w:rsidR="005B7B95" w:rsidRDefault="005B7B95" w:rsidP="005B7B95">
      <w:pPr>
        <w:rPr>
          <w:b/>
        </w:rPr>
      </w:pPr>
    </w:p>
    <w:p w:rsidR="005B7B95" w:rsidRPr="005B7B95" w:rsidRDefault="005B7B95" w:rsidP="005B7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О бюджете сельского поселения</w:t>
      </w:r>
    </w:p>
    <w:p w:rsidR="005B7B95" w:rsidRPr="005B7B95" w:rsidRDefault="005B7B95" w:rsidP="005B7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proofErr w:type="spellStart"/>
      <w:r w:rsidRPr="005B7B95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5B7B95">
        <w:rPr>
          <w:rFonts w:ascii="Times New Roman" w:hAnsi="Times New Roman" w:cs="Times New Roman"/>
          <w:b/>
          <w:sz w:val="24"/>
          <w:szCs w:val="24"/>
        </w:rPr>
        <w:t xml:space="preserve">» на 2023 год </w:t>
      </w:r>
    </w:p>
    <w:p w:rsidR="005B7B95" w:rsidRPr="005B7B95" w:rsidRDefault="005B7B95" w:rsidP="005B7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и на плановый период 2024 и 2025 годов</w:t>
      </w:r>
    </w:p>
    <w:p w:rsidR="005B7B95" w:rsidRDefault="005B7B95" w:rsidP="005B7B95">
      <w:pPr>
        <w:spacing w:after="0"/>
        <w:ind w:firstLine="180"/>
        <w:jc w:val="both"/>
      </w:pPr>
    </w:p>
    <w:p w:rsidR="005B7B95" w:rsidRDefault="005B7B95" w:rsidP="005B7B95">
      <w:pPr>
        <w:ind w:left="-540" w:firstLine="180"/>
        <w:jc w:val="both"/>
      </w:pPr>
      <w:r w:rsidRPr="008E2CB9">
        <w:t xml:space="preserve">        </w:t>
      </w:r>
    </w:p>
    <w:p w:rsidR="005B7B95" w:rsidRPr="005B7B95" w:rsidRDefault="005B7B95" w:rsidP="005B7B95">
      <w:pPr>
        <w:spacing w:after="0"/>
        <w:ind w:left="-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В соответствии со ст.9 Бюджетного кодекса Российской Федерации, Положением «О бюджетном процессе в сельском поселении «Село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 xml:space="preserve">», утвержденным решением сельской Думы сельского поселения «Село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 xml:space="preserve">» от 02.11.2007 года № 32, сельская Дума сельского поселения «Село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 xml:space="preserve">»       </w:t>
      </w:r>
    </w:p>
    <w:p w:rsidR="005B7B95" w:rsidRPr="005B7B95" w:rsidRDefault="005B7B95" w:rsidP="005B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B7B95" w:rsidRDefault="005B7B95" w:rsidP="005B7B95">
      <w:pPr>
        <w:jc w:val="both"/>
      </w:pPr>
      <w:r>
        <w:t xml:space="preserve">                          </w:t>
      </w:r>
    </w:p>
    <w:p w:rsidR="005B7B95" w:rsidRPr="005B7B95" w:rsidRDefault="005B7B95" w:rsidP="005B7B95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1.</w:t>
      </w:r>
      <w:r w:rsidRPr="005B7B95">
        <w:rPr>
          <w:rFonts w:ascii="Times New Roman" w:hAnsi="Times New Roman" w:cs="Times New Roman"/>
          <w:sz w:val="24"/>
          <w:szCs w:val="24"/>
        </w:rPr>
        <w:t>Утвердить следующие основные характеристики бюджета поселения на 2023 год:</w:t>
      </w:r>
    </w:p>
    <w:p w:rsidR="005B7B95" w:rsidRPr="005B7B95" w:rsidRDefault="005B7B95" w:rsidP="005B7B95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общий объем доходов бюджета поселения в сумме 3 433,657 тыс. рублей, в том числе объем безвозмездных поступлений 2 731,657 тыс. рублей;</w:t>
      </w:r>
    </w:p>
    <w:p w:rsidR="005B7B95" w:rsidRPr="005B7B95" w:rsidRDefault="005B7B95" w:rsidP="005B7B95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общий объем расходов бюджета поселения в сумме 3 433,657 тыс. рублей;</w:t>
      </w:r>
    </w:p>
    <w:p w:rsidR="005B7B95" w:rsidRPr="005B7B95" w:rsidRDefault="005B7B95" w:rsidP="005B7B95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нормативную величину резервного фонда администрации СП «Село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 xml:space="preserve">» в сумме 10,0 тыс. рублей;  </w:t>
      </w:r>
    </w:p>
    <w:p w:rsidR="005B7B95" w:rsidRPr="005B7B95" w:rsidRDefault="005B7B95" w:rsidP="005B7B95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2024 года в сумме 0,0 тыс. рублей, в том числе верхний предел долга по муниципальным гарантиям 0,0 тыс. рублей;</w:t>
      </w:r>
    </w:p>
    <w:p w:rsidR="005B7B95" w:rsidRPr="005B7B95" w:rsidRDefault="005B7B95" w:rsidP="005B7B95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В 2023 году дефицит (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>) бюджета отсутствует.</w:t>
      </w:r>
    </w:p>
    <w:p w:rsidR="005B7B95" w:rsidRPr="005B7B95" w:rsidRDefault="005B7B95" w:rsidP="005B7B95">
      <w:pPr>
        <w:tabs>
          <w:tab w:val="left" w:pos="180"/>
        </w:tabs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tabs>
          <w:tab w:val="left" w:pos="180"/>
        </w:tabs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2</w:t>
      </w:r>
      <w:r w:rsidRPr="005B7B95">
        <w:rPr>
          <w:rFonts w:ascii="Times New Roman" w:hAnsi="Times New Roman" w:cs="Times New Roman"/>
          <w:sz w:val="24"/>
          <w:szCs w:val="24"/>
        </w:rPr>
        <w:t>. Утвердить следующие основные характеристики бюджета поселения на 2024 год и на 2025 год:</w:t>
      </w:r>
    </w:p>
    <w:p w:rsidR="005B7B95" w:rsidRPr="005B7B95" w:rsidRDefault="005B7B95" w:rsidP="005B7B95">
      <w:pPr>
        <w:tabs>
          <w:tab w:val="left" w:pos="180"/>
        </w:tabs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lastRenderedPageBreak/>
        <w:t>общий объем доходов бюджета поселения на 2024 год в сумме 3 480,157 тыс. рублей, в том числе объем безвозмездных поступлений 2 745,057 тыс. рублей и на 2025 год в сумме  3 499,657 тыс. рублей, в том числе объем безвозмездных поступлений 2 747,757 тыс. рублей;</w:t>
      </w:r>
    </w:p>
    <w:p w:rsidR="005B7B95" w:rsidRPr="005B7B95" w:rsidRDefault="005B7B95" w:rsidP="005B7B95">
      <w:pPr>
        <w:tabs>
          <w:tab w:val="left" w:pos="180"/>
        </w:tabs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tabs>
          <w:tab w:val="left" w:pos="180"/>
        </w:tabs>
        <w:spacing w:after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           общий объем расходов бюджета поселения на 2024 год в сумме 3 480,157 тыс. рублей, в том числе условно утверждаемые расходы в сумме 80,0 тыс. рублей и на 2025 год в сумме 3 499,657 тыс. рублей, в том числе условно утверждаемые расходы в сумме 160,0 тыс. рублей;</w:t>
      </w:r>
    </w:p>
    <w:p w:rsidR="005B7B95" w:rsidRPr="005B7B95" w:rsidRDefault="005B7B95" w:rsidP="005B7B95">
      <w:pPr>
        <w:tabs>
          <w:tab w:val="left" w:pos="180"/>
        </w:tabs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tabs>
          <w:tab w:val="left" w:pos="180"/>
        </w:tabs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нормативную величину резервного фонда администрации СП «Село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>» на 2024 год в сумме 10,0 тыс. рублей и на 2025 год в сумме 10,0 тыс. рублей;</w:t>
      </w:r>
    </w:p>
    <w:p w:rsidR="005B7B95" w:rsidRPr="005B7B95" w:rsidRDefault="005B7B95" w:rsidP="005B7B95">
      <w:pPr>
        <w:tabs>
          <w:tab w:val="left" w:pos="180"/>
        </w:tabs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tabs>
          <w:tab w:val="left" w:pos="180"/>
        </w:tabs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2025 года в сумме 0,0 тыс. рублей, в том числе верхний предел долга по муниципальным гарантиям 0,0 тыс. рублей и на 1 января 2026 года в сумме 0,0 тыс. рублей, в том числе верхний предел долга по муниципальным гарантиям 0,0 тыс. рублей;</w:t>
      </w:r>
    </w:p>
    <w:p w:rsidR="005B7B95" w:rsidRPr="005B7B95" w:rsidRDefault="005B7B95" w:rsidP="005B7B95">
      <w:pPr>
        <w:tabs>
          <w:tab w:val="left" w:pos="180"/>
        </w:tabs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tabs>
          <w:tab w:val="left" w:pos="180"/>
        </w:tabs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В 2024-2025 гг. дефицит (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>) бюджета отсутствует.</w:t>
      </w:r>
    </w:p>
    <w:p w:rsidR="005B7B95" w:rsidRPr="005B7B95" w:rsidRDefault="005B7B95" w:rsidP="005B7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3.</w:t>
      </w:r>
      <w:r w:rsidRPr="005B7B95">
        <w:rPr>
          <w:rFonts w:ascii="Times New Roman" w:hAnsi="Times New Roman" w:cs="Times New Roman"/>
          <w:sz w:val="24"/>
          <w:szCs w:val="24"/>
        </w:rPr>
        <w:t xml:space="preserve"> В соответствии с пунктом 2 статьи 184.1 Бюджетного кодекса Российской Федерации утвердить нормативы распределения доходов бюджета сельского поселения «Село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>» на 2023 год и на плановый период 2024 и 2025 годов согласно приложению № 1 к настоящему Решению.</w:t>
      </w:r>
    </w:p>
    <w:p w:rsidR="005B7B95" w:rsidRPr="005B7B95" w:rsidRDefault="005B7B95" w:rsidP="005B7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4.</w:t>
      </w:r>
      <w:r w:rsidRPr="005B7B95">
        <w:rPr>
          <w:rFonts w:ascii="Times New Roman" w:hAnsi="Times New Roman" w:cs="Times New Roman"/>
          <w:sz w:val="24"/>
          <w:szCs w:val="24"/>
        </w:rPr>
        <w:t xml:space="preserve"> Утвердить поступления доходов бюджета сельского поселения «Село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 xml:space="preserve">» по кодам </w:t>
      </w:r>
      <w:proofErr w:type="gramStart"/>
      <w:r w:rsidRPr="005B7B95">
        <w:rPr>
          <w:rFonts w:ascii="Times New Roman" w:hAnsi="Times New Roman" w:cs="Times New Roman"/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Pr="005B7B95">
        <w:rPr>
          <w:rFonts w:ascii="Times New Roman" w:hAnsi="Times New Roman" w:cs="Times New Roman"/>
          <w:sz w:val="24"/>
          <w:szCs w:val="24"/>
        </w:rPr>
        <w:t>:</w:t>
      </w:r>
    </w:p>
    <w:p w:rsidR="005B7B95" w:rsidRPr="005B7B95" w:rsidRDefault="005B7B95" w:rsidP="005B7B9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-  на 2023 год согласно приложению № 2 к настоящему Решению.</w:t>
      </w:r>
    </w:p>
    <w:p w:rsidR="005B7B95" w:rsidRPr="005B7B95" w:rsidRDefault="005B7B95" w:rsidP="005B7B95">
      <w:pPr>
        <w:spacing w:after="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- на плановый период 2024 и 2025 годов согласно приложению № 3 к настоящему Решению.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5.</w:t>
      </w:r>
      <w:r w:rsidRPr="005B7B95">
        <w:rPr>
          <w:rFonts w:ascii="Times New Roman" w:hAnsi="Times New Roman" w:cs="Times New Roman"/>
          <w:sz w:val="24"/>
          <w:szCs w:val="24"/>
        </w:rPr>
        <w:t xml:space="preserve"> Утвердить объемы межбюджетных трансфертов из других бюджетов бюджетной системы, предоставляемых бюджету поселения: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на 2023 год согласно приложению № 4 к настоящему Решению;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на плановые периоды 2024 - 2025 годы согласно приложению № 5 к настоящему Решению.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6.</w:t>
      </w:r>
      <w:r w:rsidRPr="005B7B95">
        <w:rPr>
          <w:rFonts w:ascii="Times New Roman" w:hAnsi="Times New Roman" w:cs="Times New Roman"/>
          <w:sz w:val="24"/>
          <w:szCs w:val="24"/>
        </w:rPr>
        <w:t xml:space="preserve"> Утвердить ведомственную структуру расходов местного бюджета: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на 2023 год согласно приложению № 6 к настоящему Решению;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на плановый период 2024 и 2025 годы согласно приложению № 7 к настоящему Решению.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Утвердить в составе ведомственной структуры расходов местного бюджета перечень главных распорядителей средств местного бюджета, разделов, подразделов, целевых статей (муниципальных программ и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 xml:space="preserve"> направлений деятельности), групп и подгрупп видов расходов местного бюджета на 2023 год и на плановый период 2024 и 2025 годов согласно приложениям № 6 и № 7 к настоящему Решению.</w:t>
      </w:r>
    </w:p>
    <w:p w:rsidR="005B7B95" w:rsidRPr="005B7B95" w:rsidRDefault="005B7B95" w:rsidP="005B7B95">
      <w:pPr>
        <w:spacing w:after="0"/>
        <w:ind w:left="-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5B7B95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5B7B95">
        <w:rPr>
          <w:rFonts w:ascii="Times New Roman" w:hAnsi="Times New Roman" w:cs="Times New Roman"/>
          <w:sz w:val="24"/>
          <w:szCs w:val="24"/>
        </w:rPr>
        <w:t>: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на 2023 год согласно приложению № 8 к настоящему Решению;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на плановый период 2024 и 2025 годов согласно приложению № 9 к настоящему Решению.</w:t>
      </w:r>
    </w:p>
    <w:p w:rsidR="005B7B95" w:rsidRPr="005B7B95" w:rsidRDefault="005B7B95" w:rsidP="005B7B95">
      <w:pPr>
        <w:spacing w:after="0"/>
        <w:ind w:left="-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местного бюджета по целевым статьям (муниципальным программам и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5B7B95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5B7B95">
        <w:rPr>
          <w:rFonts w:ascii="Times New Roman" w:hAnsi="Times New Roman" w:cs="Times New Roman"/>
          <w:sz w:val="24"/>
          <w:szCs w:val="24"/>
        </w:rPr>
        <w:t>: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на 2023 год согласно приложению № 10 к настоящему Решению;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на плановый период 2024 и 2025 годов согласно приложению № 11 к настоящему Решению.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left="-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         Утвердить общий объем бюджетных ассигнований на исполнение публичных нормативных обязательств на 2023 год в сумме 50,000  тыс. рублей, на 2024 год в сумме 50,000 тыс. рублей, на 2025 год в сумме 50,000  тыс. рублей. </w:t>
      </w:r>
    </w:p>
    <w:p w:rsidR="005B7B95" w:rsidRPr="005B7B95" w:rsidRDefault="005B7B95" w:rsidP="005B7B95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7.</w:t>
      </w:r>
      <w:r w:rsidRPr="005B7B95">
        <w:rPr>
          <w:rFonts w:ascii="Times New Roman" w:hAnsi="Times New Roman" w:cs="Times New Roman"/>
          <w:sz w:val="24"/>
          <w:szCs w:val="24"/>
        </w:rPr>
        <w:t xml:space="preserve"> Утвердить межбюджетные трансферты, передаваемые бюджету муниципального района из бюджета сельского поселения «Село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>» на осуществление части полномочий по решению вопросов местного значения в соответствии с заключенными соглашениями: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в 2023 году согласно приложению № 12 к настоящему Решению;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на 2024-2025 годы согласно приложению № 13 к настоящему Решению.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8.</w:t>
      </w:r>
      <w:r w:rsidRPr="005B7B95">
        <w:rPr>
          <w:rFonts w:ascii="Times New Roman" w:hAnsi="Times New Roman" w:cs="Times New Roman"/>
          <w:sz w:val="24"/>
          <w:szCs w:val="24"/>
        </w:rPr>
        <w:t xml:space="preserve">  Установить с 01 октября 2023 года с учетом уровня индексации, принятого для государственных гражданских служащих Калужской области, уровень индексации размеров должностных окладов по муниципальным должностям и муниципальным должностям муниципальной службы в СП «Село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>», сложившимся на 01 января 2023 года, в размере 5,5 процента.</w:t>
      </w:r>
    </w:p>
    <w:p w:rsidR="005B7B95" w:rsidRPr="005B7B95" w:rsidRDefault="005B7B95" w:rsidP="005B7B95">
      <w:pPr>
        <w:spacing w:after="0"/>
        <w:ind w:left="-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9.</w:t>
      </w:r>
      <w:r w:rsidRPr="005B7B95">
        <w:rPr>
          <w:rFonts w:ascii="Times New Roman" w:hAnsi="Times New Roman" w:cs="Times New Roman"/>
          <w:sz w:val="24"/>
          <w:szCs w:val="24"/>
        </w:rPr>
        <w:t xml:space="preserve"> Установить дополнительные основания </w:t>
      </w:r>
      <w:proofErr w:type="gramStart"/>
      <w:r w:rsidRPr="005B7B95">
        <w:rPr>
          <w:rFonts w:ascii="Times New Roman" w:hAnsi="Times New Roman" w:cs="Times New Roman"/>
          <w:sz w:val="24"/>
          <w:szCs w:val="24"/>
        </w:rPr>
        <w:t>для внесения изменений в сводную бюджетную роспись без внесения изменений в настоящее Решение в соответствии</w:t>
      </w:r>
      <w:proofErr w:type="gramEnd"/>
      <w:r w:rsidRPr="005B7B95">
        <w:rPr>
          <w:rFonts w:ascii="Times New Roman" w:hAnsi="Times New Roman" w:cs="Times New Roman"/>
          <w:sz w:val="24"/>
          <w:szCs w:val="24"/>
        </w:rPr>
        <w:t xml:space="preserve"> с решениями руководителя финансового органа:</w:t>
      </w:r>
    </w:p>
    <w:p w:rsidR="005B7B95" w:rsidRPr="005B7B95" w:rsidRDefault="005B7B95" w:rsidP="005B7B95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- по обращениям главных распорядителей средств местного бюджета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5B7B95" w:rsidRPr="005B7B95" w:rsidRDefault="005B7B95" w:rsidP="005B7B95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-  в случае принятия муниципальных программ и (или) внесения в них изменений, предусматривающих выделение средств местного бюджета на реализацию программных мероприятий в пределах бюджетных ассигнований, установленных настоящим Решением;</w:t>
      </w:r>
    </w:p>
    <w:p w:rsidR="005B7B95" w:rsidRPr="005B7B95" w:rsidRDefault="005B7B95" w:rsidP="005B7B95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-  в части перераспределения бюджетных ассигнований, предусмотренных главным распорядителям средств местного бюджета на финансовое обеспечение публичных нормативных обязательств и совершенствование системы оплаты труда между разделами, подразделами, целевыми статьями (муниципальными программами и не программными направлениями деятельности), группами и подгруппами </w:t>
      </w:r>
      <w:proofErr w:type="gramStart"/>
      <w:r w:rsidRPr="005B7B95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5B7B95">
        <w:rPr>
          <w:rFonts w:ascii="Times New Roman" w:hAnsi="Times New Roman" w:cs="Times New Roman"/>
          <w:sz w:val="24"/>
          <w:szCs w:val="24"/>
        </w:rPr>
        <w:t>;</w:t>
      </w:r>
    </w:p>
    <w:p w:rsidR="005B7B95" w:rsidRPr="005B7B95" w:rsidRDefault="005B7B95" w:rsidP="005B7B95">
      <w:pPr>
        <w:spacing w:after="0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lastRenderedPageBreak/>
        <w:t>- в части перераспределения бюджетных ассигнований на исполнение публичных нормативных обязатель</w:t>
      </w:r>
      <w:proofErr w:type="gramStart"/>
      <w:r w:rsidRPr="005B7B95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5B7B95">
        <w:rPr>
          <w:rFonts w:ascii="Times New Roman" w:hAnsi="Times New Roman" w:cs="Times New Roman"/>
          <w:sz w:val="24"/>
          <w:szCs w:val="24"/>
        </w:rPr>
        <w:t>учае возникновения необходимости в вышеуказанных средствах;</w:t>
      </w:r>
    </w:p>
    <w:p w:rsidR="005B7B95" w:rsidRPr="005B7B95" w:rsidRDefault="005B7B95" w:rsidP="005B7B95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         -  в части перераспределения бюджетных ассигнований, предусмотренных на оказание муниципальных услуг, в размере 50 процентов экономии по их использованию в 2023 году;</w:t>
      </w:r>
    </w:p>
    <w:p w:rsidR="005B7B95" w:rsidRPr="005B7B95" w:rsidRDefault="005B7B95" w:rsidP="005B7B95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         - в части перераспределения бюджетных ассигнований в рамках реализации муниципальных программ между исполнителями этих программ и (или) по кодам бюджетной классификации расходов местного бюджета;</w:t>
      </w:r>
    </w:p>
    <w:p w:rsidR="005B7B95" w:rsidRPr="005B7B95" w:rsidRDefault="005B7B95" w:rsidP="005B7B95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         - в части перераспределения бюджетных ассигнований, предусмотренных по главным распорядителям средств местного бюджета на финансирование неоплаченных обязательств, образовавшихся на 1 января 2023 года перед поставщиками товаров, работ и услуг на основании муниципальных контрактов;</w:t>
      </w:r>
    </w:p>
    <w:p w:rsidR="005B7B95" w:rsidRPr="005B7B95" w:rsidRDefault="005B7B95" w:rsidP="005B7B95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- в части увеличения бюджетных ассигнований на сумму средств поступающих в доходы местного бюджета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ситуаций, на благотворительные цели, иные социально-значимые мероприятия и целевых спонсорских </w:t>
      </w:r>
      <w:proofErr w:type="gramStart"/>
      <w:r w:rsidRPr="005B7B95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5B7B95">
        <w:rPr>
          <w:rFonts w:ascii="Times New Roman" w:hAnsi="Times New Roman" w:cs="Times New Roman"/>
          <w:sz w:val="24"/>
          <w:szCs w:val="24"/>
        </w:rPr>
        <w:t xml:space="preserve"> зачисляемых на основе соглашений (договоров) и иных нормативных правовых актов, в том числе  поступивших сверх сумм, </w:t>
      </w:r>
      <w:proofErr w:type="gramStart"/>
      <w:r w:rsidRPr="005B7B95">
        <w:rPr>
          <w:rFonts w:ascii="Times New Roman" w:hAnsi="Times New Roman" w:cs="Times New Roman"/>
          <w:sz w:val="24"/>
          <w:szCs w:val="24"/>
        </w:rPr>
        <w:t>учтенных</w:t>
      </w:r>
      <w:proofErr w:type="gramEnd"/>
      <w:r w:rsidRPr="005B7B95">
        <w:rPr>
          <w:rFonts w:ascii="Times New Roman" w:hAnsi="Times New Roman" w:cs="Times New Roman"/>
          <w:sz w:val="24"/>
          <w:szCs w:val="24"/>
        </w:rPr>
        <w:t xml:space="preserve"> настоящим Решением;</w:t>
      </w:r>
    </w:p>
    <w:p w:rsidR="005B7B95" w:rsidRPr="005B7B95" w:rsidRDefault="005B7B95" w:rsidP="005B7B95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- в случае </w:t>
      </w:r>
      <w:proofErr w:type="gramStart"/>
      <w:r w:rsidRPr="005B7B95">
        <w:rPr>
          <w:rFonts w:ascii="Times New Roman" w:hAnsi="Times New Roman" w:cs="Times New Roman"/>
          <w:sz w:val="24"/>
          <w:szCs w:val="24"/>
        </w:rPr>
        <w:t>необходимости уточнения кодов бюджетной классификации расходов местного бюджета</w:t>
      </w:r>
      <w:proofErr w:type="gramEnd"/>
      <w:r w:rsidRPr="005B7B95">
        <w:rPr>
          <w:rFonts w:ascii="Times New Roman" w:hAnsi="Times New Roman" w:cs="Times New Roman"/>
          <w:sz w:val="24"/>
          <w:szCs w:val="24"/>
        </w:rPr>
        <w:t xml:space="preserve"> в текущем финансовом году, если в течение финансового года по целевой статье расходов местного бюджета не произведены кассовые расходы;</w:t>
      </w:r>
    </w:p>
    <w:p w:rsidR="005B7B95" w:rsidRPr="005B7B95" w:rsidRDefault="005B7B95" w:rsidP="005B7B95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B95">
        <w:rPr>
          <w:rFonts w:ascii="Times New Roman" w:hAnsi="Times New Roman" w:cs="Times New Roman"/>
          <w:sz w:val="24"/>
          <w:szCs w:val="24"/>
        </w:rPr>
        <w:t xml:space="preserve">-  в части увеличения бюджетных ассигнований по кодам классификации расходов местного бюджета на сумму средств, необходимых для выполнения условий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местного бюджета в случае необходимости выполнения условий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 xml:space="preserve"> по государственным программам Калужской области и межбюджетным субсидиям;  </w:t>
      </w:r>
      <w:proofErr w:type="gramEnd"/>
    </w:p>
    <w:p w:rsidR="005B7B95" w:rsidRPr="005B7B95" w:rsidRDefault="005B7B95" w:rsidP="005B7B95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-  в случае исполнения судебных актов, предусматривающих обращение взыскания на средства местного бюджета;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10</w:t>
      </w:r>
      <w:r w:rsidRPr="005B7B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7B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7B9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финансам и налогам.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11</w:t>
      </w:r>
      <w:r w:rsidRPr="005B7B95">
        <w:rPr>
          <w:rFonts w:ascii="Times New Roman" w:hAnsi="Times New Roman" w:cs="Times New Roman"/>
          <w:sz w:val="24"/>
          <w:szCs w:val="24"/>
        </w:rPr>
        <w:t>.  Данное решение подлежит обнародованию.</w:t>
      </w: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95" w:rsidRPr="005B7B95" w:rsidRDefault="005B7B95" w:rsidP="005B7B95">
      <w:pPr>
        <w:spacing w:after="0"/>
        <w:ind w:left="-5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>12</w:t>
      </w:r>
      <w:r w:rsidRPr="005B7B95">
        <w:rPr>
          <w:rFonts w:ascii="Times New Roman" w:hAnsi="Times New Roman" w:cs="Times New Roman"/>
          <w:sz w:val="24"/>
          <w:szCs w:val="24"/>
        </w:rPr>
        <w:t>.  Настоящее Решение вступает в силу с 1 января 2023 года.</w:t>
      </w:r>
    </w:p>
    <w:p w:rsidR="005B7B95" w:rsidRPr="005B7B95" w:rsidRDefault="005B7B95" w:rsidP="005B7B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B95" w:rsidRPr="005B7B95" w:rsidRDefault="005B7B95" w:rsidP="005B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5B7B95" w:rsidRPr="005B7B95" w:rsidRDefault="005B7B95" w:rsidP="005B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Pr="005B7B9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5B7B95">
        <w:rPr>
          <w:rFonts w:ascii="Times New Roman" w:hAnsi="Times New Roman" w:cs="Times New Roman"/>
          <w:sz w:val="24"/>
          <w:szCs w:val="24"/>
        </w:rPr>
        <w:t xml:space="preserve">»                                     _________________    Р.Н. Леонов        </w:t>
      </w:r>
      <w:r w:rsidRPr="005B7B95">
        <w:rPr>
          <w:rFonts w:ascii="Times New Roman" w:hAnsi="Times New Roman" w:cs="Times New Roman"/>
          <w:sz w:val="24"/>
          <w:szCs w:val="24"/>
        </w:rPr>
        <w:softHyphen/>
      </w:r>
      <w:r w:rsidRPr="005B7B95">
        <w:rPr>
          <w:rFonts w:ascii="Times New Roman" w:hAnsi="Times New Roman" w:cs="Times New Roman"/>
          <w:sz w:val="24"/>
          <w:szCs w:val="24"/>
        </w:rPr>
        <w:softHyphen/>
      </w:r>
      <w:r w:rsidRPr="005B7B95">
        <w:rPr>
          <w:rFonts w:ascii="Times New Roman" w:hAnsi="Times New Roman" w:cs="Times New Roman"/>
          <w:sz w:val="24"/>
          <w:szCs w:val="24"/>
        </w:rPr>
        <w:softHyphen/>
      </w:r>
      <w:r w:rsidRPr="005B7B95">
        <w:rPr>
          <w:rFonts w:ascii="Times New Roman" w:hAnsi="Times New Roman" w:cs="Times New Roman"/>
          <w:sz w:val="24"/>
          <w:szCs w:val="24"/>
        </w:rPr>
        <w:softHyphen/>
      </w:r>
      <w:r w:rsidRPr="005B7B95">
        <w:rPr>
          <w:rFonts w:ascii="Times New Roman" w:hAnsi="Times New Roman" w:cs="Times New Roman"/>
          <w:sz w:val="24"/>
          <w:szCs w:val="24"/>
        </w:rPr>
        <w:softHyphen/>
      </w:r>
      <w:r w:rsidRPr="005B7B95">
        <w:rPr>
          <w:rFonts w:ascii="Times New Roman" w:hAnsi="Times New Roman" w:cs="Times New Roman"/>
          <w:sz w:val="24"/>
          <w:szCs w:val="24"/>
        </w:rPr>
        <w:softHyphen/>
      </w:r>
      <w:r w:rsidRPr="005B7B95">
        <w:rPr>
          <w:rFonts w:ascii="Times New Roman" w:hAnsi="Times New Roman" w:cs="Times New Roman"/>
          <w:sz w:val="24"/>
          <w:szCs w:val="24"/>
        </w:rPr>
        <w:softHyphen/>
      </w:r>
      <w:r w:rsidRPr="005B7B95">
        <w:rPr>
          <w:rFonts w:ascii="Times New Roman" w:hAnsi="Times New Roman" w:cs="Times New Roman"/>
          <w:sz w:val="24"/>
          <w:szCs w:val="24"/>
        </w:rPr>
        <w:softHyphen/>
      </w:r>
      <w:r w:rsidRPr="005B7B95">
        <w:rPr>
          <w:rFonts w:ascii="Times New Roman" w:hAnsi="Times New Roman" w:cs="Times New Roman"/>
          <w:sz w:val="24"/>
          <w:szCs w:val="24"/>
        </w:rPr>
        <w:softHyphen/>
      </w:r>
      <w:r w:rsidRPr="005B7B95">
        <w:rPr>
          <w:rFonts w:ascii="Times New Roman" w:hAnsi="Times New Roman" w:cs="Times New Roman"/>
          <w:sz w:val="24"/>
          <w:szCs w:val="24"/>
        </w:rPr>
        <w:softHyphen/>
      </w:r>
      <w:r w:rsidRPr="005B7B95">
        <w:rPr>
          <w:rFonts w:ascii="Times New Roman" w:hAnsi="Times New Roman" w:cs="Times New Roman"/>
          <w:sz w:val="24"/>
          <w:szCs w:val="24"/>
        </w:rPr>
        <w:softHyphen/>
      </w:r>
      <w:r w:rsidRPr="005B7B95">
        <w:rPr>
          <w:rFonts w:ascii="Times New Roman" w:hAnsi="Times New Roman" w:cs="Times New Roman"/>
          <w:sz w:val="24"/>
          <w:szCs w:val="24"/>
        </w:rPr>
        <w:softHyphen/>
      </w:r>
    </w:p>
    <w:p w:rsidR="008734A7" w:rsidRPr="005B7B95" w:rsidRDefault="008734A7" w:rsidP="008734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A7" w:rsidRPr="005B7B95" w:rsidRDefault="008734A7" w:rsidP="008734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A7" w:rsidRPr="005B7B95" w:rsidRDefault="008734A7" w:rsidP="008734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A7" w:rsidRPr="005B7B95" w:rsidRDefault="008734A7" w:rsidP="008734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A7" w:rsidRPr="005B7B95" w:rsidRDefault="008734A7" w:rsidP="008734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A7" w:rsidRPr="005B7B95" w:rsidRDefault="008734A7" w:rsidP="005B7B95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B95">
        <w:rPr>
          <w:rFonts w:ascii="Times New Roman" w:hAnsi="Times New Roman" w:cs="Times New Roman"/>
          <w:b/>
          <w:sz w:val="24"/>
          <w:szCs w:val="24"/>
        </w:rPr>
        <w:tab/>
      </w:r>
      <w:r w:rsidRPr="005B7B95">
        <w:rPr>
          <w:rFonts w:ascii="Times New Roman" w:hAnsi="Times New Roman" w:cs="Times New Roman"/>
          <w:b/>
          <w:sz w:val="24"/>
          <w:szCs w:val="24"/>
        </w:rPr>
        <w:tab/>
      </w:r>
      <w:r w:rsidRPr="005B7B95">
        <w:rPr>
          <w:rFonts w:ascii="Times New Roman" w:hAnsi="Times New Roman" w:cs="Times New Roman"/>
          <w:b/>
          <w:sz w:val="24"/>
          <w:szCs w:val="24"/>
        </w:rPr>
        <w:tab/>
      </w:r>
      <w:r w:rsidRPr="005B7B95">
        <w:rPr>
          <w:rFonts w:ascii="Times New Roman" w:hAnsi="Times New Roman" w:cs="Times New Roman"/>
          <w:b/>
          <w:sz w:val="24"/>
          <w:szCs w:val="24"/>
        </w:rPr>
        <w:tab/>
      </w:r>
      <w:r w:rsidRPr="005B7B95">
        <w:rPr>
          <w:rFonts w:ascii="Times New Roman" w:hAnsi="Times New Roman" w:cs="Times New Roman"/>
          <w:b/>
          <w:sz w:val="24"/>
          <w:szCs w:val="24"/>
        </w:rPr>
        <w:tab/>
      </w:r>
      <w:r w:rsidRPr="005B7B95">
        <w:rPr>
          <w:rFonts w:ascii="Times New Roman" w:hAnsi="Times New Roman" w:cs="Times New Roman"/>
          <w:b/>
          <w:sz w:val="24"/>
          <w:szCs w:val="24"/>
        </w:rPr>
        <w:tab/>
      </w:r>
      <w:r w:rsidRPr="005B7B95">
        <w:rPr>
          <w:rFonts w:ascii="Times New Roman" w:hAnsi="Times New Roman" w:cs="Times New Roman"/>
          <w:b/>
          <w:sz w:val="24"/>
          <w:szCs w:val="24"/>
        </w:rPr>
        <w:tab/>
      </w:r>
    </w:p>
    <w:p w:rsidR="008734A7" w:rsidRPr="005B7B95" w:rsidRDefault="008734A7" w:rsidP="008734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A7" w:rsidRPr="005B7B95" w:rsidRDefault="008734A7" w:rsidP="008734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A7" w:rsidRPr="005B7B95" w:rsidRDefault="008734A7" w:rsidP="008734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A7" w:rsidRPr="005B7B95" w:rsidRDefault="008734A7" w:rsidP="008734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A7" w:rsidRPr="005B7B95" w:rsidRDefault="008734A7" w:rsidP="008734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A7" w:rsidRPr="00C177D2" w:rsidRDefault="008734A7" w:rsidP="008734A7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8734A7" w:rsidRPr="00C177D2" w:rsidRDefault="008734A7" w:rsidP="008734A7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8734A7" w:rsidRPr="00C177D2" w:rsidRDefault="008734A7" w:rsidP="008734A7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FF06C9" w:rsidRDefault="00FF06C9"/>
    <w:sectPr w:rsidR="00FF06C9" w:rsidSect="007D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34A7"/>
    <w:rsid w:val="005B7B95"/>
    <w:rsid w:val="0063487E"/>
    <w:rsid w:val="007D7AD3"/>
    <w:rsid w:val="008734A7"/>
    <w:rsid w:val="00914DD1"/>
    <w:rsid w:val="00DF0EAC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99"/>
    <w:qFormat/>
    <w:rsid w:val="008734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8734A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873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73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3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styleId="a6">
    <w:name w:val="No Spacing"/>
    <w:uiPriority w:val="1"/>
    <w:qFormat/>
    <w:rsid w:val="008734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8734A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4A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B7B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2022-12-23T08:32:00Z</cp:lastPrinted>
  <dcterms:created xsi:type="dcterms:W3CDTF">2022-12-23T08:24:00Z</dcterms:created>
  <dcterms:modified xsi:type="dcterms:W3CDTF">2022-12-23T08:32:00Z</dcterms:modified>
</cp:coreProperties>
</file>