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CB" w:rsidRPr="001A70BF" w:rsidRDefault="0099072A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277D58" w:rsidRPr="001A70BF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277D58" w:rsidRPr="001A70BF" w:rsidRDefault="00F7110E" w:rsidP="0027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C074C">
        <w:rPr>
          <w:rFonts w:ascii="Times New Roman" w:hAnsi="Times New Roman" w:cs="Times New Roman"/>
          <w:sz w:val="28"/>
          <w:szCs w:val="28"/>
        </w:rPr>
        <w:t xml:space="preserve">   ПЕТРОПАВЛОВСКОГО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7A3FDC">
        <w:rPr>
          <w:rFonts w:ascii="Times New Roman" w:hAnsi="Times New Roman" w:cs="Times New Roman"/>
          <w:sz w:val="28"/>
          <w:szCs w:val="28"/>
        </w:rPr>
        <w:t xml:space="preserve"> </w:t>
      </w:r>
      <w:r w:rsidR="00277D58" w:rsidRPr="001A70BF">
        <w:rPr>
          <w:rFonts w:ascii="Times New Roman" w:hAnsi="Times New Roman" w:cs="Times New Roman"/>
          <w:sz w:val="28"/>
          <w:szCs w:val="28"/>
        </w:rPr>
        <w:t>ПОСЕЛЕНИЯ</w:t>
      </w:r>
    </w:p>
    <w:p w:rsidR="00277D58" w:rsidRPr="001A70BF" w:rsidRDefault="005D2EBB" w:rsidP="0027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ПЕТРОПАВЛОВСКОГО</w:t>
      </w:r>
      <w:r w:rsidR="00F7110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277D58" w:rsidRPr="001A70BF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277D58" w:rsidRPr="001A70BF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A70BF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ПОСТАНОВЛЕНИЕ</w:t>
      </w:r>
    </w:p>
    <w:p w:rsidR="00277D58" w:rsidRPr="001A70BF" w:rsidRDefault="00277D58" w:rsidP="00277D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D58" w:rsidRDefault="001A70BF" w:rsidP="00277D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7110E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5168B6" w:rsidRPr="001A70B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77D58" w:rsidRPr="001A70BF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5D2EB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77D58" w:rsidRPr="001A70BF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Pr="00F7110E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F2004D" w:rsidRPr="00F7110E" w:rsidRDefault="00F2004D" w:rsidP="00277D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7D58" w:rsidRPr="001A70BF" w:rsidRDefault="00277D58" w:rsidP="00F7110E">
      <w:pPr>
        <w:pStyle w:val="a3"/>
        <w:spacing w:before="0" w:beforeAutospacing="0" w:after="0" w:afterAutospacing="0"/>
        <w:ind w:right="5385"/>
        <w:jc w:val="both"/>
        <w:rPr>
          <w:sz w:val="28"/>
          <w:szCs w:val="28"/>
        </w:rPr>
      </w:pPr>
      <w:r w:rsidRPr="001A70BF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EA16C1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</w:t>
      </w:r>
      <w:r w:rsidR="00277D58" w:rsidRPr="001A70BF">
        <w:rPr>
          <w:sz w:val="28"/>
          <w:szCs w:val="28"/>
        </w:rPr>
        <w:t xml:space="preserve"> соответствии с </w:t>
      </w:r>
      <w:r w:rsidR="00277D58" w:rsidRPr="001A70BF">
        <w:rPr>
          <w:rStyle w:val="1"/>
          <w:sz w:val="28"/>
          <w:szCs w:val="28"/>
        </w:rPr>
        <w:t>Налоговым кодексом</w:t>
      </w:r>
      <w:r w:rsidR="00277D58" w:rsidRPr="001A70BF">
        <w:rPr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1A70BF">
        <w:rPr>
          <w:rStyle w:val="1"/>
          <w:sz w:val="28"/>
          <w:szCs w:val="28"/>
        </w:rPr>
        <w:t>№ 210-ФЗ</w:t>
      </w:r>
      <w:r w:rsidR="00277D58"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услуг», администрация </w:t>
      </w:r>
      <w:r w:rsidR="0099072A">
        <w:rPr>
          <w:sz w:val="28"/>
          <w:szCs w:val="28"/>
        </w:rPr>
        <w:t>Петропавловского</w:t>
      </w:r>
      <w:r w:rsidRPr="001A70BF">
        <w:rPr>
          <w:sz w:val="28"/>
          <w:szCs w:val="28"/>
        </w:rPr>
        <w:t xml:space="preserve"> </w:t>
      </w:r>
      <w:r w:rsidR="00956674" w:rsidRPr="00956674">
        <w:rPr>
          <w:sz w:val="28"/>
          <w:szCs w:val="28"/>
        </w:rPr>
        <w:t>сельского</w:t>
      </w:r>
      <w:r w:rsidR="00277D58" w:rsidRPr="001A70BF">
        <w:rPr>
          <w:sz w:val="28"/>
          <w:szCs w:val="28"/>
        </w:rPr>
        <w:t xml:space="preserve"> поселения</w:t>
      </w:r>
      <w:r w:rsidR="005D2EBB">
        <w:rPr>
          <w:sz w:val="28"/>
          <w:szCs w:val="28"/>
        </w:rPr>
        <w:t xml:space="preserve"> Петропавловского муниципального района Воронежской области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sz w:val="28"/>
          <w:szCs w:val="28"/>
        </w:rPr>
        <w:t>ПОСТАНОВЛЯЕТ: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 Утвердить прилагаемый административный </w:t>
      </w:r>
      <w:hyperlink r:id="rId4" w:anchor="P37" w:history="1">
        <w:r w:rsidRPr="001A70BF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1A70BF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r w:rsidR="00CC074C">
        <w:rPr>
          <w:sz w:val="28"/>
          <w:szCs w:val="28"/>
        </w:rPr>
        <w:t xml:space="preserve">  Петропавловского </w:t>
      </w:r>
      <w:r w:rsidR="00956674" w:rsidRPr="00956674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поселения</w:t>
      </w:r>
      <w:r w:rsidR="005D2EBB" w:rsidRPr="005D2EBB">
        <w:t xml:space="preserve"> </w:t>
      </w:r>
      <w:r w:rsidR="005D2EBB" w:rsidRPr="005D2EBB">
        <w:rPr>
          <w:sz w:val="28"/>
          <w:szCs w:val="28"/>
        </w:rPr>
        <w:t>Петропавловского муниципального района Воронежской области</w:t>
      </w:r>
      <w:r w:rsidR="005D2EBB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A16C1" w:rsidRPr="001A70BF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</w:t>
      </w:r>
      <w:r w:rsidR="005D2EBB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77D58" w:rsidRDefault="00277D58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F7110E" w:rsidRPr="001A70BF" w:rsidRDefault="00F7110E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99072A" w:rsidRDefault="00277D58" w:rsidP="00F7110E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1A70BF">
        <w:rPr>
          <w:sz w:val="28"/>
          <w:szCs w:val="28"/>
        </w:rPr>
        <w:t>Глава</w:t>
      </w:r>
      <w:r w:rsidR="00BF4CCB" w:rsidRPr="001A70BF">
        <w:rPr>
          <w:sz w:val="28"/>
          <w:szCs w:val="28"/>
        </w:rPr>
        <w:t xml:space="preserve"> </w:t>
      </w:r>
      <w:r w:rsidR="00F7110E">
        <w:rPr>
          <w:sz w:val="28"/>
          <w:szCs w:val="28"/>
        </w:rPr>
        <w:t>___</w:t>
      </w:r>
      <w:r w:rsidR="0099072A">
        <w:rPr>
          <w:sz w:val="28"/>
          <w:szCs w:val="28"/>
        </w:rPr>
        <w:t>Петропавловского</w:t>
      </w:r>
    </w:p>
    <w:p w:rsidR="00277D58" w:rsidRPr="001A70BF" w:rsidRDefault="005D2EBB" w:rsidP="00F7110E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="00956674" w:rsidRPr="00956674">
        <w:rPr>
          <w:sz w:val="28"/>
          <w:szCs w:val="28"/>
        </w:rPr>
        <w:t>ельского</w:t>
      </w:r>
      <w:r w:rsidR="00277D58" w:rsidRPr="001A70BF">
        <w:rPr>
          <w:sz w:val="28"/>
          <w:szCs w:val="28"/>
        </w:rPr>
        <w:t xml:space="preserve"> </w:t>
      </w:r>
      <w:r w:rsidR="0099072A">
        <w:rPr>
          <w:sz w:val="28"/>
          <w:szCs w:val="28"/>
        </w:rPr>
        <w:t xml:space="preserve">    </w:t>
      </w:r>
      <w:r w:rsidR="00277D58" w:rsidRPr="001A70BF">
        <w:rPr>
          <w:sz w:val="28"/>
          <w:szCs w:val="28"/>
        </w:rPr>
        <w:t>поселения</w:t>
      </w:r>
      <w:r w:rsidR="00277D58" w:rsidRPr="001A70BF">
        <w:rPr>
          <w:sz w:val="28"/>
          <w:szCs w:val="28"/>
        </w:rPr>
        <w:tab/>
      </w:r>
      <w:r w:rsidR="0099072A">
        <w:rPr>
          <w:sz w:val="28"/>
          <w:szCs w:val="28"/>
        </w:rPr>
        <w:t xml:space="preserve">                                          Ю.С. Шевцов</w:t>
      </w:r>
      <w:r w:rsidR="00EA16C1" w:rsidRPr="001A70BF">
        <w:rPr>
          <w:sz w:val="28"/>
          <w:szCs w:val="28"/>
        </w:rPr>
        <w:t>_____________</w:t>
      </w:r>
    </w:p>
    <w:p w:rsidR="00277D58" w:rsidRPr="001A70BF" w:rsidRDefault="00277D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BF">
        <w:rPr>
          <w:rFonts w:ascii="Times New Roman" w:hAnsi="Times New Roman" w:cs="Times New Roman"/>
          <w:sz w:val="28"/>
          <w:szCs w:val="28"/>
        </w:rPr>
        <w:br w:type="page"/>
      </w:r>
    </w:p>
    <w:p w:rsidR="00277D58" w:rsidRPr="001A70BF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7D58" w:rsidRPr="001A70BF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99072A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EA16C1" w:rsidRPr="001A70BF">
        <w:rPr>
          <w:rFonts w:ascii="Times New Roman" w:hAnsi="Times New Roman" w:cs="Times New Roman"/>
          <w:sz w:val="28"/>
          <w:szCs w:val="28"/>
        </w:rPr>
        <w:t xml:space="preserve"> </w:t>
      </w:r>
      <w:r w:rsidR="00956674" w:rsidRPr="00956674">
        <w:rPr>
          <w:rFonts w:ascii="Times New Roman" w:hAnsi="Times New Roman" w:cs="Times New Roman"/>
          <w:sz w:val="28"/>
          <w:szCs w:val="28"/>
        </w:rPr>
        <w:t>сельского</w:t>
      </w:r>
      <w:r w:rsidRPr="001A70BF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1A70BF" w:rsidRPr="001A70BF">
        <w:rPr>
          <w:rFonts w:ascii="Times New Roman" w:hAnsi="Times New Roman" w:cs="Times New Roman"/>
          <w:sz w:val="28"/>
          <w:szCs w:val="28"/>
        </w:rPr>
        <w:t>__</w:t>
      </w:r>
      <w:r w:rsidRPr="001A70BF">
        <w:rPr>
          <w:rFonts w:ascii="Times New Roman" w:hAnsi="Times New Roman" w:cs="Times New Roman"/>
          <w:sz w:val="28"/>
          <w:szCs w:val="28"/>
        </w:rPr>
        <w:t>.202</w:t>
      </w:r>
      <w:r w:rsidR="005D2EBB">
        <w:rPr>
          <w:rFonts w:ascii="Times New Roman" w:hAnsi="Times New Roman" w:cs="Times New Roman"/>
          <w:sz w:val="28"/>
          <w:szCs w:val="28"/>
        </w:rPr>
        <w:t>1</w:t>
      </w:r>
      <w:r w:rsidRPr="001A70B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70BF" w:rsidRPr="001A70BF">
        <w:rPr>
          <w:rFonts w:ascii="Times New Roman" w:hAnsi="Times New Roman" w:cs="Times New Roman"/>
          <w:sz w:val="28"/>
          <w:szCs w:val="28"/>
        </w:rPr>
        <w:t>__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Административный регламент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I. Общие положения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</w:t>
      </w:r>
      <w:r w:rsidR="0099072A">
        <w:rPr>
          <w:sz w:val="28"/>
          <w:szCs w:val="28"/>
        </w:rPr>
        <w:t>ативных процедур) администрации</w:t>
      </w:r>
      <w:r w:rsidR="0099072A" w:rsidRPr="0099072A">
        <w:rPr>
          <w:sz w:val="28"/>
          <w:szCs w:val="28"/>
        </w:rPr>
        <w:t xml:space="preserve"> </w:t>
      </w:r>
      <w:r w:rsidR="0099072A">
        <w:rPr>
          <w:sz w:val="28"/>
          <w:szCs w:val="28"/>
        </w:rPr>
        <w:t>Петропавловского</w:t>
      </w:r>
      <w:r w:rsidR="00EA16C1" w:rsidRPr="001A70BF">
        <w:rPr>
          <w:sz w:val="28"/>
          <w:szCs w:val="28"/>
        </w:rPr>
        <w:t xml:space="preserve"> </w:t>
      </w:r>
      <w:r w:rsidR="00956674" w:rsidRPr="00956674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поселения </w:t>
      </w:r>
      <w:r w:rsidR="005D2EBB" w:rsidRPr="005D2EBB">
        <w:rPr>
          <w:sz w:val="28"/>
          <w:szCs w:val="28"/>
        </w:rPr>
        <w:t>Петропавловского муниципального района Воронежской области</w:t>
      </w:r>
      <w:r w:rsidR="005D2EBB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(далее - администрация поселения) при исполнении муниципальной услуги по рассмотрению и подготовке письменных разъяснений на обращения, поступившие в администрацию поселения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1A70BF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Конституция</w:t>
      </w:r>
      <w:r w:rsidRPr="001A70BF">
        <w:rPr>
          <w:sz w:val="28"/>
          <w:szCs w:val="28"/>
        </w:rPr>
        <w:t xml:space="preserve"> Российской Федерации;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Налоговый кодекс</w:t>
      </w:r>
      <w:r w:rsidRPr="001A70BF">
        <w:rPr>
          <w:sz w:val="28"/>
          <w:szCs w:val="28"/>
        </w:rPr>
        <w:t xml:space="preserve"> Российской Федерации (часть первая);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5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06.10.2003 № </w:t>
      </w:r>
      <w:r w:rsidRPr="001A70BF">
        <w:rPr>
          <w:rStyle w:val="1"/>
          <w:sz w:val="28"/>
          <w:szCs w:val="28"/>
        </w:rPr>
        <w:t>131-ФЗ</w:t>
      </w:r>
      <w:r w:rsidRPr="001A70B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6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27.07.2010 </w:t>
      </w:r>
      <w:r w:rsidRPr="001A70BF">
        <w:rPr>
          <w:rStyle w:val="1"/>
          <w:sz w:val="28"/>
          <w:szCs w:val="28"/>
        </w:rPr>
        <w:t>№ 210-ФЗ</w:t>
      </w:r>
      <w:r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1.3. Описание заявителей.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</w:t>
      </w:r>
      <w:r w:rsidRPr="001A70BF">
        <w:rPr>
          <w:sz w:val="28"/>
          <w:szCs w:val="28"/>
        </w:rPr>
        <w:lastRenderedPageBreak/>
        <w:t>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1A70BF" w:rsidRDefault="00277D58" w:rsidP="00277D58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Администрация поселения расположена по адресу: </w:t>
      </w:r>
      <w:r w:rsidR="00EA16C1" w:rsidRPr="001A70BF">
        <w:rPr>
          <w:sz w:val="28"/>
          <w:szCs w:val="28"/>
        </w:rPr>
        <w:t>______________________________________________________________________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администрации поселения: с понедельника по пятницу с </w:t>
      </w:r>
      <w:r w:rsidR="005D2EBB">
        <w:rPr>
          <w:sz w:val="28"/>
          <w:szCs w:val="28"/>
        </w:rPr>
        <w:t>___</w:t>
      </w:r>
      <w:r w:rsidRPr="001A70BF">
        <w:rPr>
          <w:sz w:val="28"/>
          <w:szCs w:val="28"/>
        </w:rPr>
        <w:t xml:space="preserve"> до </w:t>
      </w:r>
      <w:r w:rsidR="005D2EBB">
        <w:rPr>
          <w:sz w:val="28"/>
          <w:szCs w:val="28"/>
        </w:rPr>
        <w:t>___</w:t>
      </w:r>
      <w:r w:rsidRPr="001A70BF">
        <w:rPr>
          <w:sz w:val="28"/>
          <w:szCs w:val="28"/>
        </w:rPr>
        <w:t xml:space="preserve"> часов, перерыв с </w:t>
      </w:r>
      <w:r w:rsidR="005D2EBB">
        <w:rPr>
          <w:sz w:val="28"/>
          <w:szCs w:val="28"/>
        </w:rPr>
        <w:t>___</w:t>
      </w:r>
      <w:r w:rsidRPr="001A70BF">
        <w:rPr>
          <w:sz w:val="28"/>
          <w:szCs w:val="28"/>
        </w:rPr>
        <w:t xml:space="preserve"> до </w:t>
      </w:r>
      <w:r w:rsidR="005D2EBB">
        <w:rPr>
          <w:sz w:val="28"/>
          <w:szCs w:val="28"/>
        </w:rPr>
        <w:t>__</w:t>
      </w:r>
      <w:r w:rsidRPr="001A70BF">
        <w:rPr>
          <w:sz w:val="28"/>
          <w:szCs w:val="28"/>
        </w:rPr>
        <w:t xml:space="preserve"> часов.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</w:t>
      </w:r>
      <w:r w:rsidR="005D2EBB">
        <w:rPr>
          <w:sz w:val="28"/>
          <w:szCs w:val="28"/>
        </w:rPr>
        <w:t>____</w:t>
      </w:r>
      <w:r w:rsidRPr="001A70BF">
        <w:rPr>
          <w:sz w:val="28"/>
          <w:szCs w:val="28"/>
        </w:rPr>
        <w:t xml:space="preserve"> до </w:t>
      </w:r>
      <w:r w:rsidR="005D2EBB">
        <w:rPr>
          <w:sz w:val="28"/>
          <w:szCs w:val="28"/>
        </w:rPr>
        <w:t>____</w:t>
      </w:r>
      <w:r w:rsidRPr="001A70BF">
        <w:rPr>
          <w:sz w:val="28"/>
          <w:szCs w:val="28"/>
        </w:rPr>
        <w:t xml:space="preserve"> часов, перерыв с </w:t>
      </w:r>
      <w:r w:rsidR="005D2EBB">
        <w:rPr>
          <w:sz w:val="28"/>
          <w:szCs w:val="28"/>
        </w:rPr>
        <w:t>__</w:t>
      </w:r>
      <w:r w:rsidRPr="001A70BF">
        <w:rPr>
          <w:sz w:val="28"/>
          <w:szCs w:val="28"/>
        </w:rPr>
        <w:t xml:space="preserve"> до </w:t>
      </w:r>
      <w:r w:rsidR="005D2EBB">
        <w:rPr>
          <w:sz w:val="28"/>
          <w:szCs w:val="28"/>
        </w:rPr>
        <w:t>____</w:t>
      </w:r>
      <w:r w:rsidRPr="001A70BF">
        <w:rPr>
          <w:sz w:val="28"/>
          <w:szCs w:val="28"/>
        </w:rPr>
        <w:t xml:space="preserve"> часов.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Телефоны: </w:t>
      </w:r>
      <w:r w:rsidR="00EA16C1" w:rsidRPr="001A70BF">
        <w:rPr>
          <w:sz w:val="28"/>
          <w:szCs w:val="28"/>
        </w:rPr>
        <w:t>_____________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="00EA16C1" w:rsidRPr="001A70BF">
        <w:rPr>
          <w:sz w:val="28"/>
          <w:szCs w:val="28"/>
        </w:rPr>
        <w:t xml:space="preserve">_____________ </w:t>
      </w:r>
      <w:r w:rsidRPr="001A70BF">
        <w:rPr>
          <w:sz w:val="28"/>
          <w:szCs w:val="28"/>
        </w:rPr>
        <w:t xml:space="preserve">- официальный сайт администрации. Адрес электронной почты </w:t>
      </w:r>
      <w:r w:rsidR="00EA16C1" w:rsidRPr="001A70BF">
        <w:rPr>
          <w:sz w:val="28"/>
          <w:szCs w:val="28"/>
        </w:rPr>
        <w:t>_____________</w:t>
      </w:r>
      <w:r w:rsidRPr="001A70BF">
        <w:rPr>
          <w:sz w:val="28"/>
          <w:szCs w:val="28"/>
        </w:rPr>
        <w:t>;</w:t>
      </w:r>
    </w:p>
    <w:p w:rsidR="00475B81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="00475B81" w:rsidRPr="001A70BF">
        <w:rPr>
          <w:sz w:val="28"/>
          <w:szCs w:val="28"/>
        </w:rPr>
        <w:t>http://pgu.govvrn.ru</w:t>
      </w:r>
      <w:r w:rsidRPr="001A70BF">
        <w:rPr>
          <w:sz w:val="28"/>
          <w:szCs w:val="28"/>
        </w:rPr>
        <w:t xml:space="preserve"> - </w:t>
      </w:r>
      <w:r w:rsidR="00475B81" w:rsidRPr="001A70BF">
        <w:rPr>
          <w:sz w:val="28"/>
          <w:szCs w:val="28"/>
        </w:rPr>
        <w:t>Портал государственных и муниципальных услуг Воронежской области;</w:t>
      </w:r>
    </w:p>
    <w:p w:rsidR="00277D58" w:rsidRPr="001A70BF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http://gosuslugi.ru - Единый портал государственных и муниципальных услуг (функций)</w:t>
      </w:r>
      <w:r w:rsidR="00277D58"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непосредственно при личном обращении;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информационного стенда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</w:t>
      </w:r>
      <w:r w:rsidRPr="001A70BF">
        <w:rPr>
          <w:sz w:val="28"/>
          <w:szCs w:val="28"/>
        </w:rPr>
        <w:lastRenderedPageBreak/>
        <w:t>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поселения, в который позвонил гражданин, фамилии, имени, отчестве (последнее - при наличии) специалиста администрации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Официальный сайт администрации </w:t>
      </w:r>
      <w:r w:rsidR="0099072A">
        <w:rPr>
          <w:sz w:val="28"/>
          <w:szCs w:val="28"/>
        </w:rPr>
        <w:t xml:space="preserve">         </w:t>
      </w:r>
      <w:r w:rsidR="00EA16C1" w:rsidRPr="001A70BF">
        <w:rPr>
          <w:sz w:val="28"/>
          <w:szCs w:val="28"/>
        </w:rPr>
        <w:t>,</w:t>
      </w:r>
      <w:r w:rsidRPr="001A70BF">
        <w:rPr>
          <w:sz w:val="28"/>
          <w:szCs w:val="28"/>
        </w:rPr>
        <w:t>информационный стенд администрации поселения, региональные государственные информационные системы</w:t>
      </w:r>
      <w:r w:rsidR="00245626" w:rsidRPr="001A70BF">
        <w:rPr>
          <w:sz w:val="28"/>
          <w:szCs w:val="28"/>
        </w:rPr>
        <w:t>,Единый</w:t>
      </w:r>
      <w:r w:rsidRPr="001A70BF">
        <w:rPr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месте нахождения и графике работы администрации поселения, а также способах получения указанной информации;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справочных телефонах специалиста администрации поселения, непосредственно предоставляющего муниципальную услугу;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 адресе официального сайта администрации поселения в информационно-телекоммуникационной сети «Интернет» и адресе ее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1A70BF" w:rsidRPr="001A70BF" w:rsidRDefault="001A70BF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II. Стандарт предоставления муниципальной услуги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2.2. Наименование администрации поселения, предоставляющей муниципальную услугу</w:t>
      </w:r>
      <w:r w:rsidR="00245626" w:rsidRPr="001A70BF">
        <w:rPr>
          <w:sz w:val="28"/>
          <w:szCs w:val="28"/>
        </w:rPr>
        <w:t xml:space="preserve"> – администрация</w:t>
      </w:r>
      <w:r w:rsidR="0099072A" w:rsidRPr="0099072A">
        <w:rPr>
          <w:sz w:val="28"/>
          <w:szCs w:val="28"/>
        </w:rPr>
        <w:t xml:space="preserve"> </w:t>
      </w:r>
      <w:r w:rsidR="0099072A">
        <w:rPr>
          <w:sz w:val="28"/>
          <w:szCs w:val="28"/>
        </w:rPr>
        <w:t>Петропавловского</w:t>
      </w:r>
      <w:r w:rsidR="00245626" w:rsidRPr="001A70BF">
        <w:rPr>
          <w:sz w:val="28"/>
          <w:szCs w:val="28"/>
        </w:rPr>
        <w:t xml:space="preserve"> поселения </w:t>
      </w:r>
      <w:r w:rsidR="005D2EBB">
        <w:rPr>
          <w:sz w:val="28"/>
          <w:szCs w:val="28"/>
        </w:rPr>
        <w:t>Петропавловского</w:t>
      </w:r>
      <w:r w:rsidR="00245626" w:rsidRPr="001A70BF">
        <w:rPr>
          <w:sz w:val="28"/>
          <w:szCs w:val="28"/>
        </w:rPr>
        <w:t xml:space="preserve"> муниципального района Воронежской области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99072A">
        <w:rPr>
          <w:sz w:val="28"/>
          <w:szCs w:val="28"/>
        </w:rPr>
        <w:t>Петропавловского</w:t>
      </w:r>
      <w:r w:rsidR="0099072A" w:rsidRPr="001A70BF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сельского поселения (далее - специалист администрации).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2.3. Результат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 Срок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1A70BF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1A70BF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содержание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подпись лица;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дата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1A70B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Оснований для отказа в приеме документов, необходимых для предоставления администрацией поселения муниципальной услуги,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1A70BF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7" w:history="1">
        <w:r w:rsidRPr="001A70BF">
          <w:rPr>
            <w:rStyle w:val="a4"/>
            <w:color w:val="000000"/>
            <w:sz w:val="28"/>
            <w:szCs w:val="28"/>
            <w:u w:val="none"/>
          </w:rPr>
          <w:t>тайну</w:t>
        </w:r>
      </w:hyperlink>
      <w:r w:rsidRPr="001A70BF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8" w:anchor="P9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пунктах 2.8.1</w:t>
        </w:r>
      </w:hyperlink>
      <w:r w:rsidRPr="001A70BF">
        <w:rPr>
          <w:sz w:val="28"/>
          <w:szCs w:val="28"/>
        </w:rPr>
        <w:t xml:space="preserve"> - </w:t>
      </w:r>
      <w:hyperlink r:id="rId9" w:anchor="P96" w:history="1">
        <w:r w:rsidRPr="001A70BF">
          <w:rPr>
            <w:rStyle w:val="a4"/>
            <w:color w:val="000000"/>
            <w:sz w:val="28"/>
            <w:szCs w:val="28"/>
            <w:u w:val="none"/>
          </w:rPr>
          <w:t>2.8.5</w:t>
        </w:r>
      </w:hyperlink>
      <w:r w:rsidRPr="001A70BF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2.8.7. Заявитель вправе вновь направить обращение в администрацию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Обращение подлежит обязательной регистрации в течение 1 дня с момента его поступления в администрацию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На информационных стендах, на официальном сайте администрации поселения размещаются следующие информационные материалы: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образцы заполнения бланков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бланки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адреса, телефоны и время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часы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лестницы, коридоры, холлы, кабинеты с достаточным освещением;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половые покрытия с исключением кафельных полов и порогов;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современная оргтехника и телекоммуникационные средства (компью</w:t>
      </w:r>
      <w:r w:rsidR="00245626" w:rsidRPr="001A70BF">
        <w:rPr>
          <w:sz w:val="28"/>
          <w:szCs w:val="28"/>
        </w:rPr>
        <w:t>тер, факсимильная связь и т.п.)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бактерицидные лампы;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стенды со справочными материалами и графиком приема;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2.13. Показатели доступности и качества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срока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поселения, контактных телефонах и другой контактной информации для заявителей;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- возможность для заявителя однократно направить запрос в МФЦ, при наличии МФЦ на территории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действующего по принципу «одного окна».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 Последовательность административных процедур.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прием и регистрация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рассмотрение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подготовка и направление ответа на обращение заявителю.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3.1.1. Прием и регистрация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пунктами 2.6</w:t>
        </w:r>
      </w:hyperlink>
      <w:r w:rsidRPr="001A70BF">
        <w:rPr>
          <w:sz w:val="28"/>
          <w:szCs w:val="28"/>
        </w:rPr>
        <w:t xml:space="preserve"> - </w:t>
      </w:r>
      <w:hyperlink r:id="rId11" w:anchor="P88" w:history="1">
        <w:r w:rsidRPr="001A70BF">
          <w:rPr>
            <w:rStyle w:val="a4"/>
            <w:color w:val="000000"/>
            <w:sz w:val="28"/>
            <w:szCs w:val="28"/>
            <w:u w:val="none"/>
          </w:rPr>
          <w:t>2.7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3.1.2. Рассмотрение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Прошедшие регистрацию письменные обращения передаются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исполнителя поручения;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Решением руководителя администрации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3.1.3. Подготовка и направление ответов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2" w:anchor="P62" w:history="1">
        <w:r w:rsidRPr="001A70BF">
          <w:rPr>
            <w:rStyle w:val="a4"/>
            <w:color w:val="000000"/>
            <w:sz w:val="28"/>
            <w:szCs w:val="28"/>
            <w:u w:val="none"/>
          </w:rPr>
          <w:t>п. 2.4.1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поселения либо лица, его замещающего.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 заявителя подписывается руководитель администрации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IV. Формы контроля за исполнением административного регламента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r w:rsidR="00956674">
        <w:rPr>
          <w:sz w:val="28"/>
          <w:szCs w:val="28"/>
        </w:rPr>
        <w:t>главой</w:t>
      </w:r>
      <w:r w:rsidRPr="001A70BF">
        <w:rPr>
          <w:sz w:val="28"/>
          <w:szCs w:val="28"/>
        </w:rPr>
        <w:t xml:space="preserve">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поселения, в том числе у исполнителя по телефону.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F7110E" w:rsidRDefault="00F7110E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5.2. Заявитель может обратиться с жалобой, в том числе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1A70BF">
        <w:rPr>
          <w:sz w:val="28"/>
          <w:szCs w:val="28"/>
        </w:rPr>
        <w:t>- нарушение срока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1A70BF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1A70BF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r w:rsidRPr="001A70BF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1A70BF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1A70BF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1A70B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r w:rsidRPr="001A70BF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r w:rsidRPr="001A70BF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1A70BF">
        <w:rPr>
          <w:sz w:val="28"/>
          <w:szCs w:val="28"/>
        </w:rPr>
        <w:t xml:space="preserve">№ 210-ФЗ </w:t>
      </w:r>
      <w:r w:rsidRPr="001A70BF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являющийся учредителем МФЦ.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являющемуся учредителем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5.5. Жалоба заявителя должна содержать: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1A70BF">
        <w:rPr>
          <w:sz w:val="28"/>
          <w:szCs w:val="28"/>
        </w:rPr>
        <w:t>лужащего;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 По результатам рассмотрения жалобы глава </w:t>
      </w:r>
      <w:bookmarkStart w:id="15" w:name="_Hlk56766496"/>
      <w:r w:rsidR="005D2EBB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</w:t>
      </w:r>
      <w:bookmarkEnd w:id="15"/>
      <w:r w:rsidRPr="001A70BF">
        <w:rPr>
          <w:sz w:val="28"/>
          <w:szCs w:val="28"/>
        </w:rPr>
        <w:t>поселения принимает одно из следующих решений: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 удовлетворении жалобы отказывается.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5.7.1. В случае признания жалобы подлежащей удовлетворению, в ответе заявителю дается информация о действиях администрации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1A70BF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 поселения и информационных стендах.</w:t>
      </w:r>
    </w:p>
    <w:sectPr w:rsidR="00871DFB" w:rsidRPr="001A70BF" w:rsidSect="00BF4C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277D58"/>
    <w:rsid w:val="00017912"/>
    <w:rsid w:val="001A5BFE"/>
    <w:rsid w:val="001A70BF"/>
    <w:rsid w:val="00245626"/>
    <w:rsid w:val="00277D58"/>
    <w:rsid w:val="00310CC9"/>
    <w:rsid w:val="00325CCA"/>
    <w:rsid w:val="003625B4"/>
    <w:rsid w:val="00475B81"/>
    <w:rsid w:val="005168B6"/>
    <w:rsid w:val="005D2EBB"/>
    <w:rsid w:val="00645C39"/>
    <w:rsid w:val="007A3FDC"/>
    <w:rsid w:val="00871DFB"/>
    <w:rsid w:val="008A532D"/>
    <w:rsid w:val="008C1057"/>
    <w:rsid w:val="008C49CC"/>
    <w:rsid w:val="00956674"/>
    <w:rsid w:val="0099072A"/>
    <w:rsid w:val="009E38FA"/>
    <w:rsid w:val="00BF4CCB"/>
    <w:rsid w:val="00CB5519"/>
    <w:rsid w:val="00CC074C"/>
    <w:rsid w:val="00D85A4D"/>
    <w:rsid w:val="00E06504"/>
    <w:rsid w:val="00EA16C1"/>
    <w:rsid w:val="00F2004D"/>
    <w:rsid w:val="00F7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WithTemplate.action?id=D988072D-0B8A-422B-8331-BBD787CBAB8B&amp;templateName=printText.fl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hyperlink" Target="http://pravo.minjust.ru:8080/bigs/showDocumentWithTemplate.action?id=D988072D-0B8A-422B-8331-BBD787CBAB8B&amp;templateName=printText.flt" TargetMode="External"/><Relationship Id="rId9" Type="http://schemas.openxmlformats.org/officeDocument/2006/relationships/hyperlink" Target="http://pravo.minjust.ru:8080/bigs/showDocumentWithTemplate.action?id=D988072D-0B8A-422B-8331-BBD787CBAB8B&amp;templateName=printText.f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15</Pages>
  <Words>5498</Words>
  <Characters>31340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Admin-SP</cp:lastModifiedBy>
  <cp:revision>16</cp:revision>
  <cp:lastPrinted>2020-06-04T14:44:00Z</cp:lastPrinted>
  <dcterms:created xsi:type="dcterms:W3CDTF">2020-05-03T12:39:00Z</dcterms:created>
  <dcterms:modified xsi:type="dcterms:W3CDTF">2021-05-18T12:42:00Z</dcterms:modified>
</cp:coreProperties>
</file>