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64" w:rsidRDefault="009B0264" w:rsidP="009B0264">
      <w:pPr>
        <w:widowControl w:val="0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9B0264" w:rsidRPr="000744E3" w:rsidRDefault="009B0264" w:rsidP="009B0264">
      <w:pPr>
        <w:jc w:val="center"/>
        <w:rPr>
          <w:rFonts w:ascii="Times New Roman" w:hAnsi="Times New Roman"/>
          <w:b/>
          <w:bCs/>
        </w:rPr>
      </w:pPr>
      <w:r w:rsidRPr="000744E3">
        <w:rPr>
          <w:rFonts w:ascii="Times New Roman" w:hAnsi="Times New Roman"/>
          <w:b/>
          <w:bCs/>
        </w:rPr>
        <w:t>СОВЕТ НАРОДНЫХ ДЕПУТАТОВ</w:t>
      </w:r>
    </w:p>
    <w:p w:rsidR="009B0264" w:rsidRPr="000744E3" w:rsidRDefault="009B0264" w:rsidP="009B0264">
      <w:pPr>
        <w:jc w:val="center"/>
        <w:rPr>
          <w:rFonts w:ascii="Times New Roman" w:hAnsi="Times New Roman"/>
          <w:b/>
          <w:bCs/>
        </w:rPr>
      </w:pPr>
      <w:r w:rsidRPr="000744E3">
        <w:rPr>
          <w:rFonts w:ascii="Times New Roman" w:hAnsi="Times New Roman"/>
          <w:b/>
          <w:bCs/>
        </w:rPr>
        <w:t xml:space="preserve">ПЕРВОМАЙСКОГО СЕЛЬСКОГО ПОСЕЛЕНИЯ </w:t>
      </w:r>
    </w:p>
    <w:p w:rsidR="009B0264" w:rsidRPr="000744E3" w:rsidRDefault="009B0264" w:rsidP="009B0264">
      <w:pPr>
        <w:jc w:val="center"/>
        <w:rPr>
          <w:rFonts w:ascii="Times New Roman" w:hAnsi="Times New Roman"/>
          <w:b/>
          <w:bCs/>
        </w:rPr>
      </w:pPr>
      <w:r w:rsidRPr="000744E3">
        <w:rPr>
          <w:rFonts w:ascii="Times New Roman" w:hAnsi="Times New Roman"/>
          <w:b/>
          <w:bCs/>
        </w:rPr>
        <w:t>ПОДГОРЕНСКОГО МУНИЦИПАЛЬНОГО РАЙОНА</w:t>
      </w:r>
    </w:p>
    <w:p w:rsidR="009B0264" w:rsidRPr="000744E3" w:rsidRDefault="009B0264" w:rsidP="009B0264">
      <w:pPr>
        <w:jc w:val="center"/>
        <w:rPr>
          <w:rFonts w:ascii="Times New Roman" w:hAnsi="Times New Roman"/>
          <w:b/>
          <w:bCs/>
        </w:rPr>
      </w:pPr>
      <w:r w:rsidRPr="000744E3">
        <w:rPr>
          <w:rFonts w:ascii="Times New Roman" w:hAnsi="Times New Roman"/>
          <w:b/>
          <w:bCs/>
        </w:rPr>
        <w:t>ВОРОНЕЖСКОЙ ОБЛАСТИ</w:t>
      </w:r>
    </w:p>
    <w:p w:rsidR="009B0264" w:rsidRPr="000744E3" w:rsidRDefault="009B0264" w:rsidP="009B0264">
      <w:pPr>
        <w:rPr>
          <w:rFonts w:ascii="Times New Roman" w:hAnsi="Times New Roman"/>
        </w:rPr>
      </w:pPr>
    </w:p>
    <w:p w:rsidR="009B0264" w:rsidRPr="000744E3" w:rsidRDefault="009B0264" w:rsidP="009B0264">
      <w:pPr>
        <w:jc w:val="center"/>
        <w:rPr>
          <w:rFonts w:ascii="Times New Roman" w:hAnsi="Times New Roman"/>
          <w:b/>
          <w:bCs/>
        </w:rPr>
      </w:pPr>
    </w:p>
    <w:p w:rsidR="009B0264" w:rsidRPr="000744E3" w:rsidRDefault="009B0264" w:rsidP="009B0264">
      <w:pPr>
        <w:jc w:val="center"/>
        <w:rPr>
          <w:rFonts w:ascii="Times New Roman" w:hAnsi="Times New Roman"/>
          <w:b/>
          <w:bCs/>
        </w:rPr>
      </w:pPr>
      <w:r w:rsidRPr="000744E3">
        <w:rPr>
          <w:rFonts w:ascii="Times New Roman" w:hAnsi="Times New Roman"/>
          <w:b/>
          <w:bCs/>
        </w:rPr>
        <w:t>РЕШЕНИЕ</w:t>
      </w:r>
    </w:p>
    <w:p w:rsidR="009B0264" w:rsidRPr="000744E3" w:rsidRDefault="009B0264" w:rsidP="009B0264">
      <w:pPr>
        <w:jc w:val="center"/>
        <w:rPr>
          <w:rFonts w:ascii="Times New Roman" w:hAnsi="Times New Roman"/>
          <w:b/>
          <w:bCs/>
        </w:rPr>
      </w:pPr>
    </w:p>
    <w:p w:rsidR="009B0264" w:rsidRPr="000744E3" w:rsidRDefault="009B0264" w:rsidP="009B0264">
      <w:pPr>
        <w:rPr>
          <w:rFonts w:ascii="Times New Roman" w:hAnsi="Times New Roman"/>
          <w:u w:val="single"/>
        </w:rPr>
      </w:pPr>
      <w:r w:rsidRPr="000744E3">
        <w:rPr>
          <w:rFonts w:ascii="Times New Roman" w:hAnsi="Times New Roman"/>
          <w:u w:val="single"/>
        </w:rPr>
        <w:t xml:space="preserve">от  </w:t>
      </w:r>
      <w:r w:rsidR="003E509E">
        <w:rPr>
          <w:rFonts w:ascii="Times New Roman" w:hAnsi="Times New Roman"/>
          <w:u w:val="single"/>
        </w:rPr>
        <w:t>27 ноября</w:t>
      </w:r>
      <w:r w:rsidRPr="000744E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2019 г. № </w:t>
      </w:r>
      <w:r w:rsidR="006713A8">
        <w:rPr>
          <w:rFonts w:ascii="Times New Roman" w:hAnsi="Times New Roman"/>
          <w:u w:val="single"/>
        </w:rPr>
        <w:t>23</w:t>
      </w:r>
    </w:p>
    <w:p w:rsidR="009B0264" w:rsidRPr="000744E3" w:rsidRDefault="009B0264" w:rsidP="009B0264">
      <w:pPr>
        <w:rPr>
          <w:rFonts w:ascii="Times New Roman" w:hAnsi="Times New Roman"/>
          <w:b/>
          <w:bCs/>
        </w:rPr>
      </w:pPr>
      <w:r w:rsidRPr="000744E3">
        <w:rPr>
          <w:rFonts w:ascii="Times New Roman" w:hAnsi="Times New Roman"/>
          <w:b/>
          <w:bCs/>
        </w:rPr>
        <w:t>х. Суд-Николаевка</w:t>
      </w:r>
    </w:p>
    <w:p w:rsidR="00753247" w:rsidRDefault="00753247" w:rsidP="00753247">
      <w:pPr>
        <w:widowControl w:val="0"/>
        <w:ind w:firstLine="0"/>
        <w:rPr>
          <w:rFonts w:ascii="Times New Roman" w:hAnsi="Times New Roman"/>
          <w:b/>
          <w:sz w:val="22"/>
          <w:szCs w:val="22"/>
        </w:rPr>
      </w:pPr>
    </w:p>
    <w:p w:rsidR="009B0264" w:rsidRDefault="009B0264" w:rsidP="00753247">
      <w:pPr>
        <w:widowControl w:val="0"/>
        <w:ind w:firstLine="0"/>
        <w:rPr>
          <w:rFonts w:ascii="Times New Roman" w:hAnsi="Times New Roman"/>
          <w:b/>
          <w:sz w:val="22"/>
          <w:szCs w:val="22"/>
        </w:rPr>
      </w:pPr>
    </w:p>
    <w:p w:rsidR="00753247" w:rsidRPr="00753247" w:rsidRDefault="00753247" w:rsidP="00753247">
      <w:pPr>
        <w:widowControl w:val="0"/>
        <w:ind w:firstLine="0"/>
        <w:rPr>
          <w:rFonts w:ascii="Times New Roman" w:hAnsi="Times New Roman"/>
          <w:b/>
          <w:sz w:val="22"/>
          <w:szCs w:val="22"/>
        </w:rPr>
      </w:pPr>
      <w:r w:rsidRPr="00753247">
        <w:rPr>
          <w:rFonts w:ascii="Times New Roman" w:hAnsi="Times New Roman"/>
          <w:b/>
        </w:rPr>
        <w:t>О введении в действие земельного налога</w:t>
      </w:r>
    </w:p>
    <w:p w:rsidR="00753247" w:rsidRPr="00753247" w:rsidRDefault="00753247" w:rsidP="00753247">
      <w:pPr>
        <w:widowControl w:val="0"/>
        <w:ind w:firstLine="0"/>
        <w:rPr>
          <w:rFonts w:ascii="Times New Roman" w:hAnsi="Times New Roman"/>
          <w:b/>
          <w:sz w:val="22"/>
          <w:szCs w:val="22"/>
        </w:rPr>
      </w:pPr>
      <w:r w:rsidRPr="00753247">
        <w:rPr>
          <w:rFonts w:ascii="Times New Roman" w:hAnsi="Times New Roman"/>
          <w:b/>
        </w:rPr>
        <w:t xml:space="preserve">на территории </w:t>
      </w:r>
      <w:r w:rsidR="009B0264">
        <w:rPr>
          <w:rFonts w:ascii="Times New Roman" w:hAnsi="Times New Roman"/>
          <w:b/>
        </w:rPr>
        <w:t>Первомайского</w:t>
      </w:r>
      <w:r w:rsidRPr="00753247">
        <w:rPr>
          <w:rFonts w:ascii="Times New Roman" w:hAnsi="Times New Roman"/>
          <w:b/>
        </w:rPr>
        <w:t xml:space="preserve"> сельского поселения</w:t>
      </w:r>
    </w:p>
    <w:p w:rsidR="00753247" w:rsidRPr="00753247" w:rsidRDefault="00753247" w:rsidP="00753247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</w:rPr>
      </w:pPr>
      <w:r w:rsidRPr="00753247">
        <w:rPr>
          <w:rFonts w:ascii="Times New Roman" w:hAnsi="Times New Roman"/>
          <w:b/>
        </w:rPr>
        <w:t xml:space="preserve">Подгоренского муниципального района </w:t>
      </w:r>
    </w:p>
    <w:p w:rsidR="00753247" w:rsidRDefault="00753247" w:rsidP="00753247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</w:rPr>
      </w:pPr>
      <w:r w:rsidRPr="00753247">
        <w:rPr>
          <w:rFonts w:ascii="Times New Roman" w:hAnsi="Times New Roman"/>
          <w:b/>
        </w:rPr>
        <w:t>Воронежской области</w:t>
      </w:r>
    </w:p>
    <w:p w:rsidR="00753247" w:rsidRPr="00753247" w:rsidRDefault="00753247" w:rsidP="00753247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  <w:sz w:val="26"/>
        </w:rPr>
      </w:pPr>
    </w:p>
    <w:p w:rsidR="00753247" w:rsidRDefault="00753247" w:rsidP="00753247">
      <w:pPr>
        <w:shd w:val="clear" w:color="auto" w:fill="FFFFFF"/>
        <w:ind w:firstLine="709"/>
        <w:rPr>
          <w:rStyle w:val="FontStyle78"/>
          <w:color w:val="000000"/>
          <w:sz w:val="26"/>
        </w:rPr>
      </w:pPr>
      <w:r w:rsidRPr="00753247">
        <w:rPr>
          <w:rStyle w:val="FontStyle78"/>
          <w:sz w:val="26"/>
        </w:rPr>
        <w:t xml:space="preserve">В целях приведения нормативных правовых актов </w:t>
      </w:r>
      <w:r w:rsidR="009B0264">
        <w:rPr>
          <w:rStyle w:val="FontStyle78"/>
          <w:sz w:val="26"/>
        </w:rPr>
        <w:t>Первомайского</w:t>
      </w:r>
      <w:r w:rsidRPr="00753247">
        <w:rPr>
          <w:rStyle w:val="FontStyle78"/>
          <w:sz w:val="26"/>
        </w:rPr>
        <w:t xml:space="preserve"> сельского поселения в соответствие с действующим законодательством, руководствуясь частью </w:t>
      </w:r>
      <w:r w:rsidRPr="00753247">
        <w:rPr>
          <w:rStyle w:val="FontStyle78"/>
          <w:sz w:val="26"/>
          <w:lang w:val="en-US"/>
        </w:rPr>
        <w:t>II</w:t>
      </w:r>
      <w:r w:rsidRPr="00753247">
        <w:rPr>
          <w:rStyle w:val="FontStyle78"/>
          <w:sz w:val="26"/>
        </w:rPr>
        <w:t xml:space="preserve"> главы 31 Налогового кодекса Российской Федерации, </w:t>
      </w:r>
      <w:r w:rsidRPr="00753247">
        <w:rPr>
          <w:rFonts w:ascii="Times New Roman" w:hAnsi="Times New Roman"/>
          <w:color w:val="000000"/>
          <w:sz w:val="26"/>
        </w:rPr>
        <w:t xml:space="preserve">рассмотрев обращение главы </w:t>
      </w:r>
      <w:r w:rsidR="009B0264">
        <w:rPr>
          <w:rFonts w:ascii="Times New Roman" w:hAnsi="Times New Roman"/>
          <w:color w:val="000000"/>
          <w:sz w:val="26"/>
        </w:rPr>
        <w:t>Первомайского</w:t>
      </w:r>
      <w:r w:rsidRPr="00753247">
        <w:rPr>
          <w:rFonts w:ascii="Times New Roman" w:hAnsi="Times New Roman"/>
          <w:color w:val="000000"/>
          <w:sz w:val="26"/>
        </w:rPr>
        <w:t xml:space="preserve"> сельского поселения </w:t>
      </w:r>
      <w:r>
        <w:rPr>
          <w:rFonts w:ascii="Times New Roman" w:hAnsi="Times New Roman"/>
          <w:color w:val="000000"/>
          <w:sz w:val="26"/>
        </w:rPr>
        <w:t>Подгоренского</w:t>
      </w:r>
      <w:r w:rsidRPr="00753247">
        <w:rPr>
          <w:rFonts w:ascii="Times New Roman" w:hAnsi="Times New Roman"/>
          <w:color w:val="000000"/>
          <w:sz w:val="26"/>
        </w:rPr>
        <w:t xml:space="preserve"> муниципальног</w:t>
      </w:r>
      <w:r w:rsidR="00632A66">
        <w:rPr>
          <w:rFonts w:ascii="Times New Roman" w:hAnsi="Times New Roman"/>
          <w:color w:val="000000"/>
          <w:sz w:val="26"/>
        </w:rPr>
        <w:t>о района Воронежской области</w:t>
      </w:r>
      <w:r w:rsidRPr="00753247">
        <w:rPr>
          <w:rFonts w:ascii="Times New Roman" w:hAnsi="Times New Roman"/>
          <w:color w:val="000000"/>
          <w:sz w:val="26"/>
        </w:rPr>
        <w:t xml:space="preserve">, </w:t>
      </w:r>
      <w:r w:rsidRPr="00753247">
        <w:rPr>
          <w:rStyle w:val="FontStyle78"/>
          <w:sz w:val="26"/>
        </w:rPr>
        <w:t xml:space="preserve">Совет народных депутатов </w:t>
      </w:r>
      <w:r w:rsidR="009B0264">
        <w:rPr>
          <w:rStyle w:val="FontStyle78"/>
          <w:sz w:val="26"/>
        </w:rPr>
        <w:t>Первомайского</w:t>
      </w:r>
      <w:r w:rsidRPr="00753247">
        <w:rPr>
          <w:rStyle w:val="FontStyle78"/>
          <w:sz w:val="26"/>
        </w:rPr>
        <w:t xml:space="preserve"> сельского поселения </w:t>
      </w:r>
      <w:r>
        <w:rPr>
          <w:rStyle w:val="FontStyle78"/>
          <w:sz w:val="26"/>
        </w:rPr>
        <w:t>Подгоренского</w:t>
      </w:r>
      <w:r w:rsidRPr="00753247">
        <w:rPr>
          <w:rStyle w:val="FontStyle78"/>
          <w:sz w:val="26"/>
        </w:rPr>
        <w:t xml:space="preserve"> муниципального района Воронежской области</w:t>
      </w:r>
      <w:r w:rsidRPr="00753247">
        <w:rPr>
          <w:rStyle w:val="FontStyle78"/>
          <w:color w:val="000000"/>
          <w:sz w:val="26"/>
        </w:rPr>
        <w:t xml:space="preserve"> </w:t>
      </w:r>
    </w:p>
    <w:p w:rsidR="00632A66" w:rsidRPr="00753247" w:rsidRDefault="00632A66" w:rsidP="00753247">
      <w:pPr>
        <w:shd w:val="clear" w:color="auto" w:fill="FFFFFF"/>
        <w:ind w:firstLine="709"/>
        <w:rPr>
          <w:rStyle w:val="FontStyle78"/>
          <w:color w:val="000000"/>
          <w:sz w:val="26"/>
        </w:rPr>
      </w:pPr>
    </w:p>
    <w:p w:rsidR="00753247" w:rsidRDefault="00753247" w:rsidP="00753247">
      <w:pPr>
        <w:ind w:firstLine="709"/>
        <w:jc w:val="center"/>
        <w:rPr>
          <w:rFonts w:ascii="Times New Roman" w:hAnsi="Times New Roman"/>
          <w:bCs/>
          <w:sz w:val="26"/>
        </w:rPr>
      </w:pPr>
      <w:r w:rsidRPr="00753247">
        <w:rPr>
          <w:rFonts w:ascii="Times New Roman" w:hAnsi="Times New Roman"/>
          <w:bCs/>
          <w:sz w:val="26"/>
        </w:rPr>
        <w:t>РЕШИЛ:</w:t>
      </w:r>
    </w:p>
    <w:p w:rsidR="00632A66" w:rsidRPr="00753247" w:rsidRDefault="00632A66" w:rsidP="00753247">
      <w:pPr>
        <w:ind w:firstLine="709"/>
        <w:jc w:val="center"/>
        <w:rPr>
          <w:rFonts w:ascii="Times New Roman" w:hAnsi="Times New Roman"/>
          <w:bCs/>
          <w:sz w:val="26"/>
        </w:rPr>
      </w:pPr>
    </w:p>
    <w:p w:rsidR="00753247" w:rsidRPr="00753247" w:rsidRDefault="00753247" w:rsidP="00753247">
      <w:pPr>
        <w:tabs>
          <w:tab w:val="left" w:pos="993"/>
        </w:tabs>
        <w:ind w:firstLine="709"/>
        <w:rPr>
          <w:rStyle w:val="FontStyle78"/>
          <w:sz w:val="26"/>
        </w:rPr>
      </w:pPr>
      <w:r w:rsidRPr="00753247">
        <w:rPr>
          <w:rStyle w:val="FontStyle78"/>
          <w:sz w:val="26"/>
        </w:rPr>
        <w:t xml:space="preserve">1. Ввести на территории </w:t>
      </w:r>
      <w:r w:rsidR="009B0264">
        <w:rPr>
          <w:rStyle w:val="FontStyle78"/>
          <w:sz w:val="26"/>
        </w:rPr>
        <w:t>Первомайского</w:t>
      </w:r>
      <w:r w:rsidRPr="00753247">
        <w:rPr>
          <w:rStyle w:val="FontStyle78"/>
          <w:sz w:val="26"/>
        </w:rPr>
        <w:t xml:space="preserve"> сельского поселения земельный налог в соответствии </w:t>
      </w:r>
      <w:r w:rsidRPr="00753247">
        <w:rPr>
          <w:rFonts w:ascii="Times New Roman" w:hAnsi="Times New Roman"/>
          <w:sz w:val="26"/>
        </w:rPr>
        <w:t xml:space="preserve">с частью </w:t>
      </w:r>
      <w:r w:rsidRPr="00753247">
        <w:rPr>
          <w:rStyle w:val="FontStyle19"/>
          <w:sz w:val="26"/>
          <w:lang w:val="en-US"/>
        </w:rPr>
        <w:t>II</w:t>
      </w:r>
      <w:r w:rsidRPr="00753247">
        <w:rPr>
          <w:rStyle w:val="FontStyle19"/>
          <w:sz w:val="26"/>
        </w:rPr>
        <w:t xml:space="preserve"> главы 31 Налогового кодекса Российской Федерации</w:t>
      </w:r>
      <w:r w:rsidRPr="00753247">
        <w:rPr>
          <w:rFonts w:ascii="Times New Roman" w:hAnsi="Times New Roman"/>
          <w:bCs/>
          <w:sz w:val="26"/>
          <w:lang w:eastAsia="ar-SA"/>
        </w:rPr>
        <w:t xml:space="preserve"> и настоящим решением.</w:t>
      </w:r>
    </w:p>
    <w:p w:rsidR="00753247" w:rsidRPr="00753247" w:rsidRDefault="00753247" w:rsidP="00753247">
      <w:pPr>
        <w:pStyle w:val="31"/>
        <w:ind w:firstLine="709"/>
        <w:rPr>
          <w:b w:val="0"/>
          <w:sz w:val="26"/>
        </w:rPr>
      </w:pPr>
      <w:r w:rsidRPr="00753247">
        <w:rPr>
          <w:b w:val="0"/>
          <w:sz w:val="26"/>
        </w:rPr>
        <w:t xml:space="preserve"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="009B0264">
        <w:rPr>
          <w:b w:val="0"/>
          <w:sz w:val="26"/>
        </w:rPr>
        <w:t>Первомайского</w:t>
      </w:r>
      <w:r w:rsidRPr="00753247">
        <w:rPr>
          <w:b w:val="0"/>
          <w:sz w:val="26"/>
        </w:rPr>
        <w:t xml:space="preserve"> сельского поселения.</w:t>
      </w:r>
    </w:p>
    <w:p w:rsidR="00753247" w:rsidRPr="00753247" w:rsidRDefault="00753247" w:rsidP="00753247">
      <w:pPr>
        <w:pStyle w:val="Style5"/>
        <w:tabs>
          <w:tab w:val="left" w:pos="0"/>
        </w:tabs>
        <w:spacing w:line="240" w:lineRule="auto"/>
        <w:ind w:firstLine="709"/>
        <w:jc w:val="both"/>
      </w:pPr>
      <w:r w:rsidRPr="00753247">
        <w:t>3. Установить, что налоговая база определяется в соответствии со ст. 390-391 Налогового кодекса Российской Федерации.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4. Налоговый период определяется в соответствии со статьей 393 Налогового кодекса Российской Федерации.</w:t>
      </w:r>
    </w:p>
    <w:p w:rsidR="00753247" w:rsidRPr="00753247" w:rsidRDefault="00753247" w:rsidP="00753247">
      <w:pPr>
        <w:pStyle w:val="31"/>
        <w:ind w:firstLine="709"/>
        <w:rPr>
          <w:b w:val="0"/>
          <w:sz w:val="26"/>
        </w:rPr>
      </w:pPr>
      <w:r w:rsidRPr="00753247">
        <w:rPr>
          <w:b w:val="0"/>
          <w:sz w:val="26"/>
        </w:rPr>
        <w:t>5. Установить налоговые ставки в следующих размерах:</w:t>
      </w:r>
    </w:p>
    <w:p w:rsidR="00753247" w:rsidRPr="00753247" w:rsidRDefault="00753247" w:rsidP="00753247">
      <w:pPr>
        <w:pStyle w:val="Style5"/>
        <w:tabs>
          <w:tab w:val="left" w:pos="0"/>
        </w:tabs>
        <w:spacing w:line="240" w:lineRule="auto"/>
        <w:ind w:firstLine="709"/>
        <w:jc w:val="both"/>
      </w:pPr>
      <w:r w:rsidRPr="00753247">
        <w:t>1) 0,3 процента в отношении земельных участков:</w:t>
      </w:r>
    </w:p>
    <w:p w:rsidR="00753247" w:rsidRPr="00632A66" w:rsidRDefault="00632A66" w:rsidP="00632A66">
      <w:pPr>
        <w:pStyle w:val="31"/>
        <w:ind w:firstLine="709"/>
        <w:rPr>
          <w:b w:val="0"/>
          <w:sz w:val="26"/>
        </w:rPr>
      </w:pPr>
      <w:r>
        <w:rPr>
          <w:b w:val="0"/>
          <w:sz w:val="26"/>
        </w:rPr>
        <w:t xml:space="preserve">- </w:t>
      </w:r>
      <w:r w:rsidR="00753247" w:rsidRPr="00753247">
        <w:rPr>
          <w:b w:val="0"/>
          <w:sz w:val="26"/>
        </w:rPr>
        <w:t>отнесенных к землям сельскохозяйственного назначения или к землям в составе зон сельскохозяйственного использования</w:t>
      </w:r>
      <w:r>
        <w:rPr>
          <w:b w:val="0"/>
          <w:sz w:val="26"/>
        </w:rPr>
        <w:t xml:space="preserve"> в населённых пунктах</w:t>
      </w:r>
      <w:r w:rsidR="00753247" w:rsidRPr="00753247">
        <w:rPr>
          <w:b w:val="0"/>
          <w:sz w:val="26"/>
        </w:rPr>
        <w:t xml:space="preserve"> и используемых для сел</w:t>
      </w:r>
      <w:r>
        <w:rPr>
          <w:b w:val="0"/>
          <w:sz w:val="26"/>
        </w:rPr>
        <w:t>ьскохозяйственного производства;</w:t>
      </w:r>
    </w:p>
    <w:p w:rsidR="00753247" w:rsidRPr="00753247" w:rsidRDefault="00632A66" w:rsidP="0075324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753247" w:rsidRPr="00753247">
        <w:rPr>
          <w:rFonts w:ascii="Times New Roman" w:hAnsi="Times New Roman"/>
          <w:sz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53247" w:rsidRPr="008E0964" w:rsidRDefault="00632A66" w:rsidP="008E096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="00753247" w:rsidRPr="00753247">
        <w:rPr>
          <w:rFonts w:ascii="Times New Roman" w:hAnsi="Times New Roman"/>
          <w:sz w:val="26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</w:r>
      <w:r w:rsidR="00753247" w:rsidRPr="00753247">
        <w:rPr>
          <w:rFonts w:ascii="Times New Roman" w:hAnsi="Times New Roman"/>
          <w:sz w:val="26"/>
        </w:rPr>
        <w:lastRenderedPageBreak/>
        <w:t xml:space="preserve">инженерной инфраструктуры жилищно-коммунального комплекса) или приобретенных </w:t>
      </w:r>
      <w:r w:rsidR="00753247" w:rsidRPr="00753247">
        <w:rPr>
          <w:rFonts w:ascii="Times New Roman" w:hAnsi="Times New Roman"/>
          <w:sz w:val="26"/>
          <w:u w:val="single"/>
        </w:rPr>
        <w:t>(предоставленных)</w:t>
      </w:r>
      <w:r w:rsidR="00753247" w:rsidRPr="00753247">
        <w:rPr>
          <w:rFonts w:ascii="Times New Roman" w:hAnsi="Times New Roman"/>
          <w:b/>
          <w:sz w:val="26"/>
        </w:rPr>
        <w:t xml:space="preserve"> </w:t>
      </w:r>
      <w:r w:rsidR="00753247" w:rsidRPr="00753247">
        <w:rPr>
          <w:rFonts w:ascii="Times New Roman" w:hAnsi="Times New Roman"/>
          <w:sz w:val="26"/>
        </w:rPr>
        <w:t>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53247" w:rsidRPr="00753247" w:rsidRDefault="00632A66" w:rsidP="0075324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  <w:lang w:eastAsia="en-US"/>
        </w:rPr>
        <w:t xml:space="preserve">- </w:t>
      </w:r>
      <w:r w:rsidR="00753247" w:rsidRPr="00753247">
        <w:rPr>
          <w:rFonts w:ascii="Times New Roman" w:eastAsia="Calibri" w:hAnsi="Times New Roman"/>
          <w:sz w:val="26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r w:rsidR="00753247" w:rsidRPr="00753247">
        <w:rPr>
          <w:rFonts w:ascii="Times New Roman" w:hAnsi="Times New Roman"/>
          <w:sz w:val="26"/>
        </w:rPr>
        <w:t xml:space="preserve"> </w:t>
      </w:r>
    </w:p>
    <w:p w:rsidR="00753247" w:rsidRPr="00753247" w:rsidRDefault="00753247" w:rsidP="00753247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Style w:val="FontStyle78"/>
          <w:sz w:val="26"/>
        </w:rPr>
      </w:pPr>
      <w:r w:rsidRPr="00753247">
        <w:rPr>
          <w:sz w:val="26"/>
        </w:rPr>
        <w:t>2) 1,5 процента в отно</w:t>
      </w:r>
      <w:r w:rsidR="00632A66">
        <w:rPr>
          <w:sz w:val="26"/>
        </w:rPr>
        <w:t>шении прочих земельных участков</w:t>
      </w:r>
      <w:r w:rsidRPr="00753247">
        <w:rPr>
          <w:sz w:val="26"/>
        </w:rPr>
        <w:t>.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 xml:space="preserve">6. Установить, что на территории </w:t>
      </w:r>
      <w:r w:rsidR="009B0264">
        <w:rPr>
          <w:rFonts w:ascii="Times New Roman" w:hAnsi="Times New Roman"/>
          <w:sz w:val="26"/>
        </w:rPr>
        <w:t>Первомайского</w:t>
      </w:r>
      <w:r w:rsidRPr="00753247">
        <w:rPr>
          <w:rFonts w:ascii="Times New Roman" w:hAnsi="Times New Roman"/>
          <w:sz w:val="26"/>
        </w:rPr>
        <w:t xml:space="preserve"> сельского поселения льготы установлены в соответствии со ст.395 Налогового кодекса Российской Федерации и действуют в полном объеме.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 xml:space="preserve"> 6.1. Освободить от уплаты земельного налога на земельные участки, относящиеся к категории земель «земли населенных пунктов», предоставленные для ведения личного подсобного хозяйства, следующие категории налогоплательщиков: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- Героев Советского Союза, Героев Российской Федерации, Героев Социалистического Труда, полных кавалеров орденов Славы;</w:t>
      </w:r>
    </w:p>
    <w:p w:rsid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 xml:space="preserve">- инвалидов, которые имеют </w:t>
      </w:r>
      <w:r w:rsidRPr="00753247">
        <w:rPr>
          <w:rFonts w:ascii="Times New Roman" w:hAnsi="Times New Roman"/>
          <w:sz w:val="26"/>
          <w:lang w:val="en-US"/>
        </w:rPr>
        <w:t>I</w:t>
      </w:r>
      <w:r w:rsidRPr="00753247">
        <w:rPr>
          <w:rFonts w:ascii="Times New Roman" w:hAnsi="Times New Roman"/>
          <w:sz w:val="26"/>
        </w:rPr>
        <w:t xml:space="preserve"> и </w:t>
      </w:r>
      <w:r w:rsidRPr="00753247">
        <w:rPr>
          <w:rFonts w:ascii="Times New Roman" w:hAnsi="Times New Roman"/>
          <w:sz w:val="26"/>
          <w:lang w:val="en-US"/>
        </w:rPr>
        <w:t>II</w:t>
      </w:r>
      <w:r w:rsidRPr="00753247">
        <w:rPr>
          <w:rFonts w:ascii="Times New Roman" w:hAnsi="Times New Roman"/>
          <w:sz w:val="26"/>
        </w:rPr>
        <w:t xml:space="preserve"> группу инвалидности;</w:t>
      </w:r>
    </w:p>
    <w:p w:rsidR="00602803" w:rsidRPr="009B0264" w:rsidRDefault="00602803" w:rsidP="0075324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- </w:t>
      </w:r>
      <w:r w:rsidR="00D2275F">
        <w:rPr>
          <w:rFonts w:ascii="Times New Roman" w:hAnsi="Times New Roman"/>
          <w:sz w:val="26"/>
        </w:rPr>
        <w:t>ветеранов и инвалидов Великой Отечесвенной войны</w:t>
      </w:r>
      <w:r w:rsidR="009B0264">
        <w:rPr>
          <w:rFonts w:ascii="Times New Roman" w:hAnsi="Times New Roman"/>
          <w:sz w:val="26"/>
        </w:rPr>
        <w:t xml:space="preserve">, </w:t>
      </w:r>
      <w:r w:rsidR="009B0264" w:rsidRPr="009B0264">
        <w:rPr>
          <w:rFonts w:ascii="Times New Roman" w:hAnsi="Times New Roman"/>
          <w:sz w:val="26"/>
          <w:szCs w:val="26"/>
        </w:rPr>
        <w:t>вдов участников Великой отечественной войны</w:t>
      </w:r>
      <w:r w:rsidRPr="009B0264">
        <w:rPr>
          <w:rFonts w:ascii="Times New Roman" w:hAnsi="Times New Roman"/>
          <w:sz w:val="26"/>
          <w:szCs w:val="26"/>
        </w:rPr>
        <w:t>;</w:t>
      </w:r>
    </w:p>
    <w:p w:rsidR="00D2275F" w:rsidRPr="00753247" w:rsidRDefault="00602803" w:rsidP="00753247">
      <w:pPr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бывших несовер</w:t>
      </w:r>
      <w:r w:rsidR="00D2275F">
        <w:rPr>
          <w:rFonts w:ascii="Times New Roman" w:hAnsi="Times New Roman"/>
          <w:sz w:val="26"/>
        </w:rPr>
        <w:t>шеннолетних узников фашистских концлагерей, гетто и других мест принудительного содержания, созданных фаши</w:t>
      </w:r>
      <w:r w:rsidR="009B0264">
        <w:rPr>
          <w:rFonts w:ascii="Times New Roman" w:hAnsi="Times New Roman"/>
          <w:sz w:val="26"/>
        </w:rPr>
        <w:t>стами и их союзниками в период в</w:t>
      </w:r>
      <w:r w:rsidR="00D2275F">
        <w:rPr>
          <w:rFonts w:ascii="Times New Roman" w:hAnsi="Times New Roman"/>
          <w:sz w:val="26"/>
        </w:rPr>
        <w:t>торой мировой войны;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- инвалидов детства;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- ветеранов и инвалидов боевых действий;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-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объектов;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- физических лиц, получивших или перенесших лучевую болезнь или ставших инвалидами в результате испытаний, учений и иных работ, связанным с любыми видами ядерных установок, включая ядерное оружие и космическую технику.</w:t>
      </w:r>
    </w:p>
    <w:p w:rsidR="00753247" w:rsidRPr="00753247" w:rsidRDefault="00753247" w:rsidP="00753247">
      <w:pPr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- членов семей военнослужащих и сотрудников МВД, погибших при исполнении ими служебных обязанностей.</w:t>
      </w:r>
    </w:p>
    <w:p w:rsidR="00950E1D" w:rsidRDefault="00280AFF" w:rsidP="00950E1D">
      <w:pPr>
        <w:pStyle w:val="Style5"/>
        <w:tabs>
          <w:tab w:val="left" w:pos="0"/>
        </w:tabs>
        <w:spacing w:line="240" w:lineRule="auto"/>
        <w:ind w:firstLine="709"/>
        <w:jc w:val="both"/>
      </w:pPr>
      <w:r>
        <w:t>6.2</w:t>
      </w:r>
      <w:r w:rsidR="00753247" w:rsidRPr="00753247">
        <w:t xml:space="preserve">. Освободить от уплаты земельного налога органы местного самоуправления за </w:t>
      </w:r>
      <w:r w:rsidR="00950E1D">
        <w:t>все земельные участки, находящие</w:t>
      </w:r>
      <w:r w:rsidR="00753247" w:rsidRPr="00753247">
        <w:t xml:space="preserve"> в</w:t>
      </w:r>
      <w:r w:rsidR="00950E1D">
        <w:t xml:space="preserve"> собственности и постоянном (бессрочном) пользовании </w:t>
      </w:r>
      <w:r w:rsidR="009B0264">
        <w:t>Первомайского</w:t>
      </w:r>
      <w:r w:rsidR="00950E1D">
        <w:t xml:space="preserve"> сельского поселения.</w:t>
      </w:r>
      <w:r w:rsidR="00753247" w:rsidRPr="00753247">
        <w:t xml:space="preserve"> </w:t>
      </w:r>
    </w:p>
    <w:p w:rsidR="00753247" w:rsidRPr="00753247" w:rsidRDefault="00784986" w:rsidP="00950E1D">
      <w:pPr>
        <w:pStyle w:val="Style5"/>
        <w:tabs>
          <w:tab w:val="left" w:pos="0"/>
        </w:tabs>
        <w:spacing w:line="240" w:lineRule="auto"/>
        <w:ind w:firstLine="709"/>
        <w:jc w:val="both"/>
        <w:rPr>
          <w:b/>
        </w:rPr>
      </w:pPr>
      <w:r>
        <w:t xml:space="preserve">7. </w:t>
      </w:r>
      <w:r w:rsidR="00753247" w:rsidRPr="00753247">
        <w:t>Исчисление налога и авансовых платежей осуществляется в порядке, определенном статьей 396 Налогового кодекса Российской Федерации.</w:t>
      </w:r>
    </w:p>
    <w:p w:rsidR="00753247" w:rsidRPr="00753247" w:rsidRDefault="00784986" w:rsidP="00784986">
      <w:pPr>
        <w:pStyle w:val="31"/>
        <w:tabs>
          <w:tab w:val="left" w:pos="1134"/>
        </w:tabs>
        <w:ind w:left="397" w:firstLine="0"/>
        <w:rPr>
          <w:b w:val="0"/>
          <w:sz w:val="26"/>
        </w:rPr>
      </w:pPr>
      <w:r>
        <w:rPr>
          <w:b w:val="0"/>
          <w:sz w:val="26"/>
        </w:rPr>
        <w:t xml:space="preserve">     8. </w:t>
      </w:r>
      <w:r w:rsidR="00753247" w:rsidRPr="00753247">
        <w:rPr>
          <w:b w:val="0"/>
          <w:sz w:val="26"/>
        </w:rPr>
        <w:t>Сроки уплаты.</w:t>
      </w:r>
    </w:p>
    <w:p w:rsidR="00753247" w:rsidRPr="00753247" w:rsidRDefault="00753247" w:rsidP="00753247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eastAsia="Calibri"/>
          <w:sz w:val="26"/>
        </w:rPr>
      </w:pPr>
      <w:r w:rsidRPr="00753247">
        <w:rPr>
          <w:sz w:val="26"/>
        </w:rPr>
        <w:t xml:space="preserve">8.1. Организации уплачивают авансовые платежи по налогу в срок не позднее последнего числа месяца следующего за истекшим отчетным периодом как одну </w:t>
      </w:r>
      <w:r w:rsidRPr="00753247">
        <w:rPr>
          <w:sz w:val="26"/>
        </w:rPr>
        <w:lastRenderedPageBreak/>
        <w:t>четвертую соответствующей налоговой ставки процентной доли кадастровой стоимости земельного участка. Налог уплачивается по истечении налогового периода не позднее 1 февраля года, следующего за истекшим налоговым периодом.</w:t>
      </w:r>
    </w:p>
    <w:p w:rsidR="00753247" w:rsidRPr="00753247" w:rsidRDefault="00753247" w:rsidP="0075324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9.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53247" w:rsidRPr="00753247" w:rsidRDefault="00753247" w:rsidP="0075324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753247">
        <w:rPr>
          <w:rFonts w:ascii="Times New Roman" w:hAnsi="Times New Roman"/>
          <w:sz w:val="26"/>
        </w:rPr>
        <w:t>9.1. Уменьшение налоговой базы (налоговый вычет) пр</w:t>
      </w:r>
      <w:r w:rsidR="008E0964">
        <w:rPr>
          <w:rFonts w:ascii="Times New Roman" w:hAnsi="Times New Roman"/>
          <w:sz w:val="26"/>
        </w:rPr>
        <w:t>оизводится в соответствии с п.5,</w:t>
      </w:r>
      <w:r w:rsidRPr="00753247">
        <w:rPr>
          <w:rFonts w:ascii="Times New Roman" w:hAnsi="Times New Roman"/>
          <w:sz w:val="26"/>
        </w:rPr>
        <w:t>6.1</w:t>
      </w:r>
      <w:r w:rsidR="008E0964">
        <w:rPr>
          <w:rFonts w:ascii="Times New Roman" w:hAnsi="Times New Roman"/>
          <w:sz w:val="26"/>
        </w:rPr>
        <w:t>,7</w:t>
      </w:r>
      <w:r w:rsidRPr="00753247">
        <w:rPr>
          <w:rFonts w:ascii="Times New Roman" w:hAnsi="Times New Roman"/>
          <w:sz w:val="26"/>
        </w:rPr>
        <w:t xml:space="preserve"> ст. 391 Налогового Кодекса РФ.</w:t>
      </w:r>
    </w:p>
    <w:p w:rsidR="00753247" w:rsidRPr="00753247" w:rsidRDefault="00753247" w:rsidP="00753247">
      <w:pPr>
        <w:pStyle w:val="31"/>
        <w:ind w:firstLine="709"/>
        <w:rPr>
          <w:rStyle w:val="FontStyle78"/>
          <w:b w:val="0"/>
          <w:sz w:val="26"/>
        </w:rPr>
      </w:pPr>
      <w:r w:rsidRPr="00753247">
        <w:rPr>
          <w:b w:val="0"/>
          <w:sz w:val="26"/>
        </w:rPr>
        <w:t xml:space="preserve">10.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размещения в «Вестнике муниципальных правовых актов </w:t>
      </w:r>
      <w:r w:rsidR="009B0264">
        <w:rPr>
          <w:b w:val="0"/>
          <w:sz w:val="26"/>
        </w:rPr>
        <w:t>Первомайского</w:t>
      </w:r>
      <w:r w:rsidRPr="00753247">
        <w:rPr>
          <w:b w:val="0"/>
          <w:sz w:val="26"/>
        </w:rPr>
        <w:t xml:space="preserve"> сельского поселения </w:t>
      </w:r>
      <w:r>
        <w:rPr>
          <w:b w:val="0"/>
          <w:sz w:val="26"/>
        </w:rPr>
        <w:t>Подгоренского</w:t>
      </w:r>
      <w:r w:rsidRPr="00753247">
        <w:rPr>
          <w:b w:val="0"/>
          <w:sz w:val="26"/>
        </w:rPr>
        <w:t xml:space="preserve"> муниципального района Воронежской области» не позднее 1 марта указанного года. </w:t>
      </w:r>
    </w:p>
    <w:p w:rsidR="00753247" w:rsidRPr="00753247" w:rsidRDefault="00753247" w:rsidP="00753247">
      <w:pPr>
        <w:tabs>
          <w:tab w:val="left" w:pos="993"/>
        </w:tabs>
        <w:ind w:firstLine="709"/>
        <w:rPr>
          <w:rStyle w:val="FontStyle78"/>
          <w:sz w:val="26"/>
        </w:rPr>
      </w:pPr>
      <w:r w:rsidRPr="00753247">
        <w:rPr>
          <w:rStyle w:val="FontStyle78"/>
          <w:sz w:val="26"/>
        </w:rPr>
        <w:t>11</w:t>
      </w:r>
      <w:r w:rsidRPr="00753247">
        <w:rPr>
          <w:rFonts w:ascii="Times New Roman" w:hAnsi="Times New Roman"/>
          <w:sz w:val="26"/>
        </w:rPr>
        <w:t xml:space="preserve">. Признать утратившим силу решение Совета народных депутатов </w:t>
      </w:r>
      <w:r w:rsidR="009B0264">
        <w:rPr>
          <w:rFonts w:ascii="Times New Roman" w:hAnsi="Times New Roman"/>
          <w:sz w:val="26"/>
        </w:rPr>
        <w:t>Первомайского</w:t>
      </w:r>
      <w:r w:rsidRPr="00753247">
        <w:rPr>
          <w:rFonts w:ascii="Times New Roman" w:hAnsi="Times New Roman"/>
          <w:sz w:val="26"/>
        </w:rPr>
        <w:t xml:space="preserve"> сельского поселения от </w:t>
      </w:r>
      <w:r w:rsidR="009B0264">
        <w:rPr>
          <w:rFonts w:ascii="Times New Roman" w:hAnsi="Times New Roman"/>
          <w:sz w:val="26"/>
        </w:rPr>
        <w:t>26.11.2012 года №33</w:t>
      </w:r>
      <w:r w:rsidR="00F7145E">
        <w:rPr>
          <w:rFonts w:ascii="Times New Roman" w:hAnsi="Times New Roman"/>
          <w:sz w:val="26"/>
        </w:rPr>
        <w:t xml:space="preserve"> «Об установлении земельного налога</w:t>
      </w:r>
      <w:r w:rsidRPr="00753247">
        <w:rPr>
          <w:rFonts w:ascii="Times New Roman" w:hAnsi="Times New Roman"/>
          <w:sz w:val="26"/>
        </w:rPr>
        <w:t xml:space="preserve">». </w:t>
      </w:r>
    </w:p>
    <w:p w:rsidR="00753247" w:rsidRPr="00753247" w:rsidRDefault="00753247" w:rsidP="00753247">
      <w:pPr>
        <w:pStyle w:val="ConsPlusNormal"/>
        <w:ind w:firstLine="709"/>
        <w:jc w:val="both"/>
        <w:rPr>
          <w:rStyle w:val="FontStyle78"/>
          <w:sz w:val="26"/>
          <w:szCs w:val="24"/>
        </w:rPr>
      </w:pPr>
      <w:r w:rsidRPr="00753247">
        <w:rPr>
          <w:rStyle w:val="FontStyle78"/>
          <w:sz w:val="26"/>
          <w:szCs w:val="24"/>
        </w:rPr>
        <w:t xml:space="preserve">12. Опубликовать настоящее решение в «Вестнике муниципальных правовых актов </w:t>
      </w:r>
      <w:r w:rsidR="009B0264">
        <w:rPr>
          <w:rStyle w:val="FontStyle78"/>
          <w:sz w:val="26"/>
          <w:szCs w:val="24"/>
        </w:rPr>
        <w:t>Первомайского</w:t>
      </w:r>
      <w:r w:rsidRPr="00753247">
        <w:rPr>
          <w:rStyle w:val="FontStyle78"/>
          <w:sz w:val="26"/>
          <w:szCs w:val="24"/>
        </w:rPr>
        <w:t xml:space="preserve"> сельского поселения </w:t>
      </w:r>
      <w:r>
        <w:rPr>
          <w:rStyle w:val="FontStyle78"/>
          <w:sz w:val="26"/>
          <w:szCs w:val="24"/>
        </w:rPr>
        <w:t>Подгоренского</w:t>
      </w:r>
      <w:r w:rsidRPr="00753247">
        <w:rPr>
          <w:rStyle w:val="FontStyle78"/>
          <w:sz w:val="26"/>
          <w:szCs w:val="24"/>
        </w:rPr>
        <w:t xml:space="preserve"> муниципального района».</w:t>
      </w:r>
    </w:p>
    <w:p w:rsidR="00753247" w:rsidRPr="00753247" w:rsidRDefault="00753247" w:rsidP="00753247">
      <w:pPr>
        <w:pStyle w:val="Style39"/>
        <w:widowControl/>
        <w:tabs>
          <w:tab w:val="left" w:pos="993"/>
        </w:tabs>
        <w:spacing w:line="240" w:lineRule="auto"/>
        <w:ind w:firstLine="709"/>
        <w:rPr>
          <w:rStyle w:val="FontStyle78"/>
          <w:sz w:val="26"/>
        </w:rPr>
      </w:pPr>
      <w:r w:rsidRPr="00753247">
        <w:rPr>
          <w:rStyle w:val="FontStyle78"/>
          <w:sz w:val="26"/>
        </w:rPr>
        <w:t>13. Настоящее решение вступает в законную силу</w:t>
      </w:r>
      <w:r w:rsidR="00DE1E4C">
        <w:rPr>
          <w:rStyle w:val="FontStyle78"/>
          <w:sz w:val="26"/>
        </w:rPr>
        <w:t xml:space="preserve"> с </w:t>
      </w:r>
      <w:r w:rsidR="007A0DE0">
        <w:rPr>
          <w:rStyle w:val="FontStyle78"/>
          <w:sz w:val="26"/>
        </w:rPr>
        <w:t>0</w:t>
      </w:r>
      <w:r w:rsidR="00DE1E4C">
        <w:rPr>
          <w:rStyle w:val="FontStyle78"/>
          <w:sz w:val="26"/>
        </w:rPr>
        <w:t>1 января 2020</w:t>
      </w:r>
      <w:r w:rsidR="000B5A7C">
        <w:rPr>
          <w:rStyle w:val="FontStyle78"/>
          <w:sz w:val="26"/>
        </w:rPr>
        <w:t xml:space="preserve"> года, пункт 6.2 распространяет свое</w:t>
      </w:r>
      <w:r w:rsidR="0082662D">
        <w:rPr>
          <w:rStyle w:val="FontStyle78"/>
          <w:sz w:val="26"/>
        </w:rPr>
        <w:t xml:space="preserve"> действие на правоотношения, возникшие с 01 января 2019 года.</w:t>
      </w:r>
    </w:p>
    <w:p w:rsidR="00753247" w:rsidRPr="00753247" w:rsidRDefault="00753247" w:rsidP="00753247">
      <w:pPr>
        <w:pStyle w:val="Style39"/>
        <w:widowControl/>
        <w:tabs>
          <w:tab w:val="left" w:pos="835"/>
        </w:tabs>
        <w:spacing w:line="240" w:lineRule="auto"/>
        <w:ind w:firstLine="709"/>
        <w:rPr>
          <w:rStyle w:val="FontStyle78"/>
          <w:sz w:val="26"/>
        </w:rPr>
      </w:pPr>
      <w:r w:rsidRPr="00753247">
        <w:rPr>
          <w:rStyle w:val="FontStyle78"/>
          <w:sz w:val="26"/>
        </w:rPr>
        <w:t xml:space="preserve">14. Контроль за исполнением настоящего решения возложить на главу </w:t>
      </w:r>
      <w:r w:rsidR="009B0264">
        <w:rPr>
          <w:rStyle w:val="FontStyle78"/>
          <w:sz w:val="26"/>
        </w:rPr>
        <w:t>Первомайского</w:t>
      </w:r>
      <w:r w:rsidRPr="00753247">
        <w:rPr>
          <w:rStyle w:val="FontStyle78"/>
          <w:sz w:val="26"/>
        </w:rPr>
        <w:t xml:space="preserve"> сельского поселения. </w:t>
      </w:r>
    </w:p>
    <w:p w:rsidR="00753247" w:rsidRPr="00753247" w:rsidRDefault="00753247" w:rsidP="00753247">
      <w:pPr>
        <w:pStyle w:val="Style39"/>
        <w:widowControl/>
        <w:tabs>
          <w:tab w:val="left" w:pos="835"/>
        </w:tabs>
        <w:spacing w:line="240" w:lineRule="auto"/>
        <w:ind w:firstLine="709"/>
        <w:rPr>
          <w:rStyle w:val="FontStyle78"/>
          <w:sz w:val="26"/>
        </w:rPr>
      </w:pPr>
    </w:p>
    <w:p w:rsidR="00753247" w:rsidRPr="00753247" w:rsidRDefault="00753247" w:rsidP="00753247">
      <w:pPr>
        <w:pStyle w:val="Style39"/>
        <w:widowControl/>
        <w:tabs>
          <w:tab w:val="left" w:pos="835"/>
        </w:tabs>
        <w:spacing w:line="240" w:lineRule="auto"/>
        <w:ind w:firstLine="709"/>
        <w:rPr>
          <w:rStyle w:val="FontStyle78"/>
          <w:sz w:val="26"/>
        </w:rPr>
      </w:pPr>
    </w:p>
    <w:p w:rsidR="00753247" w:rsidRPr="00753247" w:rsidRDefault="00753247" w:rsidP="00753247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  <w:sz w:val="26"/>
        </w:rPr>
      </w:pPr>
    </w:p>
    <w:p w:rsidR="00B7379A" w:rsidRPr="00B50C60" w:rsidRDefault="00B7379A" w:rsidP="00B50C60">
      <w:pPr>
        <w:widowControl w:val="0"/>
        <w:ind w:right="424" w:firstLine="0"/>
        <w:rPr>
          <w:rFonts w:ascii="Times New Roman" w:eastAsia="Arial" w:hAnsi="Times New Roman"/>
        </w:rPr>
      </w:pPr>
    </w:p>
    <w:p w:rsidR="00414CC9" w:rsidRPr="00B50C60" w:rsidRDefault="006771FC" w:rsidP="00414CC9">
      <w:pPr>
        <w:widowControl w:val="0"/>
        <w:ind w:right="424" w:firstLine="0"/>
        <w:rPr>
          <w:rFonts w:ascii="Times New Roman" w:eastAsia="Arial" w:hAnsi="Times New Roman"/>
        </w:rPr>
      </w:pPr>
      <w:r w:rsidRPr="00B50C60">
        <w:rPr>
          <w:rFonts w:ascii="Times New Roman" w:eastAsia="Arial" w:hAnsi="Times New Roman"/>
        </w:rPr>
        <w:t>Глава</w:t>
      </w:r>
      <w:r w:rsidR="00414CC9" w:rsidRPr="00B50C60">
        <w:rPr>
          <w:rFonts w:ascii="Times New Roman" w:eastAsia="Arial" w:hAnsi="Times New Roman"/>
        </w:rPr>
        <w:t xml:space="preserve"> </w:t>
      </w:r>
      <w:r w:rsidR="009B0264">
        <w:rPr>
          <w:rFonts w:ascii="Times New Roman" w:eastAsia="Arial" w:hAnsi="Times New Roman"/>
        </w:rPr>
        <w:t>Первомайского</w:t>
      </w:r>
    </w:p>
    <w:p w:rsidR="00AB046B" w:rsidRPr="00B50C60" w:rsidRDefault="00414CC9" w:rsidP="00414CC9">
      <w:pPr>
        <w:widowControl w:val="0"/>
        <w:ind w:right="424" w:firstLine="0"/>
        <w:rPr>
          <w:rFonts w:ascii="Times New Roman" w:eastAsia="Arial" w:hAnsi="Times New Roman"/>
        </w:rPr>
      </w:pPr>
      <w:r w:rsidRPr="00B50C60">
        <w:rPr>
          <w:rFonts w:ascii="Times New Roman" w:eastAsia="Arial" w:hAnsi="Times New Roman"/>
        </w:rPr>
        <w:t xml:space="preserve">сельского поселения </w:t>
      </w:r>
      <w:r w:rsidR="00893A82">
        <w:rPr>
          <w:rFonts w:ascii="Times New Roman" w:eastAsia="Arial" w:hAnsi="Times New Roman"/>
        </w:rPr>
        <w:t xml:space="preserve">                                             </w:t>
      </w:r>
      <w:r w:rsidR="006713A8">
        <w:rPr>
          <w:rFonts w:ascii="Times New Roman" w:eastAsia="Arial" w:hAnsi="Times New Roman"/>
        </w:rPr>
        <w:t xml:space="preserve">                      </w:t>
      </w:r>
      <w:r w:rsidR="00893A82">
        <w:rPr>
          <w:rFonts w:ascii="Times New Roman" w:eastAsia="Arial" w:hAnsi="Times New Roman"/>
        </w:rPr>
        <w:t xml:space="preserve">            И.В. Белодедова</w:t>
      </w:r>
    </w:p>
    <w:sectPr w:rsidR="00AB046B" w:rsidRPr="00B50C60" w:rsidSect="00414CC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1C" w:rsidRDefault="00813A1C" w:rsidP="00AC7351">
      <w:r>
        <w:separator/>
      </w:r>
    </w:p>
  </w:endnote>
  <w:endnote w:type="continuationSeparator" w:id="0">
    <w:p w:rsidR="00813A1C" w:rsidRDefault="00813A1C" w:rsidP="00AC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1C" w:rsidRDefault="00813A1C" w:rsidP="00AC7351">
      <w:r>
        <w:separator/>
      </w:r>
    </w:p>
  </w:footnote>
  <w:footnote w:type="continuationSeparator" w:id="0">
    <w:p w:rsidR="00813A1C" w:rsidRDefault="00813A1C" w:rsidP="00AC7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987"/>
    <w:multiLevelType w:val="multilevel"/>
    <w:tmpl w:val="FBB62F98"/>
    <w:lvl w:ilvl="0">
      <w:start w:val="7"/>
      <w:numFmt w:val="decimal"/>
      <w:lvlText w:val="%1."/>
      <w:lvlJc w:val="left"/>
      <w:pPr>
        <w:tabs>
          <w:tab w:val="num" w:pos="357"/>
        </w:tabs>
        <w:ind w:left="0" w:firstLine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1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">
    <w:nsid w:val="62244211"/>
    <w:multiLevelType w:val="multilevel"/>
    <w:tmpl w:val="A59016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88F"/>
    <w:rsid w:val="00001A7C"/>
    <w:rsid w:val="00004956"/>
    <w:rsid w:val="00006EC2"/>
    <w:rsid w:val="00016A02"/>
    <w:rsid w:val="00025AEC"/>
    <w:rsid w:val="00027F70"/>
    <w:rsid w:val="00052F26"/>
    <w:rsid w:val="00071CBA"/>
    <w:rsid w:val="00073E30"/>
    <w:rsid w:val="0007685E"/>
    <w:rsid w:val="00090BFA"/>
    <w:rsid w:val="000A758C"/>
    <w:rsid w:val="000B5A7C"/>
    <w:rsid w:val="000F1BBA"/>
    <w:rsid w:val="00113FAF"/>
    <w:rsid w:val="00123FF4"/>
    <w:rsid w:val="001326F4"/>
    <w:rsid w:val="00150971"/>
    <w:rsid w:val="00152111"/>
    <w:rsid w:val="0015488F"/>
    <w:rsid w:val="001671EF"/>
    <w:rsid w:val="00181362"/>
    <w:rsid w:val="0019073B"/>
    <w:rsid w:val="00191579"/>
    <w:rsid w:val="001A29F7"/>
    <w:rsid w:val="001D2C4B"/>
    <w:rsid w:val="001E0C96"/>
    <w:rsid w:val="001F013E"/>
    <w:rsid w:val="00215321"/>
    <w:rsid w:val="00236CEC"/>
    <w:rsid w:val="0024135C"/>
    <w:rsid w:val="0025030B"/>
    <w:rsid w:val="00260BBC"/>
    <w:rsid w:val="00280AFF"/>
    <w:rsid w:val="002A4F47"/>
    <w:rsid w:val="002E6E05"/>
    <w:rsid w:val="0030563F"/>
    <w:rsid w:val="003270FD"/>
    <w:rsid w:val="00334652"/>
    <w:rsid w:val="00366BEB"/>
    <w:rsid w:val="003B11B9"/>
    <w:rsid w:val="003E509E"/>
    <w:rsid w:val="003F1874"/>
    <w:rsid w:val="003F612E"/>
    <w:rsid w:val="00414899"/>
    <w:rsid w:val="00414CC9"/>
    <w:rsid w:val="00430BF1"/>
    <w:rsid w:val="0046357E"/>
    <w:rsid w:val="004A1AB1"/>
    <w:rsid w:val="004C4348"/>
    <w:rsid w:val="004F2087"/>
    <w:rsid w:val="00544A53"/>
    <w:rsid w:val="00567405"/>
    <w:rsid w:val="00572A21"/>
    <w:rsid w:val="00594319"/>
    <w:rsid w:val="00596DDB"/>
    <w:rsid w:val="005D1E19"/>
    <w:rsid w:val="00602803"/>
    <w:rsid w:val="00632A66"/>
    <w:rsid w:val="00634D20"/>
    <w:rsid w:val="00662A7D"/>
    <w:rsid w:val="006713A8"/>
    <w:rsid w:val="006771FC"/>
    <w:rsid w:val="006B6FC5"/>
    <w:rsid w:val="006C426D"/>
    <w:rsid w:val="00706932"/>
    <w:rsid w:val="007103E2"/>
    <w:rsid w:val="007269AC"/>
    <w:rsid w:val="0073519E"/>
    <w:rsid w:val="007477D9"/>
    <w:rsid w:val="00753247"/>
    <w:rsid w:val="00772973"/>
    <w:rsid w:val="00780867"/>
    <w:rsid w:val="0078188C"/>
    <w:rsid w:val="00784986"/>
    <w:rsid w:val="007958A1"/>
    <w:rsid w:val="007A0DE0"/>
    <w:rsid w:val="007A11FE"/>
    <w:rsid w:val="007C3D10"/>
    <w:rsid w:val="007E591F"/>
    <w:rsid w:val="007F513E"/>
    <w:rsid w:val="00813A1C"/>
    <w:rsid w:val="00822AFF"/>
    <w:rsid w:val="0082662D"/>
    <w:rsid w:val="0084440B"/>
    <w:rsid w:val="008913CE"/>
    <w:rsid w:val="00893A82"/>
    <w:rsid w:val="008A0514"/>
    <w:rsid w:val="008E0964"/>
    <w:rsid w:val="008F0C44"/>
    <w:rsid w:val="008F1260"/>
    <w:rsid w:val="00905B11"/>
    <w:rsid w:val="00911889"/>
    <w:rsid w:val="00934888"/>
    <w:rsid w:val="00937347"/>
    <w:rsid w:val="00937AAF"/>
    <w:rsid w:val="00950E1D"/>
    <w:rsid w:val="009553AD"/>
    <w:rsid w:val="009616F5"/>
    <w:rsid w:val="009864F9"/>
    <w:rsid w:val="00996576"/>
    <w:rsid w:val="009B0264"/>
    <w:rsid w:val="009B13A5"/>
    <w:rsid w:val="009D1AA9"/>
    <w:rsid w:val="009D5960"/>
    <w:rsid w:val="009E00F1"/>
    <w:rsid w:val="00A17E45"/>
    <w:rsid w:val="00A24BA9"/>
    <w:rsid w:val="00A728CE"/>
    <w:rsid w:val="00AB046B"/>
    <w:rsid w:val="00AC3DAF"/>
    <w:rsid w:val="00AC7351"/>
    <w:rsid w:val="00AD55B7"/>
    <w:rsid w:val="00AE6A1B"/>
    <w:rsid w:val="00B04384"/>
    <w:rsid w:val="00B044B8"/>
    <w:rsid w:val="00B15294"/>
    <w:rsid w:val="00B16FB2"/>
    <w:rsid w:val="00B460AF"/>
    <w:rsid w:val="00B50C60"/>
    <w:rsid w:val="00B7379A"/>
    <w:rsid w:val="00B7719C"/>
    <w:rsid w:val="00B85628"/>
    <w:rsid w:val="00B926CA"/>
    <w:rsid w:val="00BA266D"/>
    <w:rsid w:val="00BA298A"/>
    <w:rsid w:val="00BB2D8F"/>
    <w:rsid w:val="00BC59EC"/>
    <w:rsid w:val="00BD070D"/>
    <w:rsid w:val="00BF29CF"/>
    <w:rsid w:val="00C02871"/>
    <w:rsid w:val="00C02E12"/>
    <w:rsid w:val="00C11F89"/>
    <w:rsid w:val="00C12737"/>
    <w:rsid w:val="00C275F2"/>
    <w:rsid w:val="00C332C0"/>
    <w:rsid w:val="00C83C9E"/>
    <w:rsid w:val="00CE01CB"/>
    <w:rsid w:val="00CE2EE2"/>
    <w:rsid w:val="00D2275F"/>
    <w:rsid w:val="00D566C3"/>
    <w:rsid w:val="00D95316"/>
    <w:rsid w:val="00DA1684"/>
    <w:rsid w:val="00DE1E4C"/>
    <w:rsid w:val="00DE5C5F"/>
    <w:rsid w:val="00DF1363"/>
    <w:rsid w:val="00DF75D4"/>
    <w:rsid w:val="00E21EF6"/>
    <w:rsid w:val="00E50E2A"/>
    <w:rsid w:val="00E566CE"/>
    <w:rsid w:val="00E81957"/>
    <w:rsid w:val="00E93785"/>
    <w:rsid w:val="00EA039A"/>
    <w:rsid w:val="00ED7534"/>
    <w:rsid w:val="00EF6FF3"/>
    <w:rsid w:val="00F07056"/>
    <w:rsid w:val="00F10022"/>
    <w:rsid w:val="00F34566"/>
    <w:rsid w:val="00F530F7"/>
    <w:rsid w:val="00F557E6"/>
    <w:rsid w:val="00F7145E"/>
    <w:rsid w:val="00F73174"/>
    <w:rsid w:val="00F8291D"/>
    <w:rsid w:val="00F910C2"/>
    <w:rsid w:val="00FA399C"/>
    <w:rsid w:val="00FA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434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43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43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43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43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188C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hi-IN" w:bidi="hi-IN"/>
    </w:rPr>
  </w:style>
  <w:style w:type="character" w:styleId="a3">
    <w:name w:val="Hyperlink"/>
    <w:basedOn w:val="a0"/>
    <w:rsid w:val="004C434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C02871"/>
    <w:rPr>
      <w:rFonts w:ascii="Arial" w:eastAsia="Times New Roman" w:hAnsi="Arial" w:cs="Arial"/>
      <w:b/>
      <w:bCs/>
      <w:sz w:val="28"/>
      <w:szCs w:val="26"/>
    </w:rPr>
  </w:style>
  <w:style w:type="paragraph" w:styleId="a4">
    <w:name w:val="Normal (Web)"/>
    <w:basedOn w:val="a"/>
    <w:uiPriority w:val="99"/>
    <w:semiHidden/>
    <w:unhideWhenUsed/>
    <w:rsid w:val="00C02871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236C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C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C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43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C434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236C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C43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23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C735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C735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C434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434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434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C434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C4348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67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405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16F5"/>
    <w:pPr>
      <w:ind w:left="720"/>
      <w:contextualSpacing/>
    </w:pPr>
  </w:style>
  <w:style w:type="character" w:customStyle="1" w:styleId="FontStyle78">
    <w:name w:val="Font Style78"/>
    <w:uiPriority w:val="99"/>
    <w:rsid w:val="0075324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753247"/>
    <w:pPr>
      <w:ind w:firstLine="540"/>
    </w:pPr>
    <w:rPr>
      <w:rFonts w:ascii="Times New Roman" w:hAnsi="Times New Roman"/>
      <w:b/>
      <w:bCs/>
    </w:rPr>
  </w:style>
  <w:style w:type="character" w:customStyle="1" w:styleId="32">
    <w:name w:val="Основной текст с отступом 3 Знак"/>
    <w:basedOn w:val="a0"/>
    <w:link w:val="31"/>
    <w:rsid w:val="0075324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53247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75324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434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43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43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43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43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188C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hi-IN" w:bidi="hi-IN"/>
    </w:rPr>
  </w:style>
  <w:style w:type="character" w:styleId="a3">
    <w:name w:val="Hyperlink"/>
    <w:basedOn w:val="a0"/>
    <w:rsid w:val="004C434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C02871"/>
    <w:rPr>
      <w:rFonts w:ascii="Arial" w:eastAsia="Times New Roman" w:hAnsi="Arial" w:cs="Arial"/>
      <w:b/>
      <w:bCs/>
      <w:sz w:val="28"/>
      <w:szCs w:val="26"/>
    </w:rPr>
  </w:style>
  <w:style w:type="paragraph" w:styleId="a4">
    <w:name w:val="Normal (Web)"/>
    <w:basedOn w:val="a"/>
    <w:uiPriority w:val="99"/>
    <w:semiHidden/>
    <w:unhideWhenUsed/>
    <w:rsid w:val="00C02871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236C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C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C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43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C434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236C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C43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23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C735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C735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C434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434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434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C434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C4348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67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F666-AC61-4FFB-A78A-B6BC5B4C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404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А. Гладких</dc:creator>
  <cp:lastModifiedBy>user</cp:lastModifiedBy>
  <cp:revision>67</cp:revision>
  <cp:lastPrinted>2019-11-26T13:20:00Z</cp:lastPrinted>
  <dcterms:created xsi:type="dcterms:W3CDTF">2019-06-20T12:13:00Z</dcterms:created>
  <dcterms:modified xsi:type="dcterms:W3CDTF">2019-12-03T13:37:00Z</dcterms:modified>
</cp:coreProperties>
</file>