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4"/>
        <w:gridCol w:w="1071"/>
        <w:gridCol w:w="3219"/>
        <w:gridCol w:w="2016"/>
      </w:tblGrid>
      <w:tr w:rsidR="00EA4B41" w:rsidRPr="006A02E3" w:rsidTr="00EA4B41">
        <w:tc>
          <w:tcPr>
            <w:tcW w:w="0" w:type="auto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ind w:right="3834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АДМИНИСТРАЦИЯ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  <w:r w:rsidR="00EB45A5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ЛЕСНОГО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ВЕРХНЕКАМСКОГО РАЙОНА КИРОВСКОЙ ОБЛАСТИ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 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ПОСТАНОВЛЕНИЕ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</w:p>
        </w:tc>
      </w:tr>
      <w:tr w:rsidR="00EA4B41" w:rsidRPr="006A02E3" w:rsidTr="00EA4B41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r w:rsidR="00EB45A5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8.0</w:t>
            </w:r>
            <w:r w:rsidR="00EB45A5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№</w:t>
            </w:r>
            <w:r w:rsidR="008D1750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33</w:t>
            </w:r>
          </w:p>
        </w:tc>
      </w:tr>
      <w:tr w:rsidR="00EA4B41" w:rsidRPr="006A02E3" w:rsidTr="00EA4B41">
        <w:tc>
          <w:tcPr>
            <w:tcW w:w="0" w:type="auto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</w:tbl>
    <w:p w:rsidR="00EA4B41" w:rsidRPr="006A02E3" w:rsidRDefault="007D40DD" w:rsidP="006A02E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                                                                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пгт.Лесной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="00EA4B41" w:rsidRPr="006A02E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О проведении актуализации схемы водоснабжения и водоотведения  на 2020 год в </w:t>
      </w:r>
      <w:r w:rsidR="00EB45A5" w:rsidRPr="006A02E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Лесном </w:t>
      </w:r>
      <w:r w:rsidR="00EA4B41" w:rsidRPr="006A02E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городском поселении 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 администрация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Лесного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ПОСТАНОВЛЯЕТ: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1. Провести  актуализацию на 2020 год «Схемы водоснабжения и водоотведения Муниципального образования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Лесное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городское поселение Верхнекамского района Кировской области, утвержденной постановлением администрации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Лесного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  от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30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12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.201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№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330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 (далее – актуализация Схемы водоснабжения и водоотведения).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2. Утвердить График актуализации Схемы водоснабжения и водоотведения. Приложение № 1.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3.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Специалисту 1 категории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администрации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Лесного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 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Палега Е.Ю.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организовать в течение трех календарных дней со дня вступления в силу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настоящего постановления размещение на официальном сайте администрации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уведомление о проведении актуализации Схемы водоснабжения и водоотведения в соответствии с  «Правилами разработки  и утверждения схем водоснабжения и водоотведения», утвержденных постановлением Правительства Российской Федерации от 05.09.2013  №782. Приложение № 2.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4. Администрации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поселения: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4.1. осуществлять прием предложений от ресурсоснабжающих организаций  и иных лиц по актуализации Схемы водоснабжения и водоотведения в соответствии с действующим законодательством Российской Федерации;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4.2. результаты актуализации Схемы водоснабжения и водоотведения представить на утверждение не позднее </w:t>
      </w:r>
      <w:r w:rsidR="001A3166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21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апреля 2020 года.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5.Настоящее постановление опубликовать в информационном бюллетене органов местного самоуправления.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6. Настоящее постановление вступает в силу в соответствии с действующим законодательством.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="00EA4B41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536"/>
      </w:tblGrid>
      <w:tr w:rsidR="00EA4B41" w:rsidRPr="006A02E3" w:rsidTr="006A02E3">
        <w:tc>
          <w:tcPr>
            <w:tcW w:w="48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Глава администрации поселения  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                       </w:t>
            </w:r>
          </w:p>
        </w:tc>
        <w:tc>
          <w:tcPr>
            <w:tcW w:w="453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                   </w:t>
            </w:r>
            <w:r w:rsid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                       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  </w:t>
            </w:r>
            <w:r w:rsidR="00EB45A5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Н.Н.</w:t>
            </w:r>
            <w:r w:rsidR="00F866BD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EB45A5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Дворников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6A02E3" w:rsidRDefault="00EA4B41" w:rsidP="006A02E3">
      <w:pPr>
        <w:spacing w:before="120" w:after="216" w:line="240" w:lineRule="auto"/>
        <w:ind w:left="6379" w:right="-850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</w:p>
    <w:p w:rsidR="00EA4B41" w:rsidRPr="006A02E3" w:rsidRDefault="00EA4B41" w:rsidP="006A02E3">
      <w:pPr>
        <w:spacing w:before="120" w:after="216" w:line="240" w:lineRule="auto"/>
        <w:ind w:left="6379" w:right="-850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Приложение № 1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к Постановлению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от 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8.0</w:t>
      </w:r>
      <w:r w:rsidR="00EB45A5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.2020 №</w:t>
      </w:r>
      <w:r w:rsidR="008D175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32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</w:p>
    <w:tbl>
      <w:tblPr>
        <w:tblW w:w="9533" w:type="dxa"/>
        <w:jc w:val="center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740"/>
        <w:gridCol w:w="3119"/>
      </w:tblGrid>
      <w:tr w:rsidR="00EA4B41" w:rsidRPr="006A02E3" w:rsidTr="006A02E3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A4B41" w:rsidRPr="006A02E3" w:rsidTr="006A02E3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Подготовка и размещение уведомления о начале проведения ежегодной актуализации схемы водоснабжения и водоотведения, утвержденной постановлением администрации </w:t>
            </w:r>
            <w:r w:rsidR="00F866BD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Лесного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городского поселения  № </w:t>
            </w:r>
            <w:r w:rsidR="00F866BD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330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от </w:t>
            </w:r>
            <w:r w:rsidR="00F866BD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30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  <w:r w:rsidR="00F866BD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12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.201</w:t>
            </w:r>
            <w:r w:rsidR="00F866BD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на сайте администрации.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1A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3 (трех)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календарных дней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с даты принятия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распоряжения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 xml:space="preserve">до </w:t>
            </w:r>
            <w:r w:rsidR="001A316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1.0</w:t>
            </w:r>
            <w:r w:rsidR="001A316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.2020</w:t>
            </w:r>
          </w:p>
        </w:tc>
      </w:tr>
      <w:tr w:rsidR="00EA4B41" w:rsidRPr="006A02E3" w:rsidTr="006A02E3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Прием предложений от ресурсоснабжающих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организаций и иных лиц по актуализации схемы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водоснабжения и водоотведения.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1A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до </w:t>
            </w:r>
            <w:r w:rsidR="001A316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.03.2020</w:t>
            </w:r>
          </w:p>
        </w:tc>
      </w:tr>
      <w:tr w:rsidR="00EA4B41" w:rsidRPr="006A02E3" w:rsidTr="006A02E3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  <w:r w:rsidR="00F866BD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Лесного 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городского поселения проекта актуализации схемы водоснабжения и водоотведения.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1A3166" w:rsidP="006A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="00EA4B41"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.03.2020</w:t>
            </w:r>
          </w:p>
        </w:tc>
      </w:tr>
      <w:tr w:rsidR="00EA4B41" w:rsidRPr="006A02E3" w:rsidTr="006A02E3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Рассмотрение проекта актуализации схемы водоснабжения и водоотведения путем сбора замечаний и предложений, срок сбора, который не может быть менее 30 календарных дней с даты опубликования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проекта актуализации схемы водоснабжения и водоотведения.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1A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до </w:t>
            </w:r>
            <w:r w:rsidR="001A316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.04.2020</w:t>
            </w:r>
          </w:p>
        </w:tc>
      </w:tr>
      <w:tr w:rsidR="00EA4B41" w:rsidRPr="006A02E3" w:rsidTr="006A02E3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877FD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Утверждение актуализированной на 2020 год Схемы водоснабжения и водоотведения  при внесении в нее изменений.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1A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Не позднее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  <w:r w:rsidR="001A316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21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.04.2020</w:t>
            </w:r>
          </w:p>
        </w:tc>
      </w:tr>
      <w:tr w:rsidR="00EA4B41" w:rsidRPr="006A02E3" w:rsidTr="006A02E3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877FD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Размещение актуализированной на 2020 год Схемы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водоснабжения и водоотведения на сайте в полном объеме.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1A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15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календарных дней</w:t>
            </w:r>
            <w:r w:rsidR="00877F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с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даты ее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утверждения</w:t>
            </w:r>
            <w:r w:rsidR="00877FD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  <w:t>не позднее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br/>
            </w:r>
            <w:r w:rsidR="001A316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06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.0</w:t>
            </w:r>
            <w:r w:rsidR="001A316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.2020</w:t>
            </w:r>
          </w:p>
        </w:tc>
      </w:tr>
    </w:tbl>
    <w:p w:rsidR="00F866BD" w:rsidRPr="006A02E3" w:rsidRDefault="00EA4B41" w:rsidP="006A02E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 </w:t>
      </w:r>
    </w:p>
    <w:p w:rsidR="006A02E3" w:rsidRDefault="00EA4B41" w:rsidP="006A02E3">
      <w:pPr>
        <w:spacing w:before="120" w:after="216" w:line="240" w:lineRule="auto"/>
        <w:ind w:left="6521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Приложение № 2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к Постановлению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от </w:t>
      </w:r>
      <w:r w:rsidR="00F866BD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8.0</w:t>
      </w:r>
      <w:r w:rsidR="00F866BD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.2020 №</w:t>
      </w:r>
      <w:r w:rsidR="008D175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32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</w:p>
    <w:p w:rsidR="00EA4B41" w:rsidRPr="006A02E3" w:rsidRDefault="00EA4B41" w:rsidP="006A02E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 w:rsidR="00F866BD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                                                                   </w:t>
      </w:r>
      <w:r w:rsidRPr="006A02E3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Уведомление</w:t>
      </w:r>
      <w:r w:rsidRPr="006A02E3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br/>
      </w:r>
      <w:r w:rsidR="00F866BD" w:rsidRPr="006A02E3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 xml:space="preserve">                          </w:t>
      </w:r>
      <w:r w:rsidRPr="006A02E3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о проведении актуализации Схемы водоснабжения и водоотведения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Администрация </w:t>
      </w:r>
      <w:r w:rsidR="00F866BD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уведомляет о проведении актуализации схем водоснабжения и водоотведения в соответствие с Федеральным законом «Об общих принципах организации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782.          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                                                          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             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 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          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г) реализация мероприятий, предусмотренных планами по снижению сбросов загрязняющих веществ;                                                                          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Схемы водоснабжения и водоотведения 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утверждены постановлением администрации поселения от 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30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12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.201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г. №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330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размещены на официальном сайте администрации 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городского поселения  - </w:t>
      </w:r>
      <w:hyperlink r:id="rId5" w:history="1">
        <w:r w:rsidR="007C35AE" w:rsidRPr="006A02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http://Lesnoecy</w:t>
        </w:r>
        <w:r w:rsidR="007C35AE" w:rsidRPr="006A02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</w:t>
        </w:r>
      </w:hyperlink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  <w:t xml:space="preserve">            Предложения по подготовке проекта актуализации схем водоснабжения и водоотведения  от организаций, осуществляющих водоснабжение и водоотведение  и иных лиц принимаются до 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20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.03.2020 г. администрацией 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Лесного 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городского поселения по адресу: 6128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15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Кировская область, Верхнекамский район, 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пгт. Лесной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ул. 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Мопра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д.1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тел.: 8(3339)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3-51-03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факс: 8(3339)</w:t>
      </w:r>
      <w:r w:rsidR="007C35AE"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3-51-02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e-mail: </w:t>
      </w:r>
      <w:r w:rsidR="007C35AE" w:rsidRPr="006A02E3">
        <w:rPr>
          <w:rFonts w:ascii="Times New Roman" w:hAnsi="Times New Roman" w:cs="Times New Roman"/>
          <w:sz w:val="24"/>
          <w:szCs w:val="24"/>
          <w:lang w:val="en-US"/>
        </w:rPr>
        <w:t>admles</w:t>
      </w:r>
      <w:r w:rsidR="007C35AE" w:rsidRPr="006A02E3">
        <w:rPr>
          <w:rFonts w:ascii="Times New Roman" w:hAnsi="Times New Roman" w:cs="Times New Roman"/>
          <w:sz w:val="24"/>
          <w:szCs w:val="24"/>
        </w:rPr>
        <w:t>@</w:t>
      </w:r>
      <w:r w:rsidR="007C35AE" w:rsidRPr="006A02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35AE" w:rsidRPr="006A02E3">
        <w:rPr>
          <w:rFonts w:ascii="Times New Roman" w:hAnsi="Times New Roman" w:cs="Times New Roman"/>
          <w:sz w:val="24"/>
          <w:szCs w:val="24"/>
        </w:rPr>
        <w:t>.</w:t>
      </w:r>
      <w:r w:rsidR="007C35AE" w:rsidRPr="006A02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A02E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по прилагаемой форме.</w:t>
      </w:r>
    </w:p>
    <w:tbl>
      <w:tblPr>
        <w:tblW w:w="9356" w:type="dxa"/>
        <w:jc w:val="center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1"/>
        <w:gridCol w:w="2125"/>
        <w:gridCol w:w="1276"/>
        <w:gridCol w:w="1842"/>
        <w:gridCol w:w="1985"/>
      </w:tblGrid>
      <w:tr w:rsidR="006A02E3" w:rsidRPr="006A02E3" w:rsidTr="006A02E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Автор (наименование юридического лица) ФИО физического лица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Текст проекта документа стратегического планирования в отношении которого выносятся замечания/предло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жения</w:t>
            </w:r>
          </w:p>
          <w:p w:rsidR="006A02E3" w:rsidRPr="006A02E3" w:rsidRDefault="006A02E3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Текст замечания/предложе</w:t>
            </w:r>
            <w:r w:rsidRPr="006A02E3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ни</w:t>
            </w: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Текст проекта документа стратегического планирования с учётом вносимых замечаний/предложений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Обоснование соответствующих замечаний/предложений</w:t>
            </w:r>
          </w:p>
        </w:tc>
      </w:tr>
      <w:tr w:rsidR="006A02E3" w:rsidRPr="006A02E3" w:rsidTr="006A02E3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A4B41" w:rsidRPr="006A02E3" w:rsidRDefault="00EA4B41" w:rsidP="006A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6A02E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</w:tbl>
    <w:p w:rsidR="003C40A3" w:rsidRPr="006A02E3" w:rsidRDefault="003C40A3" w:rsidP="00510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40A3" w:rsidRPr="006A02E3" w:rsidSect="006A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5"/>
    <w:rsid w:val="001A3166"/>
    <w:rsid w:val="003C40A3"/>
    <w:rsid w:val="00510AE1"/>
    <w:rsid w:val="00612EC0"/>
    <w:rsid w:val="006A02E3"/>
    <w:rsid w:val="006A2C53"/>
    <w:rsid w:val="007C35AE"/>
    <w:rsid w:val="007D40DD"/>
    <w:rsid w:val="00877FD1"/>
    <w:rsid w:val="008D1750"/>
    <w:rsid w:val="00B45805"/>
    <w:rsid w:val="00EA4B41"/>
    <w:rsid w:val="00EB45A5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B41"/>
    <w:rPr>
      <w:b/>
      <w:bCs/>
    </w:rPr>
  </w:style>
  <w:style w:type="character" w:styleId="a5">
    <w:name w:val="Hyperlink"/>
    <w:basedOn w:val="a0"/>
    <w:uiPriority w:val="99"/>
    <w:unhideWhenUsed/>
    <w:rsid w:val="00EA4B41"/>
    <w:rPr>
      <w:color w:val="0000FF"/>
      <w:u w:val="single"/>
    </w:rPr>
  </w:style>
  <w:style w:type="character" w:styleId="a6">
    <w:name w:val="Emphasis"/>
    <w:basedOn w:val="a0"/>
    <w:uiPriority w:val="20"/>
    <w:qFormat/>
    <w:rsid w:val="00EA4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B41"/>
    <w:rPr>
      <w:b/>
      <w:bCs/>
    </w:rPr>
  </w:style>
  <w:style w:type="character" w:styleId="a5">
    <w:name w:val="Hyperlink"/>
    <w:basedOn w:val="a0"/>
    <w:uiPriority w:val="99"/>
    <w:unhideWhenUsed/>
    <w:rsid w:val="00EA4B41"/>
    <w:rPr>
      <w:color w:val="0000FF"/>
      <w:u w:val="single"/>
    </w:rPr>
  </w:style>
  <w:style w:type="character" w:styleId="a6">
    <w:name w:val="Emphasis"/>
    <w:basedOn w:val="a0"/>
    <w:uiPriority w:val="20"/>
    <w:qFormat/>
    <w:rsid w:val="00EA4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snoecy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Windows User</cp:lastModifiedBy>
  <cp:revision>2</cp:revision>
  <dcterms:created xsi:type="dcterms:W3CDTF">2020-02-18T13:33:00Z</dcterms:created>
  <dcterms:modified xsi:type="dcterms:W3CDTF">2020-02-18T13:33:00Z</dcterms:modified>
</cp:coreProperties>
</file>