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1C" w:rsidRDefault="00F61C1C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C1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A7" w:rsidRPr="00E71E38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A84FA7" w:rsidRPr="00E71E38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СУХОДОНЕЦКОГО СЕЛЬСКОГО ПОСЕЛЕНИЯ </w:t>
      </w:r>
    </w:p>
    <w:p w:rsidR="00A84FA7" w:rsidRPr="00E71E38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A84FA7" w:rsidRPr="00E71E38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84FA7" w:rsidRPr="00877E91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84FA7" w:rsidRPr="00877E91" w:rsidRDefault="00A84FA7" w:rsidP="00A84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FA7" w:rsidRPr="00E05B16" w:rsidRDefault="00F61C1C" w:rsidP="00E71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16">
        <w:rPr>
          <w:rFonts w:ascii="Times New Roman" w:eastAsia="Calibri" w:hAnsi="Times New Roman" w:cs="Times New Roman"/>
          <w:sz w:val="28"/>
          <w:szCs w:val="28"/>
        </w:rPr>
        <w:t>от «</w:t>
      </w:r>
      <w:r w:rsidR="00E71E38" w:rsidRPr="00E05B16">
        <w:rPr>
          <w:rFonts w:ascii="Times New Roman" w:eastAsia="Calibri" w:hAnsi="Times New Roman" w:cs="Times New Roman"/>
          <w:sz w:val="28"/>
          <w:szCs w:val="28"/>
        </w:rPr>
        <w:t>18</w:t>
      </w:r>
      <w:r w:rsidRPr="00E05B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71E38" w:rsidRPr="00E05B16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E05B16">
        <w:rPr>
          <w:rFonts w:ascii="Times New Roman" w:eastAsia="Calibri" w:hAnsi="Times New Roman" w:cs="Times New Roman"/>
          <w:sz w:val="28"/>
          <w:szCs w:val="28"/>
        </w:rPr>
        <w:t xml:space="preserve">2020 г. № </w:t>
      </w:r>
      <w:r w:rsidR="00E71E38" w:rsidRPr="00E05B16">
        <w:rPr>
          <w:rFonts w:ascii="Times New Roman" w:eastAsia="Calibri" w:hAnsi="Times New Roman" w:cs="Times New Roman"/>
          <w:sz w:val="28"/>
          <w:szCs w:val="28"/>
        </w:rPr>
        <w:t>355</w:t>
      </w:r>
      <w:r w:rsidRPr="00E05B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4FA7" w:rsidRPr="00E05B16" w:rsidRDefault="00E71E38" w:rsidP="00A84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B1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84FA7" w:rsidRPr="00E05B16">
        <w:rPr>
          <w:rFonts w:ascii="Times New Roman" w:eastAsia="Calibri" w:hAnsi="Times New Roman" w:cs="Times New Roman"/>
          <w:sz w:val="28"/>
          <w:szCs w:val="28"/>
        </w:rPr>
        <w:t xml:space="preserve">с. Сухой Донец </w:t>
      </w:r>
    </w:p>
    <w:p w:rsidR="00A84FA7" w:rsidRPr="00E05B16" w:rsidRDefault="00A84FA7" w:rsidP="00A8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A7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решение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Совета народных депутатов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gramStart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</w:t>
      </w:r>
      <w:proofErr w:type="gramEnd"/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27.02.2020 № 326 «Об оплате труда выборного 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должностного лица местного самоуправления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района,</w:t>
      </w:r>
    </w:p>
    <w:p w:rsidR="00F61C1C" w:rsidRPr="00E05B16" w:rsidRDefault="009759D9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r w:rsidR="00F61C1C"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существляющего свои полномочия на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постоянной основе и </w:t>
      </w:r>
      <w:proofErr w:type="gramStart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муниципальных</w:t>
      </w:r>
      <w:proofErr w:type="gramEnd"/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служащих органов местного самоуправления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района»</w:t>
      </w:r>
    </w:p>
    <w:p w:rsidR="00F61C1C" w:rsidRPr="00E05B16" w:rsidRDefault="00F61C1C" w:rsidP="00F61C1C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84FA7" w:rsidRPr="00E05B16" w:rsidRDefault="00A84FA7" w:rsidP="00F6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 от 28.12.2007 № 175–ОЗ «О муниципальной службе в Воронежской области», </w:t>
      </w:r>
      <w:r w:rsidR="00F61C1C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F61C1C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F61C1C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</w:t>
      </w:r>
      <w:r w:rsidR="00F61C1C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онецкого</w:t>
      </w:r>
      <w:proofErr w:type="spellEnd"/>
      <w:r w:rsidR="00F61C1C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61C1C" w:rsidRPr="00E0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E0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1C1C" w:rsidRPr="00E05B16" w:rsidRDefault="00F61C1C" w:rsidP="00F6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F0" w:rsidRPr="00E05B16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народных депутатов  </w:t>
      </w:r>
      <w:proofErr w:type="spellStart"/>
      <w:proofErr w:type="gramStart"/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27.02.2020 № 326 «Об оплате труда выборного должностного лица местного самоуправления </w:t>
      </w:r>
      <w:proofErr w:type="spellStart"/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</w:t>
      </w:r>
      <w:r w:rsidR="00E41AFB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903F0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</w:t>
      </w:r>
      <w:r w:rsidR="00E71E38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чарского муниципального района»</w:t>
      </w:r>
      <w:proofErr w:type="gramEnd"/>
    </w:p>
    <w:p w:rsidR="00E71E38" w:rsidRPr="00E05B16" w:rsidRDefault="001903F0" w:rsidP="00E0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71E38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FB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 раздела 2 приложения 1 к решению изложить в  редакции: </w:t>
      </w:r>
    </w:p>
    <w:p w:rsidR="00E41AFB" w:rsidRPr="00E05B16" w:rsidRDefault="00E71E38" w:rsidP="00E0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</w:t>
      </w:r>
      <w:r w:rsidR="00E41AFB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должность, устанавливаются следующие виды надбавок: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замещения муниципальной должности в процентах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10;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15;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20;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30; 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труда (сложность, напряженность, специальный</w:t>
      </w:r>
      <w:r w:rsidR="00414991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работы) в размере 14</w:t>
      </w: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от должностного оклада;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визирование в качестве юриста или исполнителя в размере 20 процентов от должностного оклада;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E41AFB" w:rsidRPr="00E05B16" w:rsidRDefault="00E41AFB" w:rsidP="00E4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</w:t>
      </w:r>
      <w:proofErr w:type="gramStart"/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E38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041E7" w:rsidRPr="00E05B16" w:rsidRDefault="00E71E38" w:rsidP="00414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14991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E8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д</w:t>
      </w:r>
      <w:r w:rsidR="00414991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</w:t>
      </w:r>
      <w:r w:rsidR="008B0CE8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4991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8B0CE8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4991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распространяет свое действие на правоотношения, возникшие с 18.05.2020года</w:t>
      </w:r>
      <w:r w:rsidR="00F041E7" w:rsidRPr="00E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38" w:rsidRPr="00E05B16" w:rsidRDefault="00E71E38" w:rsidP="00E71E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05B16">
        <w:rPr>
          <w:rFonts w:ascii="Times New Roman" w:hAnsi="Times New Roman"/>
          <w:sz w:val="28"/>
          <w:szCs w:val="28"/>
          <w:lang w:eastAsia="ru-RU"/>
        </w:rPr>
        <w:t>2.1. Пункт 4.2.7. раздела 4  приложения  1 к решению  изложить в следующей редакции</w:t>
      </w:r>
      <w:r w:rsidRPr="00E05B16">
        <w:rPr>
          <w:rFonts w:ascii="Times New Roman" w:hAnsi="Times New Roman"/>
          <w:sz w:val="28"/>
          <w:szCs w:val="28"/>
        </w:rPr>
        <w:t>:</w:t>
      </w:r>
    </w:p>
    <w:p w:rsidR="00E71E38" w:rsidRPr="00E05B16" w:rsidRDefault="00E71E38" w:rsidP="00E71E3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/>
          <w:sz w:val="28"/>
          <w:szCs w:val="28"/>
          <w:lang w:eastAsia="ru-RU"/>
        </w:rPr>
        <w:t xml:space="preserve">«4.2.7.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E05B16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proofErr w:type="gramEnd"/>
      <w:r w:rsidRPr="00E05B1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визирование в качестве юриста или исполнителя устанавливается в размере до 20 процентов должностного оклада муниципального служащего.</w:t>
      </w:r>
    </w:p>
    <w:p w:rsidR="00E71E38" w:rsidRPr="00E05B16" w:rsidRDefault="00E71E38" w:rsidP="00E71E3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B16">
        <w:rPr>
          <w:rFonts w:ascii="Times New Roman" w:eastAsia="Times New Roman" w:hAnsi="Times New Roman"/>
          <w:sz w:val="28"/>
          <w:szCs w:val="28"/>
          <w:lang w:eastAsia="ru-RU"/>
        </w:rPr>
        <w:t>Данная надбавка выплачивается лицам, имеющим высшее профессиональное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исполнителя</w:t>
      </w:r>
      <w:proofErr w:type="gramStart"/>
      <w:r w:rsidRPr="00E05B1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71E38" w:rsidRPr="00E05B16" w:rsidRDefault="00E71E38" w:rsidP="00E71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16">
        <w:rPr>
          <w:rFonts w:ascii="Times New Roman" w:hAnsi="Times New Roman"/>
          <w:sz w:val="28"/>
          <w:szCs w:val="28"/>
        </w:rPr>
        <w:t xml:space="preserve">2.2. </w:t>
      </w:r>
      <w:r w:rsidR="008B0CE8" w:rsidRPr="00E05B16">
        <w:rPr>
          <w:rFonts w:ascii="Times New Roman" w:hAnsi="Times New Roman"/>
          <w:sz w:val="28"/>
          <w:szCs w:val="28"/>
        </w:rPr>
        <w:t>Пункт 2.1. д</w:t>
      </w:r>
      <w:r w:rsidRPr="00E05B16">
        <w:rPr>
          <w:rFonts w:ascii="Times New Roman" w:hAnsi="Times New Roman"/>
          <w:sz w:val="28"/>
          <w:szCs w:val="28"/>
        </w:rPr>
        <w:t>анно</w:t>
      </w:r>
      <w:r w:rsidR="008B0CE8" w:rsidRPr="00E05B16">
        <w:rPr>
          <w:rFonts w:ascii="Times New Roman" w:hAnsi="Times New Roman"/>
          <w:sz w:val="28"/>
          <w:szCs w:val="28"/>
        </w:rPr>
        <w:t>го</w:t>
      </w:r>
      <w:r w:rsidRPr="00E05B16">
        <w:rPr>
          <w:rFonts w:ascii="Times New Roman" w:hAnsi="Times New Roman"/>
          <w:sz w:val="28"/>
          <w:szCs w:val="28"/>
        </w:rPr>
        <w:t xml:space="preserve"> решени</w:t>
      </w:r>
      <w:r w:rsidR="008B0CE8" w:rsidRPr="00E05B16">
        <w:rPr>
          <w:rFonts w:ascii="Times New Roman" w:hAnsi="Times New Roman"/>
          <w:sz w:val="28"/>
          <w:szCs w:val="28"/>
        </w:rPr>
        <w:t>я</w:t>
      </w:r>
      <w:r w:rsidRPr="00E05B16"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правоотношения, возникшие с 27.02.2020 года.</w:t>
      </w:r>
    </w:p>
    <w:p w:rsidR="00A84FA7" w:rsidRPr="00E05B16" w:rsidRDefault="00414991" w:rsidP="00A84F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A84FA7"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A84FA7"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A84FA7"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исполнением настоящего решения возложить на</w:t>
      </w:r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постоянную комиссию Совета народных депутатов </w:t>
      </w:r>
      <w:proofErr w:type="spellStart"/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Суходонецкого</w:t>
      </w:r>
      <w:proofErr w:type="spellEnd"/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 по бюджету, налогам, финансам и предпринимательству, муниципальной собственности и охране окружающей среды (Вол Л.И.), исполняющего обязанности  главы</w:t>
      </w:r>
      <w:r w:rsidR="00A84FA7"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4FA7"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Суходонецк</w:t>
      </w:r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proofErr w:type="spellEnd"/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Гребеникова</w:t>
      </w:r>
      <w:proofErr w:type="spellEnd"/>
      <w:r w:rsidR="00A84FA7"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05B16">
        <w:rPr>
          <w:rFonts w:ascii="Times New Roman" w:eastAsia="Times New Roman" w:hAnsi="Times New Roman" w:cs="Times New Roman"/>
          <w:bCs/>
          <w:iCs/>
          <w:sz w:val="28"/>
          <w:szCs w:val="28"/>
        </w:rPr>
        <w:t>С.В.</w:t>
      </w:r>
    </w:p>
    <w:tbl>
      <w:tblPr>
        <w:tblpPr w:leftFromText="180" w:rightFromText="180" w:vertAnchor="text" w:horzAnchor="margin" w:tblpY="458"/>
        <w:tblW w:w="10157" w:type="dxa"/>
        <w:tblLook w:val="04A0"/>
      </w:tblPr>
      <w:tblGrid>
        <w:gridCol w:w="5779"/>
        <w:gridCol w:w="4378"/>
      </w:tblGrid>
      <w:tr w:rsidR="00E05B16" w:rsidRPr="00E05B16" w:rsidTr="00E05B16">
        <w:trPr>
          <w:trHeight w:val="1253"/>
        </w:trPr>
        <w:tc>
          <w:tcPr>
            <w:tcW w:w="5779" w:type="dxa"/>
            <w:hideMark/>
          </w:tcPr>
          <w:p w:rsidR="00E05B16" w:rsidRPr="00E05B16" w:rsidRDefault="00E05B16" w:rsidP="00E05B16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E05B16" w:rsidRPr="00E05B16" w:rsidRDefault="00E05B16" w:rsidP="00E05B16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Суходонецкого</w:t>
            </w:r>
            <w:proofErr w:type="spellEnd"/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</w:p>
          <w:p w:rsidR="00E05B16" w:rsidRPr="00E05B16" w:rsidRDefault="00E05B16" w:rsidP="00E05B16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Богучарского муниципального района </w:t>
            </w:r>
          </w:p>
          <w:p w:rsidR="00E05B16" w:rsidRPr="00E05B16" w:rsidRDefault="00E05B16" w:rsidP="00E05B16">
            <w:pPr>
              <w:tabs>
                <w:tab w:val="left" w:pos="4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Воронежской области                                             </w:t>
            </w:r>
          </w:p>
        </w:tc>
        <w:tc>
          <w:tcPr>
            <w:tcW w:w="4378" w:type="dxa"/>
          </w:tcPr>
          <w:p w:rsidR="00E05B16" w:rsidRPr="00E05B16" w:rsidRDefault="00E05B16" w:rsidP="00E0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5B16" w:rsidRPr="00E05B16" w:rsidRDefault="00E05B16" w:rsidP="00E0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05B16" w:rsidRPr="00E05B16" w:rsidRDefault="00E05B16" w:rsidP="00E0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B16" w:rsidRPr="00E05B16" w:rsidRDefault="00E05B16" w:rsidP="00E0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  <w:proofErr w:type="spellStart"/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Гребеников</w:t>
            </w:r>
            <w:proofErr w:type="spellEnd"/>
            <w:r w:rsidRPr="00E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2390" w:rsidRPr="00E05B16" w:rsidRDefault="00ED2390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2390" w:rsidRPr="00E05B16" w:rsidSect="00E05B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236"/>
    <w:rsid w:val="001903F0"/>
    <w:rsid w:val="002B4AD8"/>
    <w:rsid w:val="00356E80"/>
    <w:rsid w:val="00410B91"/>
    <w:rsid w:val="00414991"/>
    <w:rsid w:val="004B1B8D"/>
    <w:rsid w:val="004E20B4"/>
    <w:rsid w:val="004F7CB5"/>
    <w:rsid w:val="0054090F"/>
    <w:rsid w:val="00735236"/>
    <w:rsid w:val="007353AC"/>
    <w:rsid w:val="007E1BA3"/>
    <w:rsid w:val="00862AB3"/>
    <w:rsid w:val="00877E91"/>
    <w:rsid w:val="008B0CE8"/>
    <w:rsid w:val="00917E7D"/>
    <w:rsid w:val="009759D9"/>
    <w:rsid w:val="009953B2"/>
    <w:rsid w:val="009A3662"/>
    <w:rsid w:val="00A84FA7"/>
    <w:rsid w:val="00B90F4C"/>
    <w:rsid w:val="00BF2F1E"/>
    <w:rsid w:val="00D05339"/>
    <w:rsid w:val="00D24C61"/>
    <w:rsid w:val="00E05B16"/>
    <w:rsid w:val="00E41AFB"/>
    <w:rsid w:val="00E71E38"/>
    <w:rsid w:val="00ED2390"/>
    <w:rsid w:val="00F041E7"/>
    <w:rsid w:val="00F61C1C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B2"/>
  </w:style>
  <w:style w:type="paragraph" w:styleId="2">
    <w:name w:val="heading 2"/>
    <w:aliases w:val="!Разделы документа"/>
    <w:basedOn w:val="a"/>
    <w:link w:val="20"/>
    <w:uiPriority w:val="9"/>
    <w:qFormat/>
    <w:rsid w:val="00A84FA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84FA7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uiPriority w:val="99"/>
    <w:qFormat/>
    <w:rsid w:val="00A84FA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84FA7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84F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13</cp:revision>
  <cp:lastPrinted>2020-06-19T10:33:00Z</cp:lastPrinted>
  <dcterms:created xsi:type="dcterms:W3CDTF">2019-12-11T08:52:00Z</dcterms:created>
  <dcterms:modified xsi:type="dcterms:W3CDTF">2020-06-19T10:33:00Z</dcterms:modified>
</cp:coreProperties>
</file>