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91" w:rsidRDefault="003E6E91" w:rsidP="003E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</w:p>
    <w:p w:rsidR="003E6E91" w:rsidRDefault="003E6E91" w:rsidP="003E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Самовецкого сельского поселения </w:t>
      </w:r>
    </w:p>
    <w:p w:rsidR="003E6E91" w:rsidRDefault="003E6E91" w:rsidP="003E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 за 2018 год</w:t>
      </w:r>
    </w:p>
    <w:p w:rsidR="003E6E91" w:rsidRDefault="003E6E91" w:rsidP="003E6E91">
      <w:pPr>
        <w:jc w:val="center"/>
        <w:rPr>
          <w:b/>
          <w:sz w:val="28"/>
          <w:szCs w:val="28"/>
        </w:rPr>
      </w:pPr>
    </w:p>
    <w:p w:rsidR="003E6E91" w:rsidRDefault="003E6E91" w:rsidP="003E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</w:t>
      </w:r>
    </w:p>
    <w:p w:rsidR="003E6E91" w:rsidRDefault="003E6E91" w:rsidP="003E6E91">
      <w:pPr>
        <w:jc w:val="center"/>
        <w:rPr>
          <w:b/>
          <w:sz w:val="28"/>
          <w:szCs w:val="28"/>
          <w:u w:val="single"/>
        </w:rPr>
      </w:pPr>
    </w:p>
    <w:p w:rsidR="003E6E91" w:rsidRDefault="003E6E91" w:rsidP="003E6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Ежегодно</w:t>
      </w:r>
      <w:r>
        <w:rPr>
          <w:sz w:val="28"/>
          <w:szCs w:val="28"/>
        </w:rPr>
        <w:t xml:space="preserve">  администрация сельского поселения отчитывается перед своим населением о своей работе.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Самовецкого поселения на сегодняшний день проживает  </w:t>
      </w:r>
      <w:r>
        <w:rPr>
          <w:b/>
          <w:sz w:val="28"/>
          <w:szCs w:val="28"/>
        </w:rPr>
        <w:t xml:space="preserve">- 898 </w:t>
      </w:r>
      <w:r>
        <w:rPr>
          <w:sz w:val="28"/>
          <w:szCs w:val="28"/>
        </w:rPr>
        <w:t xml:space="preserve"> человек  в 423  дворах, если сделать анализ по возрасту, то получим следующую картину: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детей до 17 лет 100 человек,   трудоспособных граждан – 429 человек. Пенсионеров   55 лет и старше – 279  человек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количество молодежи до 35 лет-198 человек)</w:t>
      </w:r>
    </w:p>
    <w:p w:rsidR="003E6E91" w:rsidRDefault="003E6E91" w:rsidP="003E6E91">
      <w:pPr>
        <w:tabs>
          <w:tab w:val="left" w:pos="76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Средний возраст</w:t>
      </w:r>
      <w:r>
        <w:rPr>
          <w:sz w:val="28"/>
          <w:szCs w:val="28"/>
        </w:rPr>
        <w:t xml:space="preserve"> жителя насчитывает около 60 лет, что говорит о том,  что население достаточно старое. В 2018 году в поселении родилось – 3  человека, умерло – 25 человек (по сравнению с 2017 г. – 6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умерло-31)). Поселение представлено четырьмя населенными пунктами: с. Большой Самовец, д. Колодеевка, д. Грязцы, пос. Средний Самовец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пос. Средний Самовец – зарегистрировано – 12 человек).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сфера села представлена 1 сельскохозяйственным предприятием «Виктория» и 5  КФХ, указанные хозяйства обрабатывают около  </w:t>
      </w:r>
      <w:smartTag w:uri="urn:schemas-microsoft-com:office:smarttags" w:element="metricconverter">
        <w:smartTagPr>
          <w:attr w:name="ProductID" w:val="5000 га"/>
        </w:smartTagPr>
        <w:r>
          <w:rPr>
            <w:sz w:val="28"/>
            <w:szCs w:val="28"/>
          </w:rPr>
          <w:t>5000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ахотной земли, нет ни одного гектара общественных земель не обработанных или заброшенных. Крестьяне в последнее время получают не плохой урожай зерновых и технических культур; зерновые – </w:t>
      </w:r>
      <w:r>
        <w:rPr>
          <w:color w:val="000000"/>
          <w:sz w:val="28"/>
          <w:szCs w:val="28"/>
        </w:rPr>
        <w:t>26 ц.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сах</w:t>
      </w:r>
      <w:proofErr w:type="spellEnd"/>
      <w:r>
        <w:rPr>
          <w:sz w:val="28"/>
          <w:szCs w:val="28"/>
        </w:rPr>
        <w:t>. свеклы 308</w:t>
      </w:r>
      <w:r>
        <w:rPr>
          <w:color w:val="0000F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 xml:space="preserve">. с га., подсолнечника 15,5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цн</w:t>
      </w:r>
      <w:proofErr w:type="spellEnd"/>
      <w:r>
        <w:rPr>
          <w:sz w:val="28"/>
          <w:szCs w:val="28"/>
        </w:rPr>
        <w:t xml:space="preserve">. с га. Сложившиеся </w:t>
      </w:r>
      <w:proofErr w:type="gramStart"/>
      <w:r>
        <w:rPr>
          <w:sz w:val="28"/>
          <w:szCs w:val="28"/>
        </w:rPr>
        <w:t>низкими</w:t>
      </w:r>
      <w:proofErr w:type="gramEnd"/>
      <w:r>
        <w:rPr>
          <w:sz w:val="28"/>
          <w:szCs w:val="28"/>
        </w:rPr>
        <w:t xml:space="preserve"> закупочные цены отрицательно влияют на успешность, прибыльность работы предприятий, что в конечном итоге отрицательно сказывается на уровне жизни населения. Население имеет доходы в пределах  6,0 тыс. на душу населения. Отрасль животноводства оказалась не востребованной,  что и повлекло за собой массовую безработицу. В данный момент все предприятия заняты подготовкой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полевым работам; готовятся семена, закупается горючее, запасные части, ведется ремонт техники.</w:t>
      </w:r>
    </w:p>
    <w:p w:rsidR="003E6E91" w:rsidRDefault="003E6E91" w:rsidP="003E6E91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Инфраструктуру села представляют: МКОУ </w:t>
      </w:r>
      <w:proofErr w:type="spellStart"/>
      <w:r>
        <w:rPr>
          <w:sz w:val="28"/>
          <w:szCs w:val="28"/>
        </w:rPr>
        <w:t>Самовецкая</w:t>
      </w:r>
      <w:proofErr w:type="spellEnd"/>
      <w:r>
        <w:rPr>
          <w:sz w:val="28"/>
          <w:szCs w:val="28"/>
        </w:rPr>
        <w:t xml:space="preserve"> СОШ, библиотека, 1  ФАП, 2 отд. связи, филиал Сбербанка, 5 магазинов, 3 кафе,  2 АЗС, гостиница. В 2018 году  открылся  храм великомученика Димитрия  </w:t>
      </w:r>
      <w:proofErr w:type="spellStart"/>
      <w:r>
        <w:rPr>
          <w:sz w:val="28"/>
          <w:szCs w:val="28"/>
        </w:rPr>
        <w:t>Солунского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позволит иметь в селе центр духовного, нравственного и патриотического воспитания населения, и конечно надо сказать слова благодарности нашим землякам,  которые приняли активное участие в завершении строительства храма  это  </w:t>
      </w:r>
      <w:proofErr w:type="spellStart"/>
      <w:r>
        <w:rPr>
          <w:sz w:val="28"/>
          <w:szCs w:val="28"/>
        </w:rPr>
        <w:t>Шишиморовой</w:t>
      </w:r>
      <w:proofErr w:type="spellEnd"/>
      <w:r>
        <w:rPr>
          <w:sz w:val="28"/>
          <w:szCs w:val="28"/>
        </w:rPr>
        <w:t xml:space="preserve">  В.П. , Бурову А.М.,  </w:t>
      </w: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С.И., Жукову Д.М., которые вложили денежные средства на восстановление и открытие нового  храма.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В школе</w:t>
      </w:r>
      <w:r>
        <w:rPr>
          <w:sz w:val="28"/>
          <w:szCs w:val="28"/>
        </w:rPr>
        <w:t xml:space="preserve"> обучается </w:t>
      </w:r>
      <w:r>
        <w:rPr>
          <w:color w:val="0000FF"/>
          <w:sz w:val="28"/>
          <w:szCs w:val="28"/>
        </w:rPr>
        <w:t xml:space="preserve">80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В 2018 году в спортивном зале </w:t>
      </w:r>
      <w:proofErr w:type="spellStart"/>
      <w:r>
        <w:rPr>
          <w:sz w:val="28"/>
          <w:szCs w:val="28"/>
        </w:rPr>
        <w:t>Самовецкой</w:t>
      </w:r>
      <w:proofErr w:type="spellEnd"/>
      <w:r>
        <w:rPr>
          <w:sz w:val="28"/>
          <w:szCs w:val="28"/>
        </w:rPr>
        <w:t xml:space="preserve"> СОШ была заменена кровля взамен старой на новую, заменили канализацию.  Школа перспективная, даёт твердые знания детям. Показатели </w:t>
      </w:r>
      <w:r>
        <w:rPr>
          <w:sz w:val="28"/>
          <w:szCs w:val="28"/>
        </w:rPr>
        <w:lastRenderedPageBreak/>
        <w:t xml:space="preserve">говорят сами за себя: в 2018 году  было выпущено  9 выпускников, из них  - двое закончили с золотой медалью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рославцева Алена и 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Наташа, 4-хорошисты и 3 – удовлетворительно. Это является большой заслугой наших учителей, за что им большой спасибо.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имеются две оборудованные спортивные площадки, которые позволяют систематически заниматься физкультурой и спортом.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2014 года работает многофункциональная   спортивная площадка, где ежедневно занимаются дети и взрослые, проходят турнирные матчи по футболу и по хоккею. 21.01.2018 г. наши хоккеисты со счетом 11:2  сыграли с  командой Эртиля, с  командой Ростоши 8:0. В 2017 году была построена теплая хоккейная раздевалка, а в 2018 году на собственные средства главой КФХ Ярославцевым А.Ф. была закуплена новая хоккейная  форма, шлемы, клюшки, хоккейные перчатки  и снегоуборочная машина, что облегчило расчистку снега с хоккейной площадки.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Действует  здание Пожарного депо, это большой плюс для нашего поселения, теперь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ДПК  обслуживает  населенные пункты Самовецкого  сельского поселения и Битюг-</w:t>
      </w:r>
      <w:proofErr w:type="spellStart"/>
      <w:r>
        <w:rPr>
          <w:sz w:val="28"/>
          <w:szCs w:val="28"/>
        </w:rPr>
        <w:t>Матреновского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и жителям  этих сел уже спокойнее, ведь дежурство ДПК  круглосуточно.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Сельская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библиотека</w:t>
      </w:r>
      <w:r>
        <w:rPr>
          <w:sz w:val="28"/>
          <w:szCs w:val="28"/>
        </w:rPr>
        <w:t>, фонд которой насчитывает более 5665 тыс. книг, обеспечена компьютерной техникой, интернетом и  является одной из лучших библиотек района, постоянно участвует во всех мероприятиях администрации, с 2014 года находится в здании ЗАО СХП «Виктория».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Сельский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клуб -  здание клуба отсутствует.  </w:t>
      </w:r>
      <w:r>
        <w:rPr>
          <w:sz w:val="28"/>
          <w:szCs w:val="28"/>
        </w:rPr>
        <w:t xml:space="preserve">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Не смотря</w:t>
      </w:r>
      <w:r>
        <w:rPr>
          <w:sz w:val="28"/>
          <w:szCs w:val="28"/>
        </w:rPr>
        <w:t xml:space="preserve"> на выше сказанное, проводятся мероприятия по празднованию знаменательных дат, просто праздников, где активное участие принимает во всех мероприятиях Федорищева  Е.И. Особенно широко и торжественно празднуется День села, масленица.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ФАП</w:t>
      </w:r>
      <w:r>
        <w:rPr>
          <w:sz w:val="28"/>
          <w:szCs w:val="28"/>
        </w:rPr>
        <w:t xml:space="preserve"> - медицинское обслуживание население получает в Самовецком медпункте.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Здание </w:t>
      </w:r>
      <w:proofErr w:type="spellStart"/>
      <w:r>
        <w:rPr>
          <w:sz w:val="28"/>
          <w:szCs w:val="28"/>
        </w:rPr>
        <w:t>Грязцовского</w:t>
      </w:r>
      <w:proofErr w:type="spellEnd"/>
      <w:r>
        <w:rPr>
          <w:sz w:val="28"/>
          <w:szCs w:val="28"/>
        </w:rPr>
        <w:t xml:space="preserve"> медицинского пункта морально и физически устарело, в настоящее время медработника там нет, а работает технический работник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Самовецкий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ункт находится в здание </w:t>
      </w:r>
      <w:proofErr w:type="spellStart"/>
      <w:r>
        <w:rPr>
          <w:sz w:val="28"/>
          <w:szCs w:val="28"/>
        </w:rPr>
        <w:t>Самовецкой</w:t>
      </w:r>
      <w:proofErr w:type="spellEnd"/>
      <w:r>
        <w:rPr>
          <w:sz w:val="28"/>
          <w:szCs w:val="28"/>
        </w:rPr>
        <w:t xml:space="preserve"> средней школы.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слова благодарности можно сказать заведующей ФАП Ивановой С.В. за хорошие медицинские знания и отношение к жителям поселения.            </w:t>
      </w:r>
      <w:r>
        <w:rPr>
          <w:b/>
          <w:sz w:val="28"/>
          <w:szCs w:val="28"/>
        </w:rPr>
        <w:t>Нормально</w:t>
      </w:r>
      <w:r>
        <w:rPr>
          <w:sz w:val="28"/>
          <w:szCs w:val="28"/>
        </w:rPr>
        <w:t xml:space="preserve"> работают отделения связи,  филиал  Сбербанка.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Торговля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поселении представлена частными магазинами и кафе, их число я назвал выше, думаю, торговое обслуживание населения достигло высокой точки и не требует дальнейшего развития, кроме улучшения самого процесса обслуживания.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в достаточной мере удается контролировать все происходящие процессы в жизни села, направляя их на улучшение уровня жизни населения.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>Закончена</w:t>
      </w:r>
      <w:r>
        <w:rPr>
          <w:sz w:val="28"/>
          <w:szCs w:val="28"/>
        </w:rPr>
        <w:t xml:space="preserve"> газификация сел,  уровень газификации составляет  более 90 %, Газификация деревень позволило поставить уровень жизни селян на качественно новый уровень. На сегодняшний день жители д. Колодеевка и д. </w:t>
      </w:r>
      <w:proofErr w:type="gramStart"/>
      <w:r>
        <w:rPr>
          <w:sz w:val="28"/>
          <w:szCs w:val="28"/>
        </w:rPr>
        <w:t>Грязцы</w:t>
      </w:r>
      <w:proofErr w:type="gramEnd"/>
      <w:r>
        <w:rPr>
          <w:sz w:val="28"/>
          <w:szCs w:val="28"/>
        </w:rPr>
        <w:t xml:space="preserve"> в 2014 году получили голубое топливо и продолжают также подключать свои домовладения по мере накопления денежных средств.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2012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Большой Самовец  прошло строительство водопровода 1 очереди строительства, в 2013 году закончено  строительство водопровода 2 очереди,  вода по некоторым параметрам  не соответствует нормам 1 очереди строительства.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улучшению качества воды проводится. В настоящее время проведена кадастровая работа по оформлению водозабора 1 очереди на сумму 59984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продолжается оформление кадастровых работ водозабора 2 очереди.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с. Большой Самовец провели </w:t>
      </w:r>
      <w:proofErr w:type="spellStart"/>
      <w:r>
        <w:rPr>
          <w:sz w:val="28"/>
          <w:szCs w:val="28"/>
        </w:rPr>
        <w:t>щебенение</w:t>
      </w:r>
      <w:proofErr w:type="spellEnd"/>
      <w:r>
        <w:rPr>
          <w:sz w:val="28"/>
          <w:szCs w:val="28"/>
        </w:rPr>
        <w:t xml:space="preserve"> участка  дороги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в центре села был заасфальтирован участок  дороги. Были сделаны дорожные паспорта на ул. Заречная, 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Лесная,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ул. Набережная и д. Колодеевк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ул. Центральная и ул. Луговая были израсходованы  ден</w:t>
      </w:r>
      <w:r>
        <w:rPr>
          <w:sz w:val="28"/>
          <w:szCs w:val="28"/>
        </w:rPr>
        <w:t xml:space="preserve">ежные средства на сумму 150000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Поставлены на кадастровый учет -  ул. Заречная, ул. Набережная, и ул. Лесна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израсходовано из дорожного фонда сумма – 57224 тыс. рублей.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ремонтные работы по уличному освещению по ул. Речная и ул. Северная. Монтаж и подключение светильников уличного освещения составил 31748-64 тыс. рублей.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Хочется</w:t>
      </w:r>
      <w:r>
        <w:rPr>
          <w:sz w:val="28"/>
          <w:szCs w:val="28"/>
        </w:rPr>
        <w:t xml:space="preserve"> верить, что администрации будут сопутствовать удача.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 своей</w:t>
      </w:r>
      <w:r>
        <w:rPr>
          <w:sz w:val="28"/>
          <w:szCs w:val="28"/>
        </w:rPr>
        <w:t xml:space="preserve"> повседневной работе администрация следует 131-ФЗ и Уставу </w:t>
      </w:r>
      <w:bookmarkStart w:id="0" w:name="_GoBack"/>
      <w:bookmarkEnd w:id="0"/>
      <w:r>
        <w:rPr>
          <w:sz w:val="28"/>
          <w:szCs w:val="28"/>
        </w:rPr>
        <w:t xml:space="preserve">нашего поселения. </w:t>
      </w:r>
      <w:proofErr w:type="gramStart"/>
      <w:r>
        <w:rPr>
          <w:sz w:val="28"/>
          <w:szCs w:val="28"/>
        </w:rPr>
        <w:t xml:space="preserve">За прошедший  год проведено 18 сессий Совета народных депутатов,  принято </w:t>
      </w:r>
      <w:r>
        <w:rPr>
          <w:b/>
          <w:color w:val="000000"/>
          <w:sz w:val="28"/>
          <w:szCs w:val="28"/>
        </w:rPr>
        <w:t>63</w:t>
      </w:r>
      <w:r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ab/>
        <w:t>сессий совета народных депутатов Самовецкого сельского совета, главой издано</w:t>
      </w:r>
      <w:r>
        <w:rPr>
          <w:b/>
          <w:sz w:val="28"/>
          <w:szCs w:val="28"/>
        </w:rPr>
        <w:t xml:space="preserve"> </w:t>
      </w:r>
      <w:r w:rsidRPr="003E6E91">
        <w:rPr>
          <w:b/>
          <w:sz w:val="28"/>
          <w:szCs w:val="28"/>
        </w:rPr>
        <w:t>44</w:t>
      </w:r>
      <w:r w:rsidRPr="003E6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постановления, </w:t>
      </w:r>
      <w:r>
        <w:rPr>
          <w:b/>
          <w:color w:val="000000"/>
          <w:sz w:val="28"/>
          <w:szCs w:val="28"/>
        </w:rPr>
        <w:t>47</w:t>
      </w:r>
      <w:r>
        <w:rPr>
          <w:sz w:val="28"/>
          <w:szCs w:val="28"/>
        </w:rPr>
        <w:t xml:space="preserve"> распоряжений, совершено </w:t>
      </w:r>
      <w:r>
        <w:rPr>
          <w:color w:val="000000"/>
          <w:sz w:val="28"/>
          <w:szCs w:val="28"/>
        </w:rPr>
        <w:t xml:space="preserve">73 </w:t>
      </w:r>
      <w:r>
        <w:rPr>
          <w:sz w:val="28"/>
          <w:szCs w:val="28"/>
        </w:rPr>
        <w:t>нотариальных действий,  принято главой и специалистами администрации на личном приеме 35 человек, в основном это вопросы по качеству воды, по дорогам, по освещению,  по большинству обращений приняты положительные решения, выдано  399  различных справок</w:t>
      </w:r>
      <w:proofErr w:type="gramEnd"/>
      <w:r>
        <w:rPr>
          <w:sz w:val="28"/>
          <w:szCs w:val="28"/>
        </w:rPr>
        <w:t xml:space="preserve"> населению.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>Правда</w:t>
      </w:r>
      <w:r>
        <w:rPr>
          <w:sz w:val="28"/>
          <w:szCs w:val="28"/>
        </w:rPr>
        <w:t xml:space="preserve">  стоит отметить, что не все удается в работе администрации: низкая активность населения в проведении </w:t>
      </w:r>
      <w:proofErr w:type="spellStart"/>
      <w:r>
        <w:rPr>
          <w:sz w:val="28"/>
          <w:szCs w:val="28"/>
        </w:rPr>
        <w:t>общепоселенческих</w:t>
      </w:r>
      <w:proofErr w:type="spellEnd"/>
      <w:r>
        <w:rPr>
          <w:sz w:val="28"/>
          <w:szCs w:val="28"/>
        </w:rPr>
        <w:t xml:space="preserve"> мероприятий по благоустройству села, озеленению села, наведению должного санитарного порядка. Низкая трудовая активность населения связана с сезонностью работ, отсутствием достаточного количества рабочих мест, практически работа в селах отсутствует. Все выше сказанное отрицательно влияет на создание благоприятного, привлекательного климата жизни в селе. Не редко в нашем селе случаются мелкие кражи имущества у граждан,  нарушается общественный порядок, возникает среди отдельных жителей озлобленность и нетерпимость друг к другу. В искоренении выше указанных пережитков предстоит большая работа по нравственному воспитанию.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>Территория</w:t>
      </w:r>
      <w:r>
        <w:rPr>
          <w:sz w:val="28"/>
          <w:szCs w:val="28"/>
        </w:rPr>
        <w:t xml:space="preserve"> нашего поселения, несмотря ни на что, является наиболее привлекательной среди других территорий Эртильского района. И эта привлекательность создана за счет привлечения на нашу территорию средств федерального, областного и других бюджетов. В связи со скудностью местного бюджета сведены на нет работы по благоустройству села, затрудняется направление собственных средств на изготовление проектно – сметной документации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или иные виды работы в поселении,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областных и федеральных программ.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все трудности население сельского поселения стремится к хорошей жизни. У администрации есть резервы по увеличению доходной части своего бюджета: постоянная работа с налогооблагаемой базой, выявление земельных </w:t>
      </w:r>
      <w:proofErr w:type="gramStart"/>
      <w:r>
        <w:rPr>
          <w:sz w:val="28"/>
          <w:szCs w:val="28"/>
        </w:rPr>
        <w:t>участков</w:t>
      </w:r>
      <w:proofErr w:type="gramEnd"/>
      <w:r>
        <w:rPr>
          <w:sz w:val="28"/>
          <w:szCs w:val="28"/>
        </w:rPr>
        <w:t xml:space="preserve"> не охваченных договорами аренды, сдача в аренду имущества администрации.  </w:t>
      </w:r>
    </w:p>
    <w:p w:rsidR="003E6E91" w:rsidRDefault="003E6E91" w:rsidP="003E6E91">
      <w:pPr>
        <w:jc w:val="both"/>
        <w:rPr>
          <w:sz w:val="28"/>
          <w:szCs w:val="28"/>
        </w:rPr>
      </w:pPr>
      <w:r>
        <w:rPr>
          <w:sz w:val="28"/>
          <w:szCs w:val="28"/>
        </w:rPr>
        <w:t>Но, несмотря на все невзгоды и трудности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жители нашего поселения стремятся к улучшению жизни на селе, и им не безразлична  «судьба»   наших сел,  жизнь на территории сельского поселения продолжается, и мы надеемся на улучшение, развитие и увеличения численности населения в нашем сельском поселении.</w:t>
      </w:r>
    </w:p>
    <w:p w:rsidR="003E6E91" w:rsidRDefault="003E6E91" w:rsidP="003E6E91">
      <w:pPr>
        <w:rPr>
          <w:color w:val="FF0000"/>
        </w:rPr>
      </w:pPr>
    </w:p>
    <w:p w:rsidR="003E6E91" w:rsidRDefault="003E6E91" w:rsidP="003E6E91">
      <w:pPr>
        <w:jc w:val="center"/>
        <w:rPr>
          <w:b/>
          <w:sz w:val="28"/>
          <w:szCs w:val="28"/>
        </w:rPr>
      </w:pPr>
    </w:p>
    <w:p w:rsidR="00E17896" w:rsidRDefault="00E17896"/>
    <w:sectPr w:rsidR="00E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5"/>
    <w:rsid w:val="003E6E91"/>
    <w:rsid w:val="00C82695"/>
    <w:rsid w:val="00E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2019-01-25T11:59:00Z</dcterms:created>
  <dcterms:modified xsi:type="dcterms:W3CDTF">2019-01-25T12:00:00Z</dcterms:modified>
</cp:coreProperties>
</file>