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ED" w:rsidRDefault="00A618ED" w:rsidP="00A618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18ED" w:rsidRPr="00A74CB4" w:rsidRDefault="00A618ED" w:rsidP="00A618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Проект Программы</w:t>
      </w:r>
    </w:p>
    <w:p w:rsidR="00A618ED" w:rsidRPr="00A74CB4" w:rsidRDefault="00A618ED" w:rsidP="00A618ED">
      <w:pPr>
        <w:pStyle w:val="Default"/>
        <w:jc w:val="center"/>
        <w:rPr>
          <w:i/>
          <w:iCs/>
          <w:sz w:val="28"/>
          <w:szCs w:val="28"/>
        </w:rPr>
      </w:pPr>
      <w:bookmarkStart w:id="0" w:name="_GoBack"/>
      <w:r w:rsidRPr="00A74CB4">
        <w:rPr>
          <w:rFonts w:eastAsiaTheme="minorHAnsi"/>
          <w:color w:val="auto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Pr="00285381">
        <w:rPr>
          <w:bCs/>
          <w:kern w:val="28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>
        <w:rPr>
          <w:bCs/>
          <w:kern w:val="28"/>
          <w:sz w:val="28"/>
          <w:szCs w:val="28"/>
        </w:rPr>
        <w:t>Кондрашкин</w:t>
      </w:r>
      <w:r w:rsidRPr="00285381">
        <w:rPr>
          <w:bCs/>
          <w:kern w:val="28"/>
          <w:sz w:val="28"/>
          <w:szCs w:val="28"/>
        </w:rPr>
        <w:t>ского сельского поселения</w:t>
      </w:r>
      <w:r w:rsidRPr="00A74CB4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A74CB4">
        <w:rPr>
          <w:rFonts w:eastAsiaTheme="minorHAnsi"/>
          <w:color w:val="auto"/>
          <w:sz w:val="28"/>
          <w:szCs w:val="28"/>
          <w:lang w:eastAsia="en-US"/>
        </w:rPr>
        <w:t>на 2022 год</w:t>
      </w:r>
      <w:bookmarkEnd w:id="0"/>
    </w:p>
    <w:p w:rsidR="00A618ED" w:rsidRPr="00A74CB4" w:rsidRDefault="00A618ED" w:rsidP="00A618ED">
      <w:pPr>
        <w:pStyle w:val="Default"/>
        <w:jc w:val="both"/>
        <w:rPr>
          <w:sz w:val="28"/>
          <w:szCs w:val="28"/>
        </w:rPr>
      </w:pPr>
    </w:p>
    <w:p w:rsidR="00A618ED" w:rsidRPr="00A74CB4" w:rsidRDefault="00A618ED" w:rsidP="00A618ED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 xml:space="preserve">Раздел 1. Анализ текущего состояния муниципального контроля </w:t>
      </w:r>
      <w:r w:rsidRPr="0028538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Кондрашкин</w:t>
      </w:r>
      <w:r w:rsidRPr="0028538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ского сельского поселения</w:t>
      </w:r>
    </w:p>
    <w:p w:rsidR="00A618ED" w:rsidRPr="00A74CB4" w:rsidRDefault="00A618ED" w:rsidP="00A618E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18ED" w:rsidRPr="00A74CB4" w:rsidRDefault="00A618ED" w:rsidP="00A61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4CB4">
        <w:rPr>
          <w:rFonts w:ascii="Times New Roman" w:eastAsia="Times New Roman" w:hAnsi="Times New Roman" w:cs="Times New Roman"/>
          <w:bCs/>
          <w:sz w:val="28"/>
          <w:szCs w:val="28"/>
        </w:rPr>
        <w:t>1.1 Муниципальный контроль</w:t>
      </w: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28538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сохранностью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Кондрашкин</w:t>
      </w:r>
      <w:r w:rsidRPr="0028538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ского сельского поселения</w:t>
      </w:r>
      <w:r w:rsidRPr="00A74C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4CB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в соответствии </w:t>
      </w:r>
      <w:r w:rsidRPr="00A74CB4">
        <w:rPr>
          <w:rFonts w:ascii="Times New Roman" w:hAnsi="Times New Roman" w:cs="Times New Roman"/>
          <w:sz w:val="28"/>
          <w:szCs w:val="28"/>
        </w:rPr>
        <w:t xml:space="preserve"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 Кондрашкинского сельского поселения, постановление администрации Кондрашкинского сельского поселения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A74C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4C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23.05.2019</w:t>
      </w:r>
      <w:r w:rsidRPr="00A74CB4">
        <w:rPr>
          <w:rFonts w:ascii="Times New Roman" w:hAnsi="Times New Roman" w:cs="Times New Roman"/>
          <w:sz w:val="28"/>
          <w:szCs w:val="28"/>
        </w:rPr>
        <w:t xml:space="preserve"> г. «</w:t>
      </w:r>
      <w:r w:rsidRPr="0028538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Кондрашкин</w:t>
      </w:r>
      <w:r w:rsidRPr="0028538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ского сельского поселения</w:t>
      </w:r>
      <w:r w:rsidRPr="00A74CB4">
        <w:rPr>
          <w:rFonts w:ascii="Times New Roman" w:hAnsi="Times New Roman" w:cs="Times New Roman"/>
          <w:sz w:val="28"/>
          <w:szCs w:val="28"/>
        </w:rPr>
        <w:t>»</w:t>
      </w:r>
      <w:r w:rsidRPr="00A74CB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618ED" w:rsidRPr="00A74CB4" w:rsidRDefault="00A618ED" w:rsidP="00A61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eastAsia="Times New Roman" w:hAnsi="Times New Roman" w:cs="Times New Roman"/>
          <w:bCs/>
          <w:sz w:val="28"/>
          <w:szCs w:val="28"/>
        </w:rPr>
        <w:t>1.2</w:t>
      </w: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4CB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Pr="0028538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Кондрашкин</w:t>
      </w:r>
      <w:r w:rsidRPr="0028538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ского сельского поселения</w:t>
      </w:r>
      <w:r w:rsidRPr="00A74CB4">
        <w:rPr>
          <w:rFonts w:ascii="Times New Roman" w:hAnsi="Times New Roman" w:cs="Times New Roman"/>
          <w:sz w:val="28"/>
          <w:szCs w:val="28"/>
        </w:rPr>
        <w:t xml:space="preserve"> </w:t>
      </w:r>
      <w:r w:rsidRPr="00A74CB4">
        <w:rPr>
          <w:rFonts w:ascii="Times New Roman" w:hAnsi="Times New Roman" w:cs="Times New Roman"/>
          <w:sz w:val="28"/>
          <w:szCs w:val="28"/>
        </w:rPr>
        <w:t>осуществляет администрация Кондрашкинского сельского поселения (далее – орган муниципального контроля).</w:t>
      </w:r>
    </w:p>
    <w:p w:rsidR="00A618ED" w:rsidRPr="00A74CB4" w:rsidRDefault="00A618ED" w:rsidP="00A61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1.3. В соответствии с </w:t>
      </w:r>
      <w:r w:rsidRPr="00A74CB4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осуществления муниципального контроля </w:t>
      </w:r>
      <w:r w:rsidRPr="00A618E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за сохранностью автомобильных дорог местного значения в границах населенных пунктов Кондрашкинского сельского поселения</w:t>
      </w: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постановлением </w:t>
      </w:r>
      <w:r w:rsidRPr="00A74CB4">
        <w:rPr>
          <w:rFonts w:ascii="Times New Roman" w:hAnsi="Times New Roman" w:cs="Times New Roman"/>
          <w:sz w:val="28"/>
          <w:szCs w:val="28"/>
        </w:rPr>
        <w:t xml:space="preserve">Кондрашкинского сельского поселения </w:t>
      </w: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№37</w:t>
      </w:r>
      <w:r w:rsidRPr="00A74CB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23.05.2019</w:t>
      </w: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 г. (далее административный регламент), муниципальный контроль </w:t>
      </w:r>
      <w:r w:rsidRPr="00A618E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за сохранностью автомобильных дорог местного значения в границах населенных пунктов Кондрашкинского сельского поселения</w:t>
      </w: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форме проведения  </w:t>
      </w:r>
      <w:r w:rsidR="00757BB8">
        <w:rPr>
          <w:rFonts w:ascii="Times New Roman" w:eastAsia="Times New Roman" w:hAnsi="Times New Roman" w:cs="Times New Roman"/>
          <w:sz w:val="28"/>
          <w:szCs w:val="28"/>
        </w:rPr>
        <w:t xml:space="preserve">плановых и </w:t>
      </w: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внеплановых проверок соблюдения </w:t>
      </w:r>
      <w:r w:rsidRPr="00A618ED">
        <w:rPr>
          <w:rFonts w:ascii="Times New Roman" w:hAnsi="Times New Roman" w:cs="Times New Roman"/>
          <w:sz w:val="28"/>
          <w:szCs w:val="28"/>
        </w:rPr>
        <w:t>индивидуальными предпринимателями, юридическими лицами,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</w:t>
      </w:r>
      <w:r w:rsidRPr="00A74CB4">
        <w:rPr>
          <w:rFonts w:ascii="Times New Roman" w:hAnsi="Times New Roman" w:cs="Times New Roman"/>
          <w:sz w:val="28"/>
          <w:szCs w:val="28"/>
        </w:rPr>
        <w:t>.</w:t>
      </w:r>
    </w:p>
    <w:p w:rsidR="00A618ED" w:rsidRPr="00A74CB4" w:rsidRDefault="00A618ED" w:rsidP="00A618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C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муниципального контроля </w:t>
      </w:r>
      <w:r w:rsidR="008B1F6B" w:rsidRPr="008B1F6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за сохранностью автомобильных дорог местного значения в границах населенных пунктов Кондрашкинского сельского поселения</w:t>
      </w:r>
      <w:r w:rsidRPr="00A74CB4">
        <w:rPr>
          <w:rFonts w:ascii="Times New Roman" w:eastAsia="Calibri" w:hAnsi="Times New Roman" w:cs="Times New Roman"/>
          <w:sz w:val="28"/>
          <w:szCs w:val="28"/>
        </w:rPr>
        <w:t xml:space="preserve"> осуществляется:</w:t>
      </w:r>
    </w:p>
    <w:p w:rsidR="00A618ED" w:rsidRPr="00757BB8" w:rsidRDefault="00A618ED" w:rsidP="00A618ED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BB8">
        <w:rPr>
          <w:rFonts w:ascii="Times New Roman" w:eastAsia="Calibri" w:hAnsi="Times New Roman" w:cs="Times New Roman"/>
          <w:sz w:val="28"/>
          <w:szCs w:val="28"/>
        </w:rPr>
        <w:t xml:space="preserve">- контроль за </w:t>
      </w:r>
      <w:r w:rsidR="008B1F6B" w:rsidRPr="00757BB8">
        <w:rPr>
          <w:rFonts w:ascii="Times New Roman" w:eastAsia="Calibri" w:hAnsi="Times New Roman" w:cs="Times New Roman"/>
          <w:sz w:val="28"/>
          <w:szCs w:val="28"/>
        </w:rPr>
        <w:t xml:space="preserve">соблюдением </w:t>
      </w:r>
      <w:r w:rsidR="008B1F6B" w:rsidRPr="00757BB8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 технических регламентов, правил, стандартов, технических норм и других нормативных документов при проведении работ по реконструкции, капитальному ремонту, ремонту автомобильных дорог</w:t>
      </w:r>
      <w:r w:rsidRPr="00757B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18ED" w:rsidRPr="00757BB8" w:rsidRDefault="00A618ED" w:rsidP="00A618ED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BB8">
        <w:rPr>
          <w:rFonts w:ascii="Times New Roman" w:eastAsia="Calibri" w:hAnsi="Times New Roman" w:cs="Times New Roman"/>
          <w:sz w:val="28"/>
          <w:szCs w:val="28"/>
        </w:rPr>
        <w:t xml:space="preserve">-контроль за соблюдением </w:t>
      </w:r>
      <w:r w:rsidR="0036145D" w:rsidRPr="00757BB8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 технических регламентов, правил, стандартов технических норм и других нормативных документов в области обеспечения безопасности дорожного движения</w:t>
      </w:r>
      <w:r w:rsidRPr="00757B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18ED" w:rsidRPr="00757BB8" w:rsidRDefault="00A618ED" w:rsidP="0036145D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BB8">
        <w:rPr>
          <w:rFonts w:ascii="Times New Roman" w:eastAsia="Calibri" w:hAnsi="Times New Roman" w:cs="Times New Roman"/>
          <w:sz w:val="28"/>
          <w:szCs w:val="28"/>
        </w:rPr>
        <w:t xml:space="preserve">-контроль за соблюдением </w:t>
      </w:r>
      <w:r w:rsidR="0036145D" w:rsidRPr="00757BB8">
        <w:rPr>
          <w:rFonts w:ascii="Times New Roman" w:eastAsia="Calibri" w:hAnsi="Times New Roman" w:cs="Times New Roman"/>
          <w:sz w:val="28"/>
          <w:szCs w:val="28"/>
        </w:rPr>
        <w:t>весовых и габаритных параметров транспортных средств, осуществляющих перевозки тяжеловесных и (или) крупногабаритных грузов по автомобильным дорогам, а также правил перевозки опасных грузов).</w:t>
      </w:r>
    </w:p>
    <w:p w:rsidR="00A618ED" w:rsidRPr="00A74CB4" w:rsidRDefault="00A618ED" w:rsidP="00A61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A74CB4">
        <w:rPr>
          <w:rFonts w:ascii="Times New Roman" w:hAnsi="Times New Roman" w:cs="Times New Roman"/>
          <w:sz w:val="28"/>
          <w:szCs w:val="28"/>
        </w:rPr>
        <w:t xml:space="preserve">В 2018-2021 годах муниципальный контроль </w:t>
      </w:r>
      <w:r w:rsidR="0036145D" w:rsidRPr="0036145D">
        <w:rPr>
          <w:rFonts w:ascii="Times New Roman" w:hAnsi="Times New Roman" w:cs="Times New Roman"/>
          <w:bCs/>
          <w:sz w:val="28"/>
          <w:szCs w:val="28"/>
        </w:rPr>
        <w:t>сохранностью автомобильных дорог местного значения в границах населенных пунктов Кондрашкинского сельского поселения</w:t>
      </w:r>
      <w:r w:rsidR="0036145D" w:rsidRPr="0036145D">
        <w:rPr>
          <w:rFonts w:ascii="Times New Roman" w:hAnsi="Times New Roman" w:cs="Times New Roman"/>
          <w:sz w:val="28"/>
          <w:szCs w:val="28"/>
        </w:rPr>
        <w:t xml:space="preserve"> </w:t>
      </w:r>
      <w:r w:rsidRPr="00A74CB4">
        <w:rPr>
          <w:rFonts w:ascii="Times New Roman" w:hAnsi="Times New Roman" w:cs="Times New Roman"/>
          <w:sz w:val="28"/>
          <w:szCs w:val="28"/>
        </w:rPr>
        <w:t xml:space="preserve">не осуществлялся. </w:t>
      </w:r>
    </w:p>
    <w:p w:rsidR="00A618ED" w:rsidRPr="00A74CB4" w:rsidRDefault="00A618ED" w:rsidP="00A618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CB4">
        <w:rPr>
          <w:rFonts w:ascii="Times New Roman" w:eastAsia="Calibri" w:hAnsi="Times New Roman" w:cs="Times New Roman"/>
          <w:sz w:val="28"/>
          <w:szCs w:val="28"/>
        </w:rPr>
        <w:t xml:space="preserve">В результате систематизации, обобщения и анализа информации о </w:t>
      </w:r>
      <w:r w:rsidRPr="00A74CB4">
        <w:rPr>
          <w:rFonts w:ascii="Times New Roman" w:hAnsi="Times New Roman" w:cs="Times New Roman"/>
          <w:sz w:val="28"/>
          <w:szCs w:val="28"/>
        </w:rPr>
        <w:t xml:space="preserve">соблюдении </w:t>
      </w:r>
      <w:r w:rsidR="0036145D" w:rsidRPr="0036145D">
        <w:rPr>
          <w:rFonts w:ascii="Times New Roman" w:hAnsi="Times New Roman" w:cs="Times New Roman"/>
          <w:bCs/>
          <w:sz w:val="28"/>
          <w:szCs w:val="28"/>
        </w:rPr>
        <w:t>сохранност</w:t>
      </w:r>
      <w:r w:rsidR="0036145D">
        <w:rPr>
          <w:rFonts w:ascii="Times New Roman" w:hAnsi="Times New Roman" w:cs="Times New Roman"/>
          <w:bCs/>
          <w:sz w:val="28"/>
          <w:szCs w:val="28"/>
        </w:rPr>
        <w:t>и</w:t>
      </w:r>
      <w:r w:rsidR="0036145D" w:rsidRPr="0036145D"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 местного значения в границах населенных пунктов Кондрашкинского сельского поселения</w:t>
      </w:r>
      <w:r w:rsidRPr="00A74CB4">
        <w:rPr>
          <w:rFonts w:ascii="Times New Roman" w:eastAsia="Calibri" w:hAnsi="Times New Roman" w:cs="Times New Roman"/>
          <w:sz w:val="28"/>
          <w:szCs w:val="28"/>
        </w:rPr>
        <w:t xml:space="preserve"> сделаны выводы, что наиболее частыми нарушениями являются:</w:t>
      </w:r>
    </w:p>
    <w:p w:rsidR="00A618ED" w:rsidRPr="00757BB8" w:rsidRDefault="00A618ED" w:rsidP="003614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BB8">
        <w:rPr>
          <w:rFonts w:ascii="Times New Roman" w:eastAsia="Calibri" w:hAnsi="Times New Roman" w:cs="Times New Roman"/>
          <w:sz w:val="28"/>
          <w:szCs w:val="28"/>
        </w:rPr>
        <w:t xml:space="preserve">- несоблюдение </w:t>
      </w:r>
      <w:r w:rsidR="0036145D" w:rsidRPr="00757BB8">
        <w:rPr>
          <w:rFonts w:ascii="Times New Roman" w:eastAsia="Times New Roman" w:hAnsi="Times New Roman" w:cs="Times New Roman"/>
          <w:sz w:val="28"/>
          <w:szCs w:val="28"/>
          <w:lang w:eastAsia="en-US"/>
        </w:rPr>
        <w:t>весовых и габаритных параметров транспортных средств, осуществляющих перевозки тяжеловесных и крупногабаритных грузов по автомобильным дорогам</w:t>
      </w:r>
      <w:r w:rsidRPr="00757B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18ED" w:rsidRPr="00A74CB4" w:rsidRDefault="00A618ED" w:rsidP="00A61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A618ED" w:rsidRPr="00A74CB4" w:rsidRDefault="00A618ED" w:rsidP="00A61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- непонимание необходимости исполнения требований в сфере </w:t>
      </w:r>
      <w:r w:rsidR="0036145D">
        <w:rPr>
          <w:rFonts w:ascii="Times New Roman" w:eastAsia="Times New Roman" w:hAnsi="Times New Roman" w:cs="Times New Roman"/>
          <w:bCs/>
          <w:sz w:val="28"/>
          <w:szCs w:val="28"/>
        </w:rPr>
        <w:t>сохранности</w:t>
      </w:r>
      <w:r w:rsidR="0036145D" w:rsidRPr="0036145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дорог местного значения</w:t>
      </w: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618ED" w:rsidRPr="00A74CB4" w:rsidRDefault="00A618ED" w:rsidP="00A61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информирования подконтрольных субъектов о требованиях в сфере </w:t>
      </w:r>
      <w:r w:rsidR="0036145D" w:rsidRPr="0036145D">
        <w:rPr>
          <w:rFonts w:ascii="Times New Roman" w:eastAsia="Times New Roman" w:hAnsi="Times New Roman" w:cs="Times New Roman"/>
          <w:bCs/>
          <w:sz w:val="28"/>
          <w:szCs w:val="28"/>
        </w:rPr>
        <w:t>сохранности автомобильных дорог местного значения</w:t>
      </w: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618ED" w:rsidRPr="00A74CB4" w:rsidRDefault="00A618ED" w:rsidP="00A61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eastAsia="Times New Roman" w:hAnsi="Times New Roman" w:cs="Times New Roman"/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</w:t>
      </w:r>
      <w:r w:rsidR="0036145D" w:rsidRPr="0036145D">
        <w:rPr>
          <w:rFonts w:ascii="Times New Roman" w:eastAsia="Times New Roman" w:hAnsi="Times New Roman" w:cs="Times New Roman"/>
          <w:bCs/>
          <w:sz w:val="28"/>
          <w:szCs w:val="28"/>
        </w:rPr>
        <w:t>сохранности автомобильных дорог местного значения</w:t>
      </w:r>
      <w:r w:rsidRPr="00A74CB4">
        <w:rPr>
          <w:rFonts w:ascii="Times New Roman" w:eastAsia="Times New Roman" w:hAnsi="Times New Roman" w:cs="Times New Roman"/>
          <w:sz w:val="28"/>
          <w:szCs w:val="28"/>
        </w:rPr>
        <w:t>, в том числе с использованием современных информационно-телекоммуникационных технологий</w:t>
      </w:r>
      <w:r w:rsidRPr="00A74CB4">
        <w:rPr>
          <w:rFonts w:ascii="Times New Roman" w:hAnsi="Times New Roman" w:cs="Times New Roman"/>
          <w:sz w:val="28"/>
          <w:szCs w:val="28"/>
        </w:rPr>
        <w:t>.</w:t>
      </w:r>
    </w:p>
    <w:p w:rsidR="00A618ED" w:rsidRPr="00A74CB4" w:rsidRDefault="00A618ED" w:rsidP="00A61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8ED" w:rsidRPr="00A74CB4" w:rsidRDefault="00A618ED" w:rsidP="00A618E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74CB4">
        <w:rPr>
          <w:rStyle w:val="ab"/>
          <w:rFonts w:ascii="Times New Roman" w:hAnsi="Times New Roman" w:cs="Times New Roman"/>
          <w:bCs/>
          <w:sz w:val="28"/>
          <w:szCs w:val="28"/>
        </w:rPr>
        <w:t>2. Цели и задачи программы</w:t>
      </w:r>
    </w:p>
    <w:p w:rsidR="00A618ED" w:rsidRPr="00A74CB4" w:rsidRDefault="00A618ED" w:rsidP="00A618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на 2022 год и определяет цели, задачи и порядок осуществления администрацией Кондрашкинского сельского поселения профилактических мероприятий, направленных на предупреждение нарушений обязательных требований </w:t>
      </w:r>
      <w:r w:rsidR="0036145D">
        <w:rPr>
          <w:rFonts w:ascii="Times New Roman" w:hAnsi="Times New Roman" w:cs="Times New Roman"/>
          <w:bCs/>
          <w:sz w:val="28"/>
          <w:szCs w:val="28"/>
        </w:rPr>
        <w:t>сохранности</w:t>
      </w:r>
      <w:r w:rsidR="0036145D" w:rsidRPr="0036145D"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 местного значения в границах населенных пунктов Кондрашкинского сельского поселения</w:t>
      </w:r>
    </w:p>
    <w:p w:rsidR="00A618ED" w:rsidRPr="00A74CB4" w:rsidRDefault="00A618ED" w:rsidP="00A618ED">
      <w:pPr>
        <w:pStyle w:val="3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4CB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Целями профилактической работы являются:</w:t>
      </w:r>
    </w:p>
    <w:p w:rsidR="00A618ED" w:rsidRPr="00A74CB4" w:rsidRDefault="00A618ED" w:rsidP="00A61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618ED" w:rsidRPr="00A74CB4" w:rsidRDefault="00A618ED" w:rsidP="00A61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618ED" w:rsidRPr="00A74CB4" w:rsidRDefault="00A618ED" w:rsidP="00A618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A618ED" w:rsidRPr="00A74CB4" w:rsidRDefault="00A618ED" w:rsidP="00A618ED">
      <w:pPr>
        <w:spacing w:after="0" w:line="240" w:lineRule="auto"/>
        <w:ind w:firstLine="709"/>
        <w:contextualSpacing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618ED" w:rsidRPr="00A74CB4" w:rsidRDefault="00A618ED" w:rsidP="00A618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Style w:val="ab"/>
          <w:rFonts w:ascii="Times New Roman" w:hAnsi="Times New Roman" w:cs="Times New Roman"/>
          <w:bCs/>
          <w:sz w:val="28"/>
          <w:szCs w:val="28"/>
        </w:rPr>
        <w:t>Задачами профилактической работы являются:</w:t>
      </w:r>
    </w:p>
    <w:p w:rsidR="00A618ED" w:rsidRPr="00A74CB4" w:rsidRDefault="00A618ED" w:rsidP="00A618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нарушений обязательных требований в сфере </w:t>
      </w:r>
      <w:r w:rsidR="0036145D">
        <w:rPr>
          <w:rFonts w:ascii="Times New Roman" w:hAnsi="Times New Roman" w:cs="Times New Roman"/>
          <w:bCs/>
          <w:sz w:val="28"/>
          <w:szCs w:val="28"/>
        </w:rPr>
        <w:t>сохранности</w:t>
      </w:r>
      <w:r w:rsidR="0036145D" w:rsidRPr="0036145D"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 местного значения в границах населенных пунктов Кондрашкинского сельского поселения</w:t>
      </w:r>
      <w:r w:rsidRPr="00A74CB4">
        <w:rPr>
          <w:rFonts w:ascii="Times New Roman" w:hAnsi="Times New Roman" w:cs="Times New Roman"/>
          <w:sz w:val="28"/>
          <w:szCs w:val="28"/>
        </w:rPr>
        <w:t>;</w:t>
      </w:r>
    </w:p>
    <w:p w:rsidR="00A618ED" w:rsidRPr="00A74CB4" w:rsidRDefault="00A618ED" w:rsidP="00A618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A618ED" w:rsidRPr="00A74CB4" w:rsidRDefault="00A618ED" w:rsidP="00A618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A618ED" w:rsidRPr="00A74CB4" w:rsidRDefault="00A618ED" w:rsidP="00A618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8ED" w:rsidRPr="00A74CB4" w:rsidRDefault="00A618ED" w:rsidP="00A618ED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Раздел 3. Перечень профилактических мероприятий</w:t>
      </w:r>
    </w:p>
    <w:p w:rsidR="00A618ED" w:rsidRPr="00A74CB4" w:rsidRDefault="00A618ED" w:rsidP="00A618ED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A618ED" w:rsidRPr="00A74CB4" w:rsidRDefault="00A618ED" w:rsidP="00A618ED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CB4">
        <w:rPr>
          <w:rStyle w:val="pt-a0-000004"/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A618ED" w:rsidRPr="00A74CB4" w:rsidRDefault="00A618ED" w:rsidP="00A618ED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CB4">
        <w:rPr>
          <w:rStyle w:val="pt-000006"/>
          <w:sz w:val="28"/>
          <w:szCs w:val="28"/>
        </w:rPr>
        <w:t xml:space="preserve">-  </w:t>
      </w:r>
      <w:r w:rsidRPr="00A74CB4">
        <w:rPr>
          <w:rStyle w:val="pt-a0-000004"/>
          <w:sz w:val="28"/>
          <w:szCs w:val="28"/>
        </w:rPr>
        <w:t>информирование;</w:t>
      </w:r>
    </w:p>
    <w:p w:rsidR="00A618ED" w:rsidRPr="00A74CB4" w:rsidRDefault="00A618ED" w:rsidP="00A618ED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A74CB4">
        <w:rPr>
          <w:rStyle w:val="pt-000006"/>
          <w:sz w:val="28"/>
          <w:szCs w:val="28"/>
        </w:rPr>
        <w:t xml:space="preserve">-  </w:t>
      </w:r>
      <w:r w:rsidRPr="00A74CB4">
        <w:rPr>
          <w:rStyle w:val="pt-a0-000004"/>
          <w:sz w:val="28"/>
          <w:szCs w:val="28"/>
        </w:rPr>
        <w:t>консультирование;</w:t>
      </w:r>
    </w:p>
    <w:p w:rsidR="00A618ED" w:rsidRPr="00A74CB4" w:rsidRDefault="00A618ED" w:rsidP="00A618ED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CB4">
        <w:rPr>
          <w:rStyle w:val="pt-000006"/>
          <w:sz w:val="28"/>
          <w:szCs w:val="28"/>
        </w:rPr>
        <w:t xml:space="preserve">-  </w:t>
      </w:r>
      <w:r w:rsidRPr="00A74CB4">
        <w:rPr>
          <w:rStyle w:val="pt-a0-000004"/>
          <w:sz w:val="28"/>
          <w:szCs w:val="28"/>
        </w:rPr>
        <w:t>обобщение правоприменительной практики;</w:t>
      </w:r>
    </w:p>
    <w:p w:rsidR="00A618ED" w:rsidRPr="00A74CB4" w:rsidRDefault="00A618ED" w:rsidP="00A618ED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CB4">
        <w:rPr>
          <w:rStyle w:val="pt-000006"/>
          <w:sz w:val="28"/>
          <w:szCs w:val="28"/>
        </w:rPr>
        <w:t xml:space="preserve">-  </w:t>
      </w:r>
      <w:r w:rsidRPr="00A74CB4">
        <w:rPr>
          <w:rStyle w:val="pt-a0-000004"/>
          <w:sz w:val="28"/>
          <w:szCs w:val="28"/>
        </w:rPr>
        <w:t>объявление предостережения.</w:t>
      </w:r>
    </w:p>
    <w:p w:rsidR="00A618ED" w:rsidRPr="00A74CB4" w:rsidRDefault="00A618ED" w:rsidP="00A618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338"/>
        <w:gridCol w:w="2059"/>
        <w:gridCol w:w="2354"/>
      </w:tblGrid>
      <w:tr w:rsidR="00A618ED" w:rsidRPr="00A74CB4" w:rsidTr="00CE6237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A618ED" w:rsidRPr="00A74CB4" w:rsidTr="00CE6237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a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a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a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ED" w:rsidRPr="00A74CB4" w:rsidRDefault="00A618ED" w:rsidP="00CE6237">
            <w:pPr>
              <w:pStyle w:val="aa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618ED" w:rsidRPr="00A74CB4" w:rsidTr="00CE6237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Кондрашкинского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A618ED" w:rsidRPr="00A74CB4" w:rsidTr="00CE6237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Информирования юридических </w:t>
            </w:r>
            <w:r w:rsidRPr="00A74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  <w:r w:rsidRPr="00A74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</w:t>
            </w:r>
            <w:r w:rsidRPr="00A74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уполномоченное</w:t>
            </w:r>
          </w:p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618ED" w:rsidRPr="00A74CB4" w:rsidTr="00CE6237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36145D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устной либо письменной форме контролируемых лиц или их представителей по вопросам соблюдения обязательных требований в сфере </w:t>
            </w:r>
            <w:r w:rsidR="0036145D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сохранности</w:t>
            </w:r>
            <w:r w:rsidR="0036145D" w:rsidRPr="00361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автомобильных дорог местного значения в границах населенных пунктов Кондрашкинского сельского поселения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в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618ED" w:rsidRPr="00A74CB4" w:rsidTr="00CE6237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757BB8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 Не реже одного раза в год осуществляется обобщение правоприменительной практики по муниципальному контролю в сфере </w:t>
            </w:r>
            <w:r w:rsidR="0036145D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сохранности</w:t>
            </w:r>
            <w:r w:rsidR="0036145D" w:rsidRPr="00361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6145D" w:rsidRPr="003614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автомобильных дорог местного значения в границах населенных пунктов Кондрашкинского сельского поселения</w:t>
            </w:r>
            <w:r w:rsidR="0036145D">
              <w:rPr>
                <w:rFonts w:ascii="Times New Roman" w:hAnsi="Times New Roman" w:cs="Times New Roman"/>
                <w:sz w:val="28"/>
                <w:szCs w:val="28"/>
              </w:rPr>
              <w:t xml:space="preserve">. Доклад размещается </w:t>
            </w: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Кондрашкинского сельского поселения в сети "Интернет", с указанием наиболее часто встречающихся случаев нарушений обязательных требований с </w:t>
            </w:r>
            <w:r w:rsidR="00757BB8" w:rsidRPr="00A74CB4">
              <w:rPr>
                <w:rFonts w:ascii="Times New Roman" w:hAnsi="Times New Roman" w:cs="Times New Roman"/>
                <w:sz w:val="28"/>
                <w:szCs w:val="28"/>
              </w:rPr>
              <w:t>рекомендациями мер</w:t>
            </w: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в соответствии с </w:t>
            </w:r>
            <w:r w:rsidRPr="00A74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должностной инструкцией</w:t>
            </w:r>
          </w:p>
        </w:tc>
      </w:tr>
      <w:tr w:rsidR="00A618ED" w:rsidRPr="00A74CB4" w:rsidTr="00CE6237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</w:t>
            </w:r>
            <w:r w:rsidR="0036145D">
              <w:rPr>
                <w:rFonts w:ascii="Times New Roman" w:hAnsi="Times New Roman" w:cs="Times New Roman"/>
                <w:sz w:val="28"/>
                <w:szCs w:val="28"/>
              </w:rPr>
              <w:t xml:space="preserve">ельных </w:t>
            </w:r>
            <w:r w:rsidR="00757BB8">
              <w:rPr>
                <w:rFonts w:ascii="Times New Roman" w:hAnsi="Times New Roman" w:cs="Times New Roman"/>
                <w:sz w:val="28"/>
                <w:szCs w:val="28"/>
              </w:rPr>
              <w:t>требований объявляется</w:t>
            </w:r>
            <w:r w:rsidR="0036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</w:t>
            </w:r>
            <w:r w:rsidR="0036145D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сохранности</w:t>
            </w:r>
            <w:r w:rsidR="0036145D" w:rsidRPr="00361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автомобильных дорог местного значения в границах населенных пунктов Кондрашкинского сельского поселения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A618ED" w:rsidRPr="00A74CB4" w:rsidRDefault="00A618ED" w:rsidP="00A61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8ED" w:rsidRPr="00A74CB4" w:rsidRDefault="00A618ED" w:rsidP="00A618ED">
      <w:pPr>
        <w:pStyle w:val="3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4CB4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4.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75"/>
        <w:gridCol w:w="2570"/>
      </w:tblGrid>
      <w:tr w:rsidR="00A618ED" w:rsidRPr="00A74CB4" w:rsidTr="00CE6237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 w:rsidR="00A618ED" w:rsidRPr="00A74CB4" w:rsidTr="00CE6237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618ED" w:rsidRPr="00A74CB4" w:rsidTr="00CE6237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A618ED" w:rsidRPr="00A74CB4" w:rsidTr="00CE6237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A618ED" w:rsidRPr="00A74CB4" w:rsidTr="00CE6237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</w:t>
            </w:r>
            <w:r w:rsidRPr="00A74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о принятых и готовящихся изменениях обязательных требований, размещенной на официальном сайте администрации Кондрашкинского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60% </w:t>
            </w:r>
            <w:r w:rsidRPr="00A74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опрошенных</w:t>
            </w:r>
          </w:p>
        </w:tc>
      </w:tr>
      <w:tr w:rsidR="00A618ED" w:rsidRPr="00A74CB4" w:rsidTr="00CE6237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A618ED" w:rsidRPr="00A74CB4" w:rsidTr="00CE6237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ED" w:rsidRPr="00A74CB4" w:rsidRDefault="00A618ED" w:rsidP="00CE6237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ED" w:rsidRPr="00A74CB4" w:rsidRDefault="00A618ED" w:rsidP="00CE6237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CB4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A618ED" w:rsidRPr="00A74CB4" w:rsidRDefault="00A618ED" w:rsidP="00A618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8ED" w:rsidRPr="00A74CB4" w:rsidRDefault="00A618ED" w:rsidP="00A618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A618ED" w:rsidRPr="00A74CB4" w:rsidRDefault="00A618ED" w:rsidP="00A618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Результаты опроса и информация о достижении отчетных показателей реализации Программы размещаются на официальном сайте Кондрашкинского сельского поселения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A618ED" w:rsidRPr="00A74CB4" w:rsidRDefault="00A618ED" w:rsidP="00A618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CB4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реализации Программы осуществляется с использованием официального сайта администрации Кондрашкинского сельского поселения в информационно-телекоммуникационной сети Интернет.</w:t>
      </w:r>
    </w:p>
    <w:p w:rsidR="00A618ED" w:rsidRDefault="00A618ED" w:rsidP="00A618ED"/>
    <w:p w:rsidR="00FA6178" w:rsidRDefault="00FA6178"/>
    <w:sectPr w:rsidR="00FA6178" w:rsidSect="00A74CB4">
      <w:headerReference w:type="even" r:id="rId4"/>
      <w:headerReference w:type="default" r:id="rId5"/>
      <w:footerReference w:type="even" r:id="rId6"/>
      <w:foot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7B" w:rsidRDefault="00DE7389" w:rsidP="00244D9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727B" w:rsidRDefault="00DE7389" w:rsidP="006F76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7B" w:rsidRDefault="00DE7389" w:rsidP="00244D91">
    <w:pPr>
      <w:pStyle w:val="a8"/>
      <w:framePr w:wrap="around" w:vAnchor="text" w:hAnchor="margin" w:xAlign="right" w:y="1"/>
      <w:rPr>
        <w:rStyle w:val="a7"/>
      </w:rPr>
    </w:pPr>
  </w:p>
  <w:p w:rsidR="00F2727B" w:rsidRDefault="00DE7389" w:rsidP="006F7673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7B" w:rsidRDefault="00DE7389" w:rsidP="00B83E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727B" w:rsidRDefault="00DE73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7B" w:rsidRPr="00DC4606" w:rsidRDefault="00DE7389" w:rsidP="00D97DEB">
    <w:pPr>
      <w:pStyle w:val="a5"/>
      <w:jc w:val="center"/>
    </w:pPr>
    <w:r w:rsidRPr="00DC4606">
      <w:rPr>
        <w:rStyle w:val="a7"/>
      </w:rPr>
      <w:fldChar w:fldCharType="begin"/>
    </w:r>
    <w:r w:rsidRPr="00DC4606">
      <w:rPr>
        <w:rStyle w:val="a7"/>
      </w:rPr>
      <w:instrText xml:space="preserve"> PAGE </w:instrText>
    </w:r>
    <w:r w:rsidRPr="00DC4606">
      <w:rPr>
        <w:rStyle w:val="a7"/>
      </w:rPr>
      <w:fldChar w:fldCharType="separate"/>
    </w:r>
    <w:r>
      <w:rPr>
        <w:rStyle w:val="a7"/>
        <w:noProof/>
      </w:rPr>
      <w:t>6</w:t>
    </w:r>
    <w:r w:rsidRPr="00DC4606"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76"/>
    <w:rsid w:val="001F0146"/>
    <w:rsid w:val="0036145D"/>
    <w:rsid w:val="00633193"/>
    <w:rsid w:val="00757BB8"/>
    <w:rsid w:val="00766276"/>
    <w:rsid w:val="008B1F6B"/>
    <w:rsid w:val="00A618ED"/>
    <w:rsid w:val="00DE7389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DDBE1-4EFA-40FF-BD3B-267FF793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E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1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18E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List Paragraph"/>
    <w:basedOn w:val="a"/>
    <w:uiPriority w:val="34"/>
    <w:qFormat/>
    <w:rsid w:val="00A618ED"/>
    <w:pPr>
      <w:ind w:left="720"/>
      <w:contextualSpacing/>
    </w:pPr>
  </w:style>
  <w:style w:type="paragraph" w:styleId="a4">
    <w:name w:val="No Spacing"/>
    <w:uiPriority w:val="1"/>
    <w:qFormat/>
    <w:rsid w:val="00A618E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rsid w:val="00A618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61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618ED"/>
  </w:style>
  <w:style w:type="paragraph" w:styleId="a8">
    <w:name w:val="footer"/>
    <w:basedOn w:val="a"/>
    <w:link w:val="a9"/>
    <w:rsid w:val="00A618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61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61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618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Цветовое выделение"/>
    <w:uiPriority w:val="99"/>
    <w:rsid w:val="00A618ED"/>
    <w:rPr>
      <w:b/>
      <w:color w:val="26282F"/>
    </w:rPr>
  </w:style>
  <w:style w:type="paragraph" w:customStyle="1" w:styleId="ac">
    <w:name w:val="Прижатый влево"/>
    <w:basedOn w:val="a"/>
    <w:next w:val="a"/>
    <w:uiPriority w:val="99"/>
    <w:rsid w:val="00A61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A618ED"/>
  </w:style>
  <w:style w:type="paragraph" w:customStyle="1" w:styleId="pt-000002">
    <w:name w:val="pt-000002"/>
    <w:basedOn w:val="a"/>
    <w:rsid w:val="00A6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A6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A6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2021-10-08T08:06:00Z</dcterms:created>
  <dcterms:modified xsi:type="dcterms:W3CDTF">2021-10-08T08:06:00Z</dcterms:modified>
</cp:coreProperties>
</file>