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4E" w:rsidRDefault="00263F4E" w:rsidP="00263F4E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5" w:dyaOrig="1425">
          <v:rect id="_x0000_i1025" style="width:57.75pt;height:71.15pt" o:ole="" o:preferrelative="t" stroked="f">
            <v:imagedata r:id="rId5" o:title=""/>
          </v:rect>
          <o:OLEObject Type="Embed" ProgID="StaticMetafile" ShapeID="_x0000_i1025" DrawAspect="Content" ObjectID="_1548247440" r:id="rId6"/>
        </w:object>
      </w:r>
    </w:p>
    <w:p w:rsidR="00263F4E" w:rsidRPr="00263F4E" w:rsidRDefault="00263F4E" w:rsidP="00263F4E">
      <w:pPr>
        <w:jc w:val="center"/>
        <w:rPr>
          <w:b/>
          <w:lang w:val="ru-RU" w:eastAsia="ru-RU"/>
        </w:rPr>
      </w:pPr>
      <w:r w:rsidRPr="00263F4E">
        <w:rPr>
          <w:b/>
          <w:lang w:val="ru-RU" w:eastAsia="ru-RU"/>
        </w:rPr>
        <w:t>СОВЕТ НАРОДНЫХ ДЕПУТАТОВ</w:t>
      </w:r>
    </w:p>
    <w:p w:rsidR="00263F4E" w:rsidRPr="00263F4E" w:rsidRDefault="00263F4E" w:rsidP="00263F4E">
      <w:pPr>
        <w:jc w:val="center"/>
        <w:rPr>
          <w:b/>
          <w:lang w:val="ru-RU" w:eastAsia="ru-RU"/>
        </w:rPr>
      </w:pPr>
      <w:r w:rsidRPr="00263F4E">
        <w:rPr>
          <w:b/>
          <w:lang w:val="ru-RU" w:eastAsia="ru-RU"/>
        </w:rPr>
        <w:t>ВЕРХНЕМАМОНСКОГО СЕЛЬСКОГО ПОСЕЛЕНИЯ</w:t>
      </w:r>
    </w:p>
    <w:p w:rsidR="00263F4E" w:rsidRPr="00263F4E" w:rsidRDefault="00263F4E" w:rsidP="00263F4E">
      <w:pPr>
        <w:jc w:val="center"/>
        <w:rPr>
          <w:b/>
          <w:lang w:val="ru-RU" w:eastAsia="ru-RU"/>
        </w:rPr>
      </w:pPr>
      <w:r w:rsidRPr="00263F4E">
        <w:rPr>
          <w:b/>
          <w:lang w:val="ru-RU" w:eastAsia="ru-RU"/>
        </w:rPr>
        <w:t>ВЕРХНЕМАМОНСКОГО МУНИЦИПАЛЬНОГО РАЙОНА</w:t>
      </w:r>
    </w:p>
    <w:p w:rsidR="00263F4E" w:rsidRPr="00263F4E" w:rsidRDefault="00263F4E" w:rsidP="00263F4E">
      <w:pPr>
        <w:jc w:val="center"/>
        <w:rPr>
          <w:b/>
          <w:lang w:val="ru-RU" w:eastAsia="ru-RU"/>
        </w:rPr>
      </w:pPr>
      <w:r w:rsidRPr="00263F4E">
        <w:rPr>
          <w:b/>
          <w:lang w:val="ru-RU" w:eastAsia="ru-RU"/>
        </w:rPr>
        <w:t>ВОРОНЕЖСКОЙ ОБЛАСТИ</w:t>
      </w:r>
    </w:p>
    <w:p w:rsidR="00263F4E" w:rsidRPr="00263F4E" w:rsidRDefault="00263F4E" w:rsidP="00263F4E">
      <w:pPr>
        <w:jc w:val="center"/>
        <w:rPr>
          <w:b/>
          <w:lang w:val="ru-RU" w:eastAsia="ru-RU"/>
        </w:rPr>
      </w:pPr>
    </w:p>
    <w:p w:rsidR="00263F4E" w:rsidRPr="00263F4E" w:rsidRDefault="00263F4E" w:rsidP="00263F4E">
      <w:pPr>
        <w:jc w:val="center"/>
        <w:rPr>
          <w:b/>
          <w:lang w:val="ru-RU" w:eastAsia="ru-RU"/>
        </w:rPr>
      </w:pPr>
      <w:r w:rsidRPr="00263F4E">
        <w:rPr>
          <w:b/>
          <w:lang w:val="ru-RU" w:eastAsia="ru-RU"/>
        </w:rPr>
        <w:t>РЕШЕНИЕ</w:t>
      </w:r>
    </w:p>
    <w:p w:rsidR="00263F4E" w:rsidRPr="00263F4E" w:rsidRDefault="00263F4E" w:rsidP="00263F4E">
      <w:pPr>
        <w:jc w:val="center"/>
        <w:rPr>
          <w:lang w:val="ru-RU" w:eastAsia="ru-RU"/>
        </w:rPr>
      </w:pPr>
    </w:p>
    <w:p w:rsidR="00263F4E" w:rsidRPr="00263F4E" w:rsidRDefault="00263F4E" w:rsidP="00263F4E">
      <w:pPr>
        <w:jc w:val="center"/>
        <w:rPr>
          <w:b/>
          <w:sz w:val="28"/>
          <w:szCs w:val="28"/>
          <w:lang w:val="ru-RU" w:eastAsia="ru-RU"/>
        </w:rPr>
      </w:pPr>
      <w:r w:rsidRPr="00263F4E">
        <w:rPr>
          <w:b/>
          <w:sz w:val="28"/>
          <w:szCs w:val="28"/>
          <w:lang w:val="ru-RU" w:eastAsia="ru-RU"/>
        </w:rPr>
        <w:t xml:space="preserve">от «07» февраля  2017 г. № 3 </w:t>
      </w:r>
    </w:p>
    <w:p w:rsidR="00263F4E" w:rsidRPr="00263F4E" w:rsidRDefault="00263F4E" w:rsidP="00263F4E">
      <w:pPr>
        <w:jc w:val="center"/>
        <w:rPr>
          <w:b/>
          <w:sz w:val="28"/>
          <w:szCs w:val="28"/>
          <w:lang w:val="ru-RU" w:eastAsia="ru-RU"/>
        </w:rPr>
      </w:pPr>
      <w:r w:rsidRPr="00263F4E">
        <w:rPr>
          <w:b/>
          <w:sz w:val="28"/>
          <w:szCs w:val="28"/>
          <w:lang w:val="ru-RU" w:eastAsia="ru-RU"/>
        </w:rPr>
        <w:t>-------------------------------------------</w:t>
      </w:r>
    </w:p>
    <w:p w:rsidR="00263F4E" w:rsidRPr="00263F4E" w:rsidRDefault="00263F4E" w:rsidP="00263F4E">
      <w:pPr>
        <w:jc w:val="center"/>
        <w:rPr>
          <w:b/>
          <w:sz w:val="28"/>
          <w:szCs w:val="28"/>
          <w:lang w:val="ru-RU" w:eastAsia="ru-RU"/>
        </w:rPr>
      </w:pPr>
      <w:r w:rsidRPr="00263F4E">
        <w:rPr>
          <w:b/>
          <w:sz w:val="28"/>
          <w:szCs w:val="28"/>
          <w:lang w:val="ru-RU" w:eastAsia="ru-RU"/>
        </w:rPr>
        <w:t>с. Верхний Мамон</w:t>
      </w:r>
    </w:p>
    <w:p w:rsidR="00263F4E" w:rsidRPr="00263F4E" w:rsidRDefault="00263F4E" w:rsidP="00263F4E">
      <w:pPr>
        <w:jc w:val="center"/>
        <w:rPr>
          <w:b/>
          <w:sz w:val="28"/>
          <w:szCs w:val="28"/>
          <w:lang w:val="ru-RU" w:eastAsia="ru-RU"/>
        </w:rPr>
      </w:pPr>
    </w:p>
    <w:p w:rsidR="00263F4E" w:rsidRPr="00263F4E" w:rsidRDefault="00263F4E" w:rsidP="00263F4E">
      <w:pPr>
        <w:ind w:right="284"/>
        <w:jc w:val="both"/>
        <w:outlineLvl w:val="0"/>
        <w:rPr>
          <w:b/>
          <w:bCs/>
          <w:kern w:val="28"/>
          <w:sz w:val="28"/>
          <w:szCs w:val="28"/>
          <w:lang w:val="ru-RU" w:eastAsia="ru-RU"/>
        </w:rPr>
      </w:pPr>
      <w:r w:rsidRPr="00263F4E">
        <w:rPr>
          <w:b/>
          <w:bCs/>
          <w:kern w:val="28"/>
          <w:sz w:val="28"/>
          <w:szCs w:val="28"/>
          <w:lang w:val="ru-RU" w:eastAsia="ru-RU"/>
        </w:rPr>
        <w:t xml:space="preserve">Об отмене Решения Совета народных депутатов Верхнемамонского сельского поселения от 07.12.2016 г. № 38 « Об отмене решения Совета народных депутатов Верхнемамонского сельского поселения от 25.12.2014г. </w:t>
      </w:r>
    </w:p>
    <w:p w:rsidR="00263F4E" w:rsidRPr="00263F4E" w:rsidRDefault="00263F4E" w:rsidP="00263F4E">
      <w:pPr>
        <w:ind w:right="284"/>
        <w:jc w:val="both"/>
        <w:outlineLvl w:val="0"/>
        <w:rPr>
          <w:b/>
          <w:bCs/>
          <w:kern w:val="28"/>
          <w:sz w:val="28"/>
          <w:szCs w:val="28"/>
          <w:lang w:val="ru-RU"/>
        </w:rPr>
      </w:pPr>
      <w:r w:rsidRPr="00263F4E">
        <w:rPr>
          <w:b/>
          <w:bCs/>
          <w:kern w:val="28"/>
          <w:sz w:val="28"/>
          <w:szCs w:val="28"/>
          <w:lang w:val="ru-RU" w:eastAsia="ru-RU"/>
        </w:rPr>
        <w:t>№48 «Об установлении льготы по земельному налогу».</w:t>
      </w:r>
    </w:p>
    <w:p w:rsidR="00263F4E" w:rsidRPr="00263F4E" w:rsidRDefault="00263F4E" w:rsidP="00263F4E">
      <w:pPr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val="ru-RU" w:eastAsia="ru-RU"/>
        </w:rPr>
      </w:pPr>
      <w:r w:rsidRPr="00263F4E">
        <w:rPr>
          <w:sz w:val="28"/>
          <w:szCs w:val="28"/>
          <w:lang w:val="ru-RU" w:eastAsia="ru-RU"/>
        </w:rPr>
        <w:t>В соответствии с Налоговым кодексом Российской Федерации  Совет народных депутатов Верхнемамонского сельского поселения.</w:t>
      </w:r>
    </w:p>
    <w:p w:rsidR="00263F4E" w:rsidRPr="00263F4E" w:rsidRDefault="00263F4E" w:rsidP="00263F4E">
      <w:pPr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ind w:right="284" w:firstLine="567"/>
        <w:jc w:val="both"/>
        <w:rPr>
          <w:bCs/>
          <w:sz w:val="28"/>
          <w:szCs w:val="28"/>
          <w:lang w:val="ru-RU" w:eastAsia="ru-RU"/>
        </w:rPr>
      </w:pPr>
      <w:r w:rsidRPr="00263F4E">
        <w:rPr>
          <w:sz w:val="28"/>
          <w:szCs w:val="28"/>
          <w:lang w:val="ru-RU" w:eastAsia="ru-RU"/>
        </w:rPr>
        <w:t xml:space="preserve">                                                    РЕШИЛ:</w:t>
      </w:r>
    </w:p>
    <w:p w:rsidR="00263F4E" w:rsidRPr="00263F4E" w:rsidRDefault="00263F4E" w:rsidP="00263F4E">
      <w:pPr>
        <w:autoSpaceDE w:val="0"/>
        <w:autoSpaceDN w:val="0"/>
        <w:adjustRightInd w:val="0"/>
        <w:ind w:right="284" w:firstLine="540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ind w:right="284"/>
        <w:jc w:val="both"/>
        <w:outlineLvl w:val="0"/>
        <w:rPr>
          <w:bCs/>
          <w:kern w:val="28"/>
          <w:sz w:val="28"/>
          <w:szCs w:val="28"/>
          <w:lang w:val="ru-RU" w:eastAsia="ru-RU"/>
        </w:rPr>
      </w:pPr>
      <w:r w:rsidRPr="00263F4E">
        <w:rPr>
          <w:rFonts w:cs="Arial"/>
          <w:bCs/>
          <w:kern w:val="28"/>
          <w:sz w:val="28"/>
          <w:szCs w:val="28"/>
          <w:lang w:val="ru-RU" w:eastAsia="ru-RU"/>
        </w:rPr>
        <w:t xml:space="preserve">      1.</w:t>
      </w:r>
      <w:r w:rsidRPr="00263F4E">
        <w:rPr>
          <w:b/>
          <w:bCs/>
          <w:kern w:val="28"/>
          <w:sz w:val="28"/>
          <w:szCs w:val="28"/>
          <w:lang w:val="ru-RU" w:eastAsia="ru-RU"/>
        </w:rPr>
        <w:t xml:space="preserve"> </w:t>
      </w:r>
      <w:r w:rsidRPr="00263F4E">
        <w:rPr>
          <w:bCs/>
          <w:kern w:val="28"/>
          <w:sz w:val="28"/>
          <w:szCs w:val="28"/>
          <w:lang w:val="ru-RU" w:eastAsia="ru-RU"/>
        </w:rPr>
        <w:t>Решение Совета народных депутатов Верхнемамонского сельского поселения от 07.12.2016 г. № 38 « Об отмене решения Совета народных депутатов Верхнемамонского сельского поселения от 25.12.2014г. №48 «Об установлении льготы по земельному налогу» отменить.</w:t>
      </w:r>
    </w:p>
    <w:p w:rsidR="00263F4E" w:rsidRPr="00263F4E" w:rsidRDefault="00263F4E" w:rsidP="00263F4E">
      <w:pPr>
        <w:ind w:right="284"/>
        <w:jc w:val="both"/>
        <w:outlineLvl w:val="0"/>
        <w:rPr>
          <w:bCs/>
          <w:kern w:val="28"/>
          <w:sz w:val="28"/>
          <w:szCs w:val="28"/>
          <w:lang w:val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ind w:right="284" w:firstLine="540"/>
        <w:jc w:val="both"/>
        <w:rPr>
          <w:sz w:val="28"/>
          <w:szCs w:val="28"/>
          <w:lang w:val="ru-RU" w:eastAsia="ru-RU"/>
        </w:rPr>
      </w:pPr>
      <w:r w:rsidRPr="00263F4E">
        <w:rPr>
          <w:sz w:val="28"/>
          <w:szCs w:val="28"/>
          <w:lang w:val="ru-RU" w:eastAsia="ru-RU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263F4E" w:rsidRPr="00263F4E" w:rsidRDefault="00263F4E" w:rsidP="00263F4E">
      <w:pPr>
        <w:autoSpaceDE w:val="0"/>
        <w:autoSpaceDN w:val="0"/>
        <w:adjustRightInd w:val="0"/>
        <w:ind w:right="284" w:firstLine="540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suppressAutoHyphens/>
        <w:jc w:val="both"/>
        <w:rPr>
          <w:sz w:val="28"/>
          <w:szCs w:val="28"/>
          <w:lang w:val="ru-RU" w:eastAsia="ru-RU"/>
        </w:rPr>
      </w:pPr>
      <w:r w:rsidRPr="00263F4E">
        <w:rPr>
          <w:sz w:val="28"/>
          <w:szCs w:val="28"/>
          <w:lang w:val="ru-RU" w:eastAsia="ru-RU"/>
        </w:rPr>
        <w:t xml:space="preserve">        3. Настоящее решение вступает в силу с момента его официального опубликования.</w:t>
      </w:r>
    </w:p>
    <w:p w:rsidR="00263F4E" w:rsidRPr="00263F4E" w:rsidRDefault="00263F4E" w:rsidP="00263F4E">
      <w:pPr>
        <w:suppressAutoHyphens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suppressAutoHyphens/>
        <w:ind w:firstLine="709"/>
        <w:jc w:val="both"/>
        <w:rPr>
          <w:rFonts w:ascii="Arial" w:hAnsi="Arial" w:cs="Arial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263F4E" w:rsidRPr="00263F4E" w:rsidRDefault="00263F4E" w:rsidP="00263F4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  <w:r w:rsidRPr="00263F4E">
        <w:rPr>
          <w:sz w:val="28"/>
          <w:szCs w:val="28"/>
          <w:lang w:val="ru-RU" w:eastAsia="ru-RU"/>
        </w:rPr>
        <w:t xml:space="preserve">Глава Верхнемамонского </w:t>
      </w:r>
    </w:p>
    <w:p w:rsidR="00263F4E" w:rsidRPr="00263F4E" w:rsidRDefault="00263F4E" w:rsidP="00263F4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63F4E">
        <w:rPr>
          <w:sz w:val="28"/>
          <w:szCs w:val="28"/>
          <w:lang w:val="ru-RU" w:eastAsia="ru-RU"/>
        </w:rPr>
        <w:t>сельского поселения                                                                         В.И. Сайгаков</w:t>
      </w:r>
    </w:p>
    <w:p w:rsidR="00263F4E" w:rsidRPr="00263F4E" w:rsidRDefault="00263F4E" w:rsidP="00263F4E">
      <w:pPr>
        <w:jc w:val="both"/>
        <w:rPr>
          <w:sz w:val="28"/>
          <w:szCs w:val="28"/>
          <w:lang w:val="ru-RU" w:eastAsia="ru-RU"/>
        </w:rPr>
      </w:pPr>
    </w:p>
    <w:p w:rsidR="00C57F29" w:rsidRPr="00263F4E" w:rsidRDefault="00C57F29" w:rsidP="00263F4E">
      <w:pPr>
        <w:jc w:val="center"/>
        <w:rPr>
          <w:lang w:val="ru-RU"/>
        </w:rPr>
      </w:pPr>
    </w:p>
    <w:sectPr w:rsidR="00C57F29" w:rsidRPr="0026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E"/>
    <w:rsid w:val="00263F4E"/>
    <w:rsid w:val="00A811EE"/>
    <w:rsid w:val="00C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2017-02-10T12:57:00Z</dcterms:created>
  <dcterms:modified xsi:type="dcterms:W3CDTF">2017-02-10T12:58:00Z</dcterms:modified>
</cp:coreProperties>
</file>