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FA" w:rsidRDefault="00391FFA" w:rsidP="003259CD">
      <w:pPr>
        <w:pStyle w:val="ConsPlusNormal"/>
        <w:widowControl/>
        <w:ind w:firstLine="142"/>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216" behindDoc="0" locked="0" layoutInCell="1" allowOverlap="1">
            <wp:simplePos x="0" y="0"/>
            <wp:positionH relativeFrom="column">
              <wp:posOffset>2787015</wp:posOffset>
            </wp:positionH>
            <wp:positionV relativeFrom="paragraph">
              <wp:posOffset>-235585</wp:posOffset>
            </wp:positionV>
            <wp:extent cx="546100" cy="752475"/>
            <wp:effectExtent l="19050" t="0" r="635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546100" cy="752475"/>
                    </a:xfrm>
                    <a:prstGeom prst="rect">
                      <a:avLst/>
                    </a:prstGeom>
                    <a:noFill/>
                    <a:ln w="9525">
                      <a:noFill/>
                      <a:miter lim="800000"/>
                      <a:headEnd/>
                      <a:tailEnd/>
                    </a:ln>
                  </pic:spPr>
                </pic:pic>
              </a:graphicData>
            </a:graphic>
          </wp:anchor>
        </w:drawing>
      </w:r>
    </w:p>
    <w:p w:rsidR="00391FFA" w:rsidRDefault="00391FFA" w:rsidP="003259CD">
      <w:pPr>
        <w:pStyle w:val="ConsPlusNormal"/>
        <w:widowControl/>
        <w:ind w:firstLine="142"/>
        <w:jc w:val="center"/>
        <w:rPr>
          <w:rFonts w:ascii="Times New Roman" w:hAnsi="Times New Roman" w:cs="Times New Roman"/>
          <w:b/>
          <w:sz w:val="28"/>
          <w:szCs w:val="28"/>
        </w:rPr>
      </w:pPr>
    </w:p>
    <w:p w:rsidR="00391FFA" w:rsidRDefault="00391FFA" w:rsidP="003259CD">
      <w:pPr>
        <w:pStyle w:val="ConsPlusNormal"/>
        <w:widowControl/>
        <w:ind w:firstLine="142"/>
        <w:jc w:val="center"/>
        <w:rPr>
          <w:rFonts w:ascii="Times New Roman" w:hAnsi="Times New Roman" w:cs="Times New Roman"/>
          <w:b/>
          <w:sz w:val="28"/>
          <w:szCs w:val="28"/>
        </w:rPr>
      </w:pP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ПОСТАНОВЛЕНИЕ</w:t>
      </w: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АДМИНИСТРАЦИИ ГОРОДСКОГО ПОСЕЛЕНИЯ</w:t>
      </w: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Р.П.ОКТЯБРЬСКИЙ</w:t>
      </w:r>
    </w:p>
    <w:p w:rsidR="00391FFA" w:rsidRPr="00391FFA" w:rsidRDefault="00391FFA" w:rsidP="00391FFA">
      <w:pPr>
        <w:spacing w:after="0" w:line="240" w:lineRule="atLeast"/>
        <w:ind w:firstLine="709"/>
        <w:jc w:val="center"/>
        <w:rPr>
          <w:rFonts w:ascii="Times New Roman" w:hAnsi="Times New Roman" w:cs="Times New Roman"/>
          <w:b/>
          <w:sz w:val="32"/>
          <w:szCs w:val="32"/>
        </w:rPr>
      </w:pPr>
      <w:r w:rsidRPr="00391FFA">
        <w:rPr>
          <w:rFonts w:ascii="Times New Roman" w:hAnsi="Times New Roman" w:cs="Times New Roman"/>
          <w:b/>
          <w:sz w:val="32"/>
          <w:szCs w:val="32"/>
        </w:rPr>
        <w:t>ОКТЯБРЬСКОГО МУНИЦИПАЛЬНОГО РАЙОНА</w:t>
      </w:r>
    </w:p>
    <w:p w:rsidR="003259CD" w:rsidRPr="00391FFA" w:rsidRDefault="00391FFA" w:rsidP="00391FFA">
      <w:pPr>
        <w:spacing w:after="0" w:line="240" w:lineRule="atLeast"/>
        <w:ind w:firstLine="709"/>
        <w:jc w:val="center"/>
        <w:rPr>
          <w:rFonts w:ascii="Times New Roman" w:hAnsi="Times New Roman" w:cs="Times New Roman"/>
          <w:b/>
          <w:sz w:val="28"/>
          <w:szCs w:val="28"/>
        </w:rPr>
      </w:pPr>
      <w:r w:rsidRPr="00391FFA">
        <w:rPr>
          <w:rFonts w:ascii="Times New Roman" w:hAnsi="Times New Roman" w:cs="Times New Roman"/>
          <w:b/>
          <w:sz w:val="32"/>
          <w:szCs w:val="32"/>
        </w:rPr>
        <w:t>ВОЛГОГРАДСКОЙ ОБЛАСТИ</w:t>
      </w:r>
    </w:p>
    <w:p w:rsidR="0071173D" w:rsidRDefault="00A76D6D" w:rsidP="003259CD">
      <w:pPr>
        <w:rPr>
          <w:rFonts w:ascii="Times New Roman" w:hAnsi="Times New Roman" w:cs="Times New Roman"/>
          <w:b/>
          <w:sz w:val="28"/>
          <w:szCs w:val="28"/>
        </w:rPr>
      </w:pPr>
      <w:r>
        <w:rPr>
          <w:rFonts w:ascii="Times New Roman" w:hAnsi="Times New Roman" w:cs="Times New Roman"/>
          <w:b/>
          <w:sz w:val="28"/>
          <w:szCs w:val="28"/>
        </w:rPr>
        <w:t>проект</w:t>
      </w:r>
    </w:p>
    <w:p w:rsidR="003259CD" w:rsidRPr="0071173D" w:rsidRDefault="003259CD" w:rsidP="003259CD">
      <w:pPr>
        <w:rPr>
          <w:rFonts w:ascii="Times New Roman" w:hAnsi="Times New Roman" w:cs="Times New Roman"/>
          <w:b/>
          <w:sz w:val="28"/>
          <w:szCs w:val="28"/>
        </w:rPr>
      </w:pPr>
      <w:r w:rsidRPr="0071173D">
        <w:rPr>
          <w:rFonts w:ascii="Times New Roman" w:hAnsi="Times New Roman" w:cs="Times New Roman"/>
          <w:b/>
          <w:sz w:val="28"/>
          <w:szCs w:val="28"/>
        </w:rPr>
        <w:t>от «»  20</w:t>
      </w:r>
      <w:r w:rsidR="00616C01">
        <w:rPr>
          <w:rFonts w:ascii="Times New Roman" w:hAnsi="Times New Roman" w:cs="Times New Roman"/>
          <w:b/>
          <w:sz w:val="28"/>
          <w:szCs w:val="28"/>
        </w:rPr>
        <w:t>2</w:t>
      </w:r>
      <w:r w:rsidRPr="0071173D">
        <w:rPr>
          <w:rFonts w:ascii="Times New Roman" w:hAnsi="Times New Roman" w:cs="Times New Roman"/>
          <w:b/>
          <w:sz w:val="28"/>
          <w:szCs w:val="28"/>
        </w:rPr>
        <w:t xml:space="preserve">1 года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2"/>
      </w:tblGrid>
      <w:tr w:rsidR="0061476B" w:rsidRPr="00117577" w:rsidTr="00FA10E9">
        <w:trPr>
          <w:trHeight w:val="1665"/>
        </w:trPr>
        <w:tc>
          <w:tcPr>
            <w:tcW w:w="4732" w:type="dxa"/>
            <w:tcBorders>
              <w:top w:val="nil"/>
              <w:left w:val="nil"/>
              <w:bottom w:val="nil"/>
              <w:right w:val="nil"/>
            </w:tcBorders>
            <w:hideMark/>
          </w:tcPr>
          <w:p w:rsidR="0061476B" w:rsidRPr="00AB2A4A" w:rsidRDefault="0061476B" w:rsidP="00AB2A4A">
            <w:pPr>
              <w:jc w:val="both"/>
              <w:rPr>
                <w:rFonts w:ascii="Times New Roman" w:hAnsi="Times New Roman" w:cs="Times New Roman"/>
                <w:b/>
                <w:sz w:val="28"/>
                <w:szCs w:val="28"/>
              </w:rPr>
            </w:pPr>
            <w:r w:rsidRPr="00AB2A4A">
              <w:rPr>
                <w:rFonts w:ascii="Times New Roman" w:hAnsi="Times New Roman" w:cs="Times New Roman"/>
                <w:b/>
                <w:sz w:val="28"/>
                <w:szCs w:val="28"/>
              </w:rPr>
              <w:t xml:space="preserve">Об утверждении Порядка установления регулируемых тарифов на перевозки пассажиров и багажа автомобильным транспортом и городским наземным электрическим транспортом, Методики расчета уровня регулируемых тарифов на перевозки пассажиров и багажа и Методики расчета стоимости проездных билетов для проезда на территории </w:t>
            </w:r>
            <w:r w:rsidR="00AB2A4A" w:rsidRPr="00AB2A4A">
              <w:rPr>
                <w:rFonts w:ascii="Times New Roman" w:hAnsi="Times New Roman" w:cs="Times New Roman"/>
                <w:b/>
                <w:sz w:val="28"/>
                <w:szCs w:val="28"/>
              </w:rPr>
              <w:t>городского поселения р.п</w:t>
            </w:r>
            <w:proofErr w:type="gramStart"/>
            <w:r w:rsidR="00AB2A4A" w:rsidRPr="00AB2A4A">
              <w:rPr>
                <w:rFonts w:ascii="Times New Roman" w:hAnsi="Times New Roman" w:cs="Times New Roman"/>
                <w:b/>
                <w:sz w:val="28"/>
                <w:szCs w:val="28"/>
              </w:rPr>
              <w:t>.О</w:t>
            </w:r>
            <w:proofErr w:type="gramEnd"/>
            <w:r w:rsidR="00AB2A4A" w:rsidRPr="00AB2A4A">
              <w:rPr>
                <w:rFonts w:ascii="Times New Roman" w:hAnsi="Times New Roman" w:cs="Times New Roman"/>
                <w:b/>
                <w:sz w:val="28"/>
                <w:szCs w:val="28"/>
              </w:rPr>
              <w:t>ктябрьский Октябрьского муниципального района Волгоградской области</w:t>
            </w:r>
          </w:p>
        </w:tc>
      </w:tr>
    </w:tbl>
    <w:p w:rsidR="0061476B" w:rsidRDefault="0061476B" w:rsidP="0061476B">
      <w:pPr>
        <w:ind w:firstLine="708"/>
        <w:jc w:val="both"/>
        <w:rPr>
          <w:color w:val="000000" w:themeColor="text1"/>
          <w:sz w:val="24"/>
          <w:szCs w:val="24"/>
          <w:shd w:val="clear" w:color="auto" w:fill="FFFFFF"/>
        </w:rPr>
      </w:pPr>
      <w:r>
        <w:rPr>
          <w:color w:val="000000" w:themeColor="text1"/>
          <w:sz w:val="24"/>
          <w:szCs w:val="24"/>
          <w:shd w:val="clear" w:color="auto" w:fill="FFFFFF"/>
        </w:rPr>
        <w:t xml:space="preserve"> </w:t>
      </w:r>
    </w:p>
    <w:p w:rsidR="00FB5558" w:rsidRDefault="0061476B" w:rsidP="0061476B">
      <w:pPr>
        <w:ind w:firstLine="708"/>
        <w:jc w:val="both"/>
        <w:rPr>
          <w:rFonts w:ascii="Times New Roman" w:hAnsi="Times New Roman" w:cs="Times New Roman"/>
          <w:color w:val="000000" w:themeColor="text1"/>
          <w:sz w:val="28"/>
          <w:szCs w:val="28"/>
          <w:shd w:val="clear" w:color="auto" w:fill="FFFFFF"/>
        </w:rPr>
      </w:pPr>
      <w:proofErr w:type="gramStart"/>
      <w:r w:rsidRPr="009D658B">
        <w:rPr>
          <w:rFonts w:ascii="Times New Roman" w:hAnsi="Times New Roman" w:cs="Times New Roman"/>
          <w:color w:val="000000" w:themeColor="text1"/>
          <w:sz w:val="28"/>
          <w:szCs w:val="28"/>
          <w:shd w:val="clear" w:color="auto" w:fill="FFFFFF"/>
        </w:rPr>
        <w:t>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A10E9">
        <w:rPr>
          <w:rFonts w:ascii="Times New Roman" w:hAnsi="Times New Roman" w:cs="Times New Roman"/>
          <w:color w:val="000000" w:themeColor="text1"/>
          <w:sz w:val="28"/>
          <w:szCs w:val="28"/>
          <w:shd w:val="clear" w:color="auto" w:fill="FFFFFF"/>
        </w:rPr>
        <w:t xml:space="preserve"> Законом Волгоградской области от 29.12.2015 года № 230-ОД «Об отдельных вопросах организации регулярных перевозок</w:t>
      </w:r>
      <w:proofErr w:type="gramEnd"/>
      <w:r w:rsidR="00FA10E9">
        <w:rPr>
          <w:rFonts w:ascii="Times New Roman" w:hAnsi="Times New Roman" w:cs="Times New Roman"/>
          <w:color w:val="000000" w:themeColor="text1"/>
          <w:sz w:val="28"/>
          <w:szCs w:val="28"/>
          <w:shd w:val="clear" w:color="auto" w:fill="FFFFFF"/>
        </w:rPr>
        <w:t xml:space="preserve">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поселения р.п</w:t>
      </w:r>
      <w:proofErr w:type="gramStart"/>
      <w:r w:rsidR="00FA10E9">
        <w:rPr>
          <w:rFonts w:ascii="Times New Roman" w:hAnsi="Times New Roman" w:cs="Times New Roman"/>
          <w:color w:val="000000" w:themeColor="text1"/>
          <w:sz w:val="28"/>
          <w:szCs w:val="28"/>
          <w:shd w:val="clear" w:color="auto" w:fill="FFFFFF"/>
        </w:rPr>
        <w:t>.О</w:t>
      </w:r>
      <w:proofErr w:type="gramEnd"/>
      <w:r w:rsidR="00FA10E9">
        <w:rPr>
          <w:rFonts w:ascii="Times New Roman" w:hAnsi="Times New Roman" w:cs="Times New Roman"/>
          <w:color w:val="000000" w:themeColor="text1"/>
          <w:sz w:val="28"/>
          <w:szCs w:val="28"/>
          <w:shd w:val="clear" w:color="auto" w:fill="FFFFFF"/>
        </w:rPr>
        <w:t xml:space="preserve">ктябрьский от 11.12.2008 г № 12-302 «Об утверждении </w:t>
      </w:r>
      <w:r w:rsidR="00FA10E9">
        <w:rPr>
          <w:rFonts w:ascii="Times New Roman" w:hAnsi="Times New Roman" w:cs="Times New Roman"/>
          <w:color w:val="000000" w:themeColor="text1"/>
          <w:sz w:val="28"/>
          <w:szCs w:val="28"/>
          <w:shd w:val="clear" w:color="auto" w:fill="FFFFFF"/>
        </w:rPr>
        <w:lastRenderedPageBreak/>
        <w:t>правил организации транспортного обслуживания населения на автобусных маршрутах общего пользования</w:t>
      </w:r>
      <w:r w:rsidRPr="009D658B">
        <w:rPr>
          <w:rFonts w:ascii="Times New Roman" w:hAnsi="Times New Roman" w:cs="Times New Roman"/>
          <w:color w:val="000000" w:themeColor="text1"/>
          <w:sz w:val="28"/>
          <w:szCs w:val="28"/>
          <w:shd w:val="clear" w:color="auto" w:fill="FFFFFF"/>
        </w:rPr>
        <w:t xml:space="preserve"> </w:t>
      </w:r>
      <w:r w:rsidR="00FA10E9">
        <w:rPr>
          <w:rFonts w:ascii="Times New Roman" w:hAnsi="Times New Roman" w:cs="Times New Roman"/>
          <w:color w:val="000000" w:themeColor="text1"/>
          <w:sz w:val="28"/>
          <w:szCs w:val="28"/>
          <w:shd w:val="clear" w:color="auto" w:fill="FFFFFF"/>
        </w:rPr>
        <w:t xml:space="preserve"> на территории городского поселения р.п.Октябрьский»</w:t>
      </w:r>
      <w:r w:rsidR="00021FEE">
        <w:rPr>
          <w:rFonts w:ascii="Times New Roman" w:hAnsi="Times New Roman" w:cs="Times New Roman"/>
          <w:color w:val="000000" w:themeColor="text1"/>
          <w:sz w:val="28"/>
          <w:szCs w:val="28"/>
          <w:shd w:val="clear" w:color="auto" w:fill="FFFFFF"/>
        </w:rPr>
        <w:t>,</w:t>
      </w:r>
    </w:p>
    <w:p w:rsidR="0061476B" w:rsidRPr="009D658B" w:rsidRDefault="0061476B" w:rsidP="0061476B">
      <w:pPr>
        <w:ind w:firstLine="708"/>
        <w:jc w:val="both"/>
        <w:rPr>
          <w:rFonts w:ascii="Times New Roman" w:hAnsi="Times New Roman" w:cs="Times New Roman"/>
          <w:color w:val="000000" w:themeColor="text1"/>
          <w:sz w:val="28"/>
          <w:szCs w:val="28"/>
          <w:shd w:val="clear" w:color="auto" w:fill="FFFFFF"/>
        </w:rPr>
      </w:pPr>
      <w:proofErr w:type="spellStart"/>
      <w:proofErr w:type="gramStart"/>
      <w:r w:rsidRPr="009D658B">
        <w:rPr>
          <w:rFonts w:ascii="Times New Roman" w:hAnsi="Times New Roman" w:cs="Times New Roman"/>
          <w:color w:val="000000" w:themeColor="text1"/>
          <w:sz w:val="28"/>
          <w:szCs w:val="28"/>
          <w:shd w:val="clear" w:color="auto" w:fill="FFFFFF"/>
        </w:rPr>
        <w:t>п</w:t>
      </w:r>
      <w:proofErr w:type="spellEnd"/>
      <w:proofErr w:type="gramEnd"/>
      <w:r w:rsidRPr="009D658B">
        <w:rPr>
          <w:rFonts w:ascii="Times New Roman" w:hAnsi="Times New Roman" w:cs="Times New Roman"/>
          <w:color w:val="000000" w:themeColor="text1"/>
          <w:sz w:val="28"/>
          <w:szCs w:val="28"/>
          <w:shd w:val="clear" w:color="auto" w:fill="FFFFFF"/>
        </w:rPr>
        <w:t xml:space="preserve"> о с т а </w:t>
      </w:r>
      <w:proofErr w:type="spellStart"/>
      <w:r w:rsidRPr="009D658B">
        <w:rPr>
          <w:rFonts w:ascii="Times New Roman" w:hAnsi="Times New Roman" w:cs="Times New Roman"/>
          <w:color w:val="000000" w:themeColor="text1"/>
          <w:sz w:val="28"/>
          <w:szCs w:val="28"/>
          <w:shd w:val="clear" w:color="auto" w:fill="FFFFFF"/>
        </w:rPr>
        <w:t>н</w:t>
      </w:r>
      <w:proofErr w:type="spellEnd"/>
      <w:r w:rsidRPr="009D658B">
        <w:rPr>
          <w:rFonts w:ascii="Times New Roman" w:hAnsi="Times New Roman" w:cs="Times New Roman"/>
          <w:color w:val="000000" w:themeColor="text1"/>
          <w:sz w:val="28"/>
          <w:szCs w:val="28"/>
          <w:shd w:val="clear" w:color="auto" w:fill="FFFFFF"/>
        </w:rPr>
        <w:t xml:space="preserve"> о в л я е т:</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1. Утвердить:</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1.1. Порядок установления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w:t>
      </w:r>
      <w:r w:rsidR="00FB5558">
        <w:rPr>
          <w:rFonts w:ascii="Times New Roman" w:hAnsi="Times New Roman" w:cs="Times New Roman"/>
          <w:sz w:val="28"/>
          <w:szCs w:val="28"/>
        </w:rPr>
        <w:t>городского поселения р.п</w:t>
      </w:r>
      <w:proofErr w:type="gramStart"/>
      <w:r w:rsidR="00FB5558">
        <w:rPr>
          <w:rFonts w:ascii="Times New Roman" w:hAnsi="Times New Roman" w:cs="Times New Roman"/>
          <w:sz w:val="28"/>
          <w:szCs w:val="28"/>
        </w:rPr>
        <w:t>.О</w:t>
      </w:r>
      <w:proofErr w:type="gramEnd"/>
      <w:r w:rsidR="00FB5558">
        <w:rPr>
          <w:rFonts w:ascii="Times New Roman" w:hAnsi="Times New Roman" w:cs="Times New Roman"/>
          <w:sz w:val="28"/>
          <w:szCs w:val="28"/>
        </w:rPr>
        <w:t>ктябрьский Октябрьского муниципального района Волгоградской области</w:t>
      </w:r>
      <w:r w:rsidRPr="009D658B">
        <w:rPr>
          <w:rFonts w:ascii="Times New Roman" w:hAnsi="Times New Roman" w:cs="Times New Roman"/>
          <w:sz w:val="28"/>
          <w:szCs w:val="28"/>
        </w:rPr>
        <w:t xml:space="preserve"> (приложение № 1).</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1.2. Методику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w:t>
      </w:r>
      <w:r w:rsidR="00FB5558" w:rsidRPr="009D658B">
        <w:rPr>
          <w:rFonts w:ascii="Times New Roman" w:hAnsi="Times New Roman" w:cs="Times New Roman"/>
          <w:sz w:val="28"/>
          <w:szCs w:val="28"/>
        </w:rPr>
        <w:t xml:space="preserve"> </w:t>
      </w:r>
      <w:r w:rsidR="00FB5558">
        <w:rPr>
          <w:rFonts w:ascii="Times New Roman" w:hAnsi="Times New Roman" w:cs="Times New Roman"/>
          <w:sz w:val="28"/>
          <w:szCs w:val="28"/>
        </w:rPr>
        <w:t>городского поселения р.п</w:t>
      </w:r>
      <w:proofErr w:type="gramStart"/>
      <w:r w:rsidR="00FB5558">
        <w:rPr>
          <w:rFonts w:ascii="Times New Roman" w:hAnsi="Times New Roman" w:cs="Times New Roman"/>
          <w:sz w:val="28"/>
          <w:szCs w:val="28"/>
        </w:rPr>
        <w:t>.О</w:t>
      </w:r>
      <w:proofErr w:type="gramEnd"/>
      <w:r w:rsidR="00FB5558">
        <w:rPr>
          <w:rFonts w:ascii="Times New Roman" w:hAnsi="Times New Roman" w:cs="Times New Roman"/>
          <w:sz w:val="28"/>
          <w:szCs w:val="28"/>
        </w:rPr>
        <w:t>ктябрьский Октябрьского муниципального района Волгоградской области</w:t>
      </w:r>
      <w:r w:rsidR="00FB5558" w:rsidRPr="009D658B">
        <w:rPr>
          <w:rFonts w:ascii="Times New Roman" w:hAnsi="Times New Roman" w:cs="Times New Roman"/>
          <w:sz w:val="28"/>
          <w:szCs w:val="28"/>
        </w:rPr>
        <w:t xml:space="preserve"> </w:t>
      </w:r>
      <w:r w:rsidRPr="009D658B">
        <w:rPr>
          <w:rFonts w:ascii="Times New Roman" w:hAnsi="Times New Roman" w:cs="Times New Roman"/>
          <w:sz w:val="28"/>
          <w:szCs w:val="28"/>
        </w:rPr>
        <w:t xml:space="preserve"> (приложение № 2).</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1.3. Методику расчета стоимости проездных билетов для проезда в течение месяца на автомобильном транспорте  по муниципальным маршрутам регулярных перевозок на территории </w:t>
      </w:r>
      <w:r w:rsidR="00FB5558" w:rsidRPr="009D658B">
        <w:rPr>
          <w:rFonts w:ascii="Times New Roman" w:hAnsi="Times New Roman" w:cs="Times New Roman"/>
          <w:sz w:val="28"/>
          <w:szCs w:val="28"/>
        </w:rPr>
        <w:t xml:space="preserve"> </w:t>
      </w:r>
      <w:r w:rsidR="00FB5558">
        <w:rPr>
          <w:rFonts w:ascii="Times New Roman" w:hAnsi="Times New Roman" w:cs="Times New Roman"/>
          <w:sz w:val="28"/>
          <w:szCs w:val="28"/>
        </w:rPr>
        <w:t>городского поселения р.п</w:t>
      </w:r>
      <w:proofErr w:type="gramStart"/>
      <w:r w:rsidR="00FB5558">
        <w:rPr>
          <w:rFonts w:ascii="Times New Roman" w:hAnsi="Times New Roman" w:cs="Times New Roman"/>
          <w:sz w:val="28"/>
          <w:szCs w:val="28"/>
        </w:rPr>
        <w:t>.О</w:t>
      </w:r>
      <w:proofErr w:type="gramEnd"/>
      <w:r w:rsidR="00FB5558">
        <w:rPr>
          <w:rFonts w:ascii="Times New Roman" w:hAnsi="Times New Roman" w:cs="Times New Roman"/>
          <w:sz w:val="28"/>
          <w:szCs w:val="28"/>
        </w:rPr>
        <w:t>ктябрьский Октябрьского муниципального района Волгоградской области</w:t>
      </w:r>
      <w:r w:rsidR="00FB5558" w:rsidRPr="009D658B">
        <w:rPr>
          <w:rFonts w:ascii="Times New Roman" w:hAnsi="Times New Roman" w:cs="Times New Roman"/>
          <w:sz w:val="28"/>
          <w:szCs w:val="28"/>
        </w:rPr>
        <w:t xml:space="preserve"> </w:t>
      </w:r>
      <w:r w:rsidRPr="009D658B">
        <w:rPr>
          <w:rFonts w:ascii="Times New Roman" w:hAnsi="Times New Roman" w:cs="Times New Roman"/>
          <w:sz w:val="28"/>
          <w:szCs w:val="28"/>
        </w:rPr>
        <w:t xml:space="preserve"> (приложение № 3).</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2. </w:t>
      </w:r>
      <w:r w:rsidR="00FB5558">
        <w:rPr>
          <w:rFonts w:ascii="Times New Roman" w:hAnsi="Times New Roman" w:cs="Times New Roman"/>
          <w:sz w:val="28"/>
          <w:szCs w:val="28"/>
        </w:rPr>
        <w:t>Разместить</w:t>
      </w:r>
      <w:r w:rsidRPr="009D658B">
        <w:rPr>
          <w:rFonts w:ascii="Times New Roman" w:hAnsi="Times New Roman" w:cs="Times New Roman"/>
          <w:sz w:val="28"/>
          <w:szCs w:val="28"/>
        </w:rPr>
        <w:t xml:space="preserve"> настоящее постановление  на официальном сайте </w:t>
      </w:r>
      <w:r w:rsidR="00FB5558">
        <w:rPr>
          <w:rFonts w:ascii="Times New Roman" w:hAnsi="Times New Roman" w:cs="Times New Roman"/>
          <w:sz w:val="28"/>
          <w:szCs w:val="28"/>
        </w:rPr>
        <w:t>городского поселения р.п</w:t>
      </w:r>
      <w:proofErr w:type="gramStart"/>
      <w:r w:rsidR="00FB5558">
        <w:rPr>
          <w:rFonts w:ascii="Times New Roman" w:hAnsi="Times New Roman" w:cs="Times New Roman"/>
          <w:sz w:val="28"/>
          <w:szCs w:val="28"/>
        </w:rPr>
        <w:t>.О</w:t>
      </w:r>
      <w:proofErr w:type="gramEnd"/>
      <w:r w:rsidR="00FB5558">
        <w:rPr>
          <w:rFonts w:ascii="Times New Roman" w:hAnsi="Times New Roman" w:cs="Times New Roman"/>
          <w:sz w:val="28"/>
          <w:szCs w:val="28"/>
        </w:rPr>
        <w:t>ктябрьский Октябрьского муниципального района Волгоградской области</w:t>
      </w:r>
      <w:r w:rsidR="00FB5558" w:rsidRPr="009D658B">
        <w:rPr>
          <w:rFonts w:ascii="Times New Roman" w:hAnsi="Times New Roman" w:cs="Times New Roman"/>
          <w:sz w:val="28"/>
          <w:szCs w:val="28"/>
        </w:rPr>
        <w:t xml:space="preserve"> </w:t>
      </w:r>
      <w:r w:rsidR="00FB5558">
        <w:rPr>
          <w:rFonts w:ascii="Times New Roman" w:hAnsi="Times New Roman" w:cs="Times New Roman"/>
          <w:sz w:val="28"/>
          <w:szCs w:val="28"/>
        </w:rPr>
        <w:t>в</w:t>
      </w:r>
      <w:r w:rsidRPr="009D658B">
        <w:rPr>
          <w:rFonts w:ascii="Times New Roman" w:hAnsi="Times New Roman" w:cs="Times New Roman"/>
          <w:sz w:val="28"/>
          <w:szCs w:val="28"/>
        </w:rPr>
        <w:t xml:space="preserve"> сети «Интернет». </w:t>
      </w:r>
    </w:p>
    <w:p w:rsidR="0061476B" w:rsidRPr="009D658B" w:rsidRDefault="00FB5558" w:rsidP="0061476B">
      <w:pPr>
        <w:ind w:firstLine="709"/>
        <w:jc w:val="both"/>
        <w:rPr>
          <w:rFonts w:ascii="Times New Roman" w:hAnsi="Times New Roman" w:cs="Times New Roman"/>
          <w:sz w:val="28"/>
          <w:szCs w:val="28"/>
        </w:rPr>
      </w:pPr>
      <w:r>
        <w:rPr>
          <w:rFonts w:ascii="Times New Roman" w:hAnsi="Times New Roman" w:cs="Times New Roman"/>
          <w:sz w:val="28"/>
          <w:szCs w:val="28"/>
        </w:rPr>
        <w:t>3</w:t>
      </w:r>
      <w:r w:rsidR="0061476B" w:rsidRPr="009D658B">
        <w:rPr>
          <w:rFonts w:ascii="Times New Roman" w:hAnsi="Times New Roman" w:cs="Times New Roman"/>
          <w:sz w:val="28"/>
          <w:szCs w:val="28"/>
        </w:rPr>
        <w:t xml:space="preserve">. </w:t>
      </w:r>
      <w:proofErr w:type="gramStart"/>
      <w:r w:rsidR="0061476B" w:rsidRPr="009D658B">
        <w:rPr>
          <w:rFonts w:ascii="Times New Roman" w:hAnsi="Times New Roman" w:cs="Times New Roman"/>
          <w:sz w:val="28"/>
          <w:szCs w:val="28"/>
        </w:rPr>
        <w:t>Контроль за</w:t>
      </w:r>
      <w:proofErr w:type="gramEnd"/>
      <w:r w:rsidR="0061476B" w:rsidRPr="009D658B">
        <w:rPr>
          <w:rFonts w:ascii="Times New Roman" w:hAnsi="Times New Roman" w:cs="Times New Roman"/>
          <w:sz w:val="28"/>
          <w:szCs w:val="28"/>
        </w:rPr>
        <w:t xml:space="preserve"> исполнением данного постановления </w:t>
      </w:r>
      <w:r>
        <w:rPr>
          <w:rFonts w:ascii="Times New Roman" w:hAnsi="Times New Roman" w:cs="Times New Roman"/>
          <w:sz w:val="28"/>
          <w:szCs w:val="28"/>
        </w:rPr>
        <w:t>оставляю за собой.</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5. Настоящее постановление вступает в силу со дня его официального опубликования.</w:t>
      </w:r>
    </w:p>
    <w:p w:rsidR="0061476B" w:rsidRPr="009D658B" w:rsidRDefault="0061476B" w:rsidP="0061476B">
      <w:pPr>
        <w:ind w:firstLine="709"/>
        <w:jc w:val="both"/>
        <w:rPr>
          <w:rFonts w:ascii="Times New Roman" w:hAnsi="Times New Roman" w:cs="Times New Roman"/>
          <w:sz w:val="28"/>
          <w:szCs w:val="28"/>
        </w:rPr>
      </w:pPr>
    </w:p>
    <w:p w:rsidR="0061476B" w:rsidRPr="009D658B" w:rsidRDefault="0061476B" w:rsidP="0061476B">
      <w:pPr>
        <w:tabs>
          <w:tab w:val="left" w:pos="2343"/>
        </w:tabs>
        <w:jc w:val="both"/>
        <w:rPr>
          <w:rFonts w:ascii="Times New Roman" w:hAnsi="Times New Roman" w:cs="Times New Roman"/>
          <w:sz w:val="28"/>
          <w:szCs w:val="28"/>
        </w:rPr>
      </w:pPr>
    </w:p>
    <w:p w:rsidR="0061476B" w:rsidRPr="009D658B" w:rsidRDefault="0061476B" w:rsidP="00FB5558">
      <w:pPr>
        <w:tabs>
          <w:tab w:val="left" w:pos="2343"/>
        </w:tabs>
        <w:jc w:val="both"/>
        <w:rPr>
          <w:rFonts w:ascii="Times New Roman" w:hAnsi="Times New Roman" w:cs="Times New Roman"/>
          <w:sz w:val="28"/>
          <w:szCs w:val="28"/>
        </w:rPr>
      </w:pPr>
      <w:r w:rsidRPr="009D658B">
        <w:rPr>
          <w:rFonts w:ascii="Times New Roman" w:hAnsi="Times New Roman" w:cs="Times New Roman"/>
          <w:sz w:val="28"/>
          <w:szCs w:val="28"/>
        </w:rPr>
        <w:t xml:space="preserve">Глава </w:t>
      </w:r>
      <w:r w:rsidR="00FB5558">
        <w:rPr>
          <w:rFonts w:ascii="Times New Roman" w:hAnsi="Times New Roman" w:cs="Times New Roman"/>
          <w:sz w:val="28"/>
          <w:szCs w:val="28"/>
        </w:rPr>
        <w:t>городского поселения р.п</w:t>
      </w:r>
      <w:proofErr w:type="gramStart"/>
      <w:r w:rsidR="00FB5558">
        <w:rPr>
          <w:rFonts w:ascii="Times New Roman" w:hAnsi="Times New Roman" w:cs="Times New Roman"/>
          <w:sz w:val="28"/>
          <w:szCs w:val="28"/>
        </w:rPr>
        <w:t>.О</w:t>
      </w:r>
      <w:proofErr w:type="gramEnd"/>
      <w:r w:rsidR="00FB5558">
        <w:rPr>
          <w:rFonts w:ascii="Times New Roman" w:hAnsi="Times New Roman" w:cs="Times New Roman"/>
          <w:sz w:val="28"/>
          <w:szCs w:val="28"/>
        </w:rPr>
        <w:t>ктябрьский</w:t>
      </w:r>
      <w:r w:rsidRPr="009D658B">
        <w:rPr>
          <w:rFonts w:ascii="Times New Roman" w:hAnsi="Times New Roman" w:cs="Times New Roman"/>
          <w:sz w:val="28"/>
          <w:szCs w:val="28"/>
        </w:rPr>
        <w:t xml:space="preserve">  </w:t>
      </w:r>
      <w:r w:rsidRPr="009D658B">
        <w:rPr>
          <w:rFonts w:ascii="Times New Roman" w:hAnsi="Times New Roman" w:cs="Times New Roman"/>
          <w:sz w:val="28"/>
          <w:szCs w:val="28"/>
        </w:rPr>
        <w:tab/>
      </w:r>
      <w:r w:rsidRPr="009D658B">
        <w:rPr>
          <w:rFonts w:ascii="Times New Roman" w:hAnsi="Times New Roman" w:cs="Times New Roman"/>
          <w:sz w:val="28"/>
          <w:szCs w:val="28"/>
        </w:rPr>
        <w:tab/>
      </w:r>
      <w:r w:rsidRPr="009D658B">
        <w:rPr>
          <w:rFonts w:ascii="Times New Roman" w:hAnsi="Times New Roman" w:cs="Times New Roman"/>
          <w:sz w:val="28"/>
          <w:szCs w:val="28"/>
        </w:rPr>
        <w:tab/>
      </w:r>
      <w:r w:rsidR="00FB5558">
        <w:rPr>
          <w:rFonts w:ascii="Times New Roman" w:hAnsi="Times New Roman" w:cs="Times New Roman"/>
          <w:sz w:val="28"/>
          <w:szCs w:val="28"/>
        </w:rPr>
        <w:t>Стариков А.С.</w:t>
      </w:r>
      <w:r w:rsidRPr="009D658B">
        <w:rPr>
          <w:rFonts w:ascii="Times New Roman" w:hAnsi="Times New Roman" w:cs="Times New Roman"/>
          <w:sz w:val="28"/>
          <w:szCs w:val="28"/>
        </w:rPr>
        <w:tab/>
        <w:t xml:space="preserve">                                </w:t>
      </w:r>
      <w:r w:rsidRPr="009D658B">
        <w:rPr>
          <w:rFonts w:ascii="Times New Roman" w:hAnsi="Times New Roman" w:cs="Times New Roman"/>
          <w:sz w:val="28"/>
          <w:szCs w:val="28"/>
        </w:rPr>
        <w:tab/>
        <w:t xml:space="preserve">  </w:t>
      </w:r>
    </w:p>
    <w:p w:rsidR="0061476B" w:rsidRPr="009D658B" w:rsidRDefault="0061476B" w:rsidP="0061476B">
      <w:pPr>
        <w:ind w:firstLine="709"/>
        <w:jc w:val="both"/>
        <w:rPr>
          <w:rFonts w:ascii="Times New Roman" w:hAnsi="Times New Roman" w:cs="Times New Roman"/>
          <w:sz w:val="28"/>
          <w:szCs w:val="28"/>
        </w:rPr>
      </w:pPr>
    </w:p>
    <w:p w:rsidR="0061476B" w:rsidRPr="009D658B" w:rsidRDefault="0061476B" w:rsidP="0061476B">
      <w:pPr>
        <w:ind w:firstLine="709"/>
        <w:jc w:val="both"/>
        <w:rPr>
          <w:rFonts w:ascii="Times New Roman" w:hAnsi="Times New Roman" w:cs="Times New Roman"/>
          <w:sz w:val="28"/>
          <w:szCs w:val="28"/>
        </w:rPr>
      </w:pPr>
    </w:p>
    <w:p w:rsidR="0061476B" w:rsidRPr="009D658B" w:rsidRDefault="0061476B" w:rsidP="0061476B">
      <w:pPr>
        <w:jc w:val="right"/>
        <w:rPr>
          <w:rFonts w:ascii="Times New Roman" w:hAnsi="Times New Roman" w:cs="Times New Roman"/>
          <w:sz w:val="28"/>
          <w:szCs w:val="28"/>
        </w:rPr>
      </w:pPr>
      <w:r w:rsidRPr="009D658B">
        <w:rPr>
          <w:rFonts w:ascii="Times New Roman" w:hAnsi="Times New Roman" w:cs="Times New Roman"/>
          <w:sz w:val="28"/>
          <w:szCs w:val="28"/>
        </w:rPr>
        <w:lastRenderedPageBreak/>
        <w:t>Приложение № 1</w:t>
      </w:r>
    </w:p>
    <w:p w:rsidR="0061476B" w:rsidRPr="009D658B" w:rsidRDefault="0061476B" w:rsidP="0061476B">
      <w:pPr>
        <w:jc w:val="right"/>
        <w:rPr>
          <w:rFonts w:ascii="Times New Roman" w:hAnsi="Times New Roman" w:cs="Times New Roman"/>
          <w:sz w:val="28"/>
          <w:szCs w:val="28"/>
        </w:rPr>
      </w:pPr>
      <w:r w:rsidRPr="009D658B">
        <w:rPr>
          <w:rFonts w:ascii="Times New Roman" w:hAnsi="Times New Roman" w:cs="Times New Roman"/>
          <w:sz w:val="28"/>
          <w:szCs w:val="28"/>
        </w:rPr>
        <w:t>к постановлению администрации</w:t>
      </w:r>
    </w:p>
    <w:p w:rsidR="0061476B" w:rsidRPr="009D658B" w:rsidRDefault="006F388A" w:rsidP="0061476B">
      <w:pPr>
        <w:jc w:val="right"/>
        <w:rPr>
          <w:rFonts w:ascii="Times New Roman" w:hAnsi="Times New Roman" w:cs="Times New Roman"/>
          <w:sz w:val="28"/>
          <w:szCs w:val="28"/>
        </w:rPr>
      </w:pPr>
      <w:r>
        <w:rPr>
          <w:rFonts w:ascii="Times New Roman" w:hAnsi="Times New Roman" w:cs="Times New Roman"/>
          <w:sz w:val="28"/>
          <w:szCs w:val="28"/>
        </w:rPr>
        <w:t>городского поселения р.п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ктябрьский</w:t>
      </w:r>
    </w:p>
    <w:p w:rsidR="0061476B" w:rsidRPr="009D658B" w:rsidRDefault="0061476B" w:rsidP="0061476B">
      <w:pPr>
        <w:jc w:val="right"/>
        <w:rPr>
          <w:rFonts w:ascii="Times New Roman" w:hAnsi="Times New Roman" w:cs="Times New Roman"/>
          <w:sz w:val="28"/>
          <w:szCs w:val="28"/>
        </w:rPr>
      </w:pPr>
      <w:r w:rsidRPr="009D658B">
        <w:rPr>
          <w:rFonts w:ascii="Times New Roman" w:hAnsi="Times New Roman" w:cs="Times New Roman"/>
          <w:sz w:val="28"/>
          <w:szCs w:val="28"/>
        </w:rPr>
        <w:t>от</w:t>
      </w:r>
      <w:r w:rsidR="006F388A">
        <w:rPr>
          <w:rFonts w:ascii="Times New Roman" w:hAnsi="Times New Roman" w:cs="Times New Roman"/>
          <w:sz w:val="28"/>
          <w:szCs w:val="28"/>
        </w:rPr>
        <w:t xml:space="preserve"> </w:t>
      </w:r>
      <w:r w:rsidRPr="009D658B">
        <w:rPr>
          <w:rFonts w:ascii="Times New Roman" w:hAnsi="Times New Roman" w:cs="Times New Roman"/>
          <w:sz w:val="28"/>
          <w:szCs w:val="28"/>
        </w:rPr>
        <w:t xml:space="preserve">2021 г. № </w:t>
      </w:r>
    </w:p>
    <w:p w:rsidR="0061476B" w:rsidRPr="009D658B" w:rsidRDefault="0061476B" w:rsidP="0061476B">
      <w:pPr>
        <w:jc w:val="right"/>
        <w:rPr>
          <w:rFonts w:ascii="Times New Roman" w:hAnsi="Times New Roman" w:cs="Times New Roman"/>
          <w:sz w:val="28"/>
          <w:szCs w:val="28"/>
        </w:rPr>
      </w:pPr>
    </w:p>
    <w:p w:rsidR="0061476B" w:rsidRPr="009D658B" w:rsidRDefault="0061476B" w:rsidP="0061476B">
      <w:pPr>
        <w:jc w:val="center"/>
        <w:rPr>
          <w:rFonts w:ascii="Times New Roman" w:hAnsi="Times New Roman" w:cs="Times New Roman"/>
          <w:b/>
          <w:sz w:val="28"/>
          <w:szCs w:val="28"/>
        </w:rPr>
      </w:pPr>
      <w:r w:rsidRPr="009D658B">
        <w:rPr>
          <w:rFonts w:ascii="Times New Roman" w:hAnsi="Times New Roman" w:cs="Times New Roman"/>
          <w:b/>
          <w:sz w:val="28"/>
          <w:szCs w:val="28"/>
        </w:rPr>
        <w:t>Порядок</w:t>
      </w:r>
    </w:p>
    <w:p w:rsidR="0061476B" w:rsidRPr="006F388A" w:rsidRDefault="0061476B" w:rsidP="0061476B">
      <w:pPr>
        <w:jc w:val="center"/>
        <w:rPr>
          <w:rFonts w:ascii="Times New Roman" w:hAnsi="Times New Roman" w:cs="Times New Roman"/>
          <w:b/>
          <w:sz w:val="28"/>
          <w:szCs w:val="28"/>
        </w:rPr>
      </w:pPr>
      <w:r w:rsidRPr="009D658B">
        <w:rPr>
          <w:rFonts w:ascii="Times New Roman" w:hAnsi="Times New Roman" w:cs="Times New Roman"/>
          <w:b/>
          <w:sz w:val="28"/>
          <w:szCs w:val="28"/>
        </w:rPr>
        <w:t xml:space="preserve">установления регулируемых тарифов на перевозки пассажиров и багажа автомобильным транспортом </w:t>
      </w:r>
      <w:r w:rsidR="006F388A" w:rsidRPr="006F388A">
        <w:rPr>
          <w:rFonts w:ascii="Times New Roman" w:hAnsi="Times New Roman" w:cs="Times New Roman"/>
          <w:b/>
          <w:sz w:val="28"/>
          <w:szCs w:val="28"/>
        </w:rPr>
        <w:t>территории городского поселения р.п</w:t>
      </w:r>
      <w:proofErr w:type="gramStart"/>
      <w:r w:rsidR="006F388A" w:rsidRPr="006F388A">
        <w:rPr>
          <w:rFonts w:ascii="Times New Roman" w:hAnsi="Times New Roman" w:cs="Times New Roman"/>
          <w:b/>
          <w:sz w:val="28"/>
          <w:szCs w:val="28"/>
        </w:rPr>
        <w:t>.О</w:t>
      </w:r>
      <w:proofErr w:type="gramEnd"/>
      <w:r w:rsidR="006F388A" w:rsidRPr="006F388A">
        <w:rPr>
          <w:rFonts w:ascii="Times New Roman" w:hAnsi="Times New Roman" w:cs="Times New Roman"/>
          <w:b/>
          <w:sz w:val="28"/>
          <w:szCs w:val="28"/>
        </w:rPr>
        <w:t xml:space="preserve">ктябрьский Октябрьского муниципального района Волгоградской области </w:t>
      </w:r>
    </w:p>
    <w:p w:rsidR="0061476B" w:rsidRPr="009D658B" w:rsidRDefault="0061476B" w:rsidP="0061476B">
      <w:pPr>
        <w:jc w:val="center"/>
        <w:rPr>
          <w:rFonts w:ascii="Times New Roman" w:hAnsi="Times New Roman" w:cs="Times New Roman"/>
          <w:b/>
          <w:sz w:val="28"/>
          <w:szCs w:val="28"/>
        </w:rPr>
      </w:pPr>
      <w:r w:rsidRPr="009D658B">
        <w:rPr>
          <w:rFonts w:ascii="Times New Roman" w:hAnsi="Times New Roman" w:cs="Times New Roman"/>
          <w:b/>
          <w:sz w:val="28"/>
          <w:szCs w:val="28"/>
        </w:rPr>
        <w:t>I. Общие положения</w:t>
      </w:r>
    </w:p>
    <w:p w:rsidR="0061476B" w:rsidRPr="009D658B" w:rsidRDefault="0061476B" w:rsidP="0061476B">
      <w:pPr>
        <w:jc w:val="both"/>
        <w:rPr>
          <w:rFonts w:ascii="Times New Roman" w:hAnsi="Times New Roman" w:cs="Times New Roman"/>
          <w:sz w:val="28"/>
          <w:szCs w:val="28"/>
        </w:rPr>
      </w:pPr>
    </w:p>
    <w:p w:rsidR="006F388A"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1.1. Настоящий Порядок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w:t>
      </w:r>
      <w:r w:rsidR="006F388A" w:rsidRPr="009D658B">
        <w:rPr>
          <w:rFonts w:ascii="Times New Roman" w:hAnsi="Times New Roman" w:cs="Times New Roman"/>
          <w:sz w:val="28"/>
          <w:szCs w:val="28"/>
        </w:rPr>
        <w:t xml:space="preserve"> </w:t>
      </w:r>
      <w:r w:rsidR="006F388A">
        <w:rPr>
          <w:rFonts w:ascii="Times New Roman" w:hAnsi="Times New Roman" w:cs="Times New Roman"/>
          <w:sz w:val="28"/>
          <w:szCs w:val="28"/>
        </w:rPr>
        <w:t>городского поселения р.п</w:t>
      </w:r>
      <w:proofErr w:type="gramStart"/>
      <w:r w:rsidR="006F388A">
        <w:rPr>
          <w:rFonts w:ascii="Times New Roman" w:hAnsi="Times New Roman" w:cs="Times New Roman"/>
          <w:sz w:val="28"/>
          <w:szCs w:val="28"/>
        </w:rPr>
        <w:t>.О</w:t>
      </w:r>
      <w:proofErr w:type="gramEnd"/>
      <w:r w:rsidR="006F388A">
        <w:rPr>
          <w:rFonts w:ascii="Times New Roman" w:hAnsi="Times New Roman" w:cs="Times New Roman"/>
          <w:sz w:val="28"/>
          <w:szCs w:val="28"/>
        </w:rPr>
        <w:t>ктябрьский Октябрьского муниципального района Волгоградской области</w:t>
      </w:r>
      <w:r w:rsidR="006F388A" w:rsidRPr="009D658B">
        <w:rPr>
          <w:rFonts w:ascii="Times New Roman" w:hAnsi="Times New Roman" w:cs="Times New Roman"/>
          <w:sz w:val="28"/>
          <w:szCs w:val="28"/>
        </w:rPr>
        <w:t xml:space="preserve"> </w:t>
      </w:r>
      <w:r w:rsidRPr="009D658B">
        <w:rPr>
          <w:rFonts w:ascii="Times New Roman" w:hAnsi="Times New Roman" w:cs="Times New Roman"/>
          <w:sz w:val="28"/>
          <w:szCs w:val="28"/>
        </w:rPr>
        <w:t xml:space="preserve"> (далее - Порядок) определяет порядок и устанавливает основные требования к механизму рассмотрения и установления регулируемых тарифов на перевозки пассажиров и багажа автомобильным транспортом </w:t>
      </w:r>
      <w:r w:rsidR="006F388A">
        <w:rPr>
          <w:rFonts w:ascii="Times New Roman" w:hAnsi="Times New Roman" w:cs="Times New Roman"/>
          <w:sz w:val="28"/>
          <w:szCs w:val="28"/>
        </w:rPr>
        <w:t xml:space="preserve">на </w:t>
      </w:r>
      <w:r w:rsidR="006F388A" w:rsidRPr="009D658B">
        <w:rPr>
          <w:rFonts w:ascii="Times New Roman" w:hAnsi="Times New Roman" w:cs="Times New Roman"/>
          <w:sz w:val="28"/>
          <w:szCs w:val="28"/>
        </w:rPr>
        <w:t xml:space="preserve">территории </w:t>
      </w:r>
      <w:r w:rsidR="006F388A">
        <w:rPr>
          <w:rFonts w:ascii="Times New Roman" w:hAnsi="Times New Roman" w:cs="Times New Roman"/>
          <w:sz w:val="28"/>
          <w:szCs w:val="28"/>
        </w:rPr>
        <w:t>городского поселения р.п.Октябрьский Октябрьского муниципального района Волгоградской</w:t>
      </w:r>
      <w:r w:rsidR="002653E0">
        <w:rPr>
          <w:rFonts w:ascii="Times New Roman" w:hAnsi="Times New Roman" w:cs="Times New Roman"/>
          <w:sz w:val="28"/>
          <w:szCs w:val="28"/>
        </w:rPr>
        <w:t xml:space="preserve"> области.</w:t>
      </w:r>
      <w:r w:rsidR="006F388A">
        <w:rPr>
          <w:rFonts w:ascii="Times New Roman" w:hAnsi="Times New Roman" w:cs="Times New Roman"/>
          <w:sz w:val="28"/>
          <w:szCs w:val="28"/>
        </w:rPr>
        <w:t xml:space="preserve"> </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1.2. Действие настоящего Порядка распространяется на деятельность хозяйствующих субъектов, оказывающих услуги по перевозке пассажиров на муниципальных маршрутах регулярных перевозок в </w:t>
      </w:r>
      <w:r w:rsidR="002653E0">
        <w:rPr>
          <w:rFonts w:ascii="Times New Roman" w:hAnsi="Times New Roman" w:cs="Times New Roman"/>
          <w:sz w:val="28"/>
          <w:szCs w:val="28"/>
        </w:rPr>
        <w:t>городском поселении р.п</w:t>
      </w:r>
      <w:proofErr w:type="gramStart"/>
      <w:r w:rsidR="002653E0">
        <w:rPr>
          <w:rFonts w:ascii="Times New Roman" w:hAnsi="Times New Roman" w:cs="Times New Roman"/>
          <w:sz w:val="28"/>
          <w:szCs w:val="28"/>
        </w:rPr>
        <w:t>.О</w:t>
      </w:r>
      <w:proofErr w:type="gramEnd"/>
      <w:r w:rsidR="002653E0">
        <w:rPr>
          <w:rFonts w:ascii="Times New Roman" w:hAnsi="Times New Roman" w:cs="Times New Roman"/>
          <w:sz w:val="28"/>
          <w:szCs w:val="28"/>
        </w:rPr>
        <w:t>ктябрьский</w:t>
      </w:r>
      <w:r w:rsidRPr="009D658B">
        <w:rPr>
          <w:rFonts w:ascii="Times New Roman" w:hAnsi="Times New Roman" w:cs="Times New Roman"/>
          <w:sz w:val="28"/>
          <w:szCs w:val="28"/>
        </w:rPr>
        <w:t xml:space="preserve"> по регулируемым тарифам, независимо от организационно-правовых форм собственности и ведомственной принадлежности (далее - перевозчики).</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1.3. Основные понятия, используемые в настоящем Порядке:</w:t>
      </w:r>
    </w:p>
    <w:p w:rsidR="002653E0"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регулируемый тариф</w:t>
      </w:r>
      <w:r w:rsidRPr="009D658B">
        <w:rPr>
          <w:rFonts w:ascii="Times New Roman" w:hAnsi="Times New Roman" w:cs="Times New Roman"/>
          <w:sz w:val="28"/>
          <w:szCs w:val="28"/>
        </w:rPr>
        <w:t xml:space="preserve"> - ставка платы за проезд пассажиров и провоз багажа по муниципальным маршрутам регулярных перевозок на территории </w:t>
      </w:r>
      <w:r w:rsidR="002653E0">
        <w:rPr>
          <w:rFonts w:ascii="Times New Roman" w:hAnsi="Times New Roman" w:cs="Times New Roman"/>
          <w:sz w:val="28"/>
          <w:szCs w:val="28"/>
        </w:rPr>
        <w:t>городского поселения р.п</w:t>
      </w:r>
      <w:proofErr w:type="gramStart"/>
      <w:r w:rsidR="002653E0">
        <w:rPr>
          <w:rFonts w:ascii="Times New Roman" w:hAnsi="Times New Roman" w:cs="Times New Roman"/>
          <w:sz w:val="28"/>
          <w:szCs w:val="28"/>
        </w:rPr>
        <w:t>.О</w:t>
      </w:r>
      <w:proofErr w:type="gramEnd"/>
      <w:r w:rsidR="002653E0">
        <w:rPr>
          <w:rFonts w:ascii="Times New Roman" w:hAnsi="Times New Roman" w:cs="Times New Roman"/>
          <w:sz w:val="28"/>
          <w:szCs w:val="28"/>
        </w:rPr>
        <w:t>ктябрьский Октябрьского муниципального района Волгоградской области</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lastRenderedPageBreak/>
        <w:t>базовый период (отчетный период)</w:t>
      </w:r>
      <w:r w:rsidRPr="009D658B">
        <w:rPr>
          <w:rFonts w:ascii="Times New Roman" w:hAnsi="Times New Roman" w:cs="Times New Roman"/>
          <w:sz w:val="28"/>
          <w:szCs w:val="28"/>
        </w:rPr>
        <w:t xml:space="preserve"> - период, за который представляются сведения для расчета тарифа;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плановый период (расчетный период)</w:t>
      </w:r>
      <w:r w:rsidRPr="009D658B">
        <w:rPr>
          <w:rFonts w:ascii="Times New Roman" w:hAnsi="Times New Roman" w:cs="Times New Roman"/>
          <w:sz w:val="28"/>
          <w:szCs w:val="28"/>
        </w:rPr>
        <w:t xml:space="preserve"> - период регулирования, период на который рассчитывается уровень тарифа на перевозку пассажиров и багажа;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регулируемая услуга</w:t>
      </w:r>
      <w:r w:rsidRPr="009D658B">
        <w:rPr>
          <w:rFonts w:ascii="Times New Roman" w:hAnsi="Times New Roman" w:cs="Times New Roman"/>
          <w:sz w:val="28"/>
          <w:szCs w:val="28"/>
        </w:rPr>
        <w:t xml:space="preserve"> - регулярная перевозка пассажиров и багажа автомобильным транспортом </w:t>
      </w:r>
      <w:r w:rsidR="002653E0">
        <w:rPr>
          <w:rFonts w:ascii="Times New Roman" w:hAnsi="Times New Roman" w:cs="Times New Roman"/>
          <w:sz w:val="28"/>
          <w:szCs w:val="28"/>
        </w:rPr>
        <w:t>на территории городского поселения р.п</w:t>
      </w:r>
      <w:proofErr w:type="gramStart"/>
      <w:r w:rsidR="002653E0">
        <w:rPr>
          <w:rFonts w:ascii="Times New Roman" w:hAnsi="Times New Roman" w:cs="Times New Roman"/>
          <w:sz w:val="28"/>
          <w:szCs w:val="28"/>
        </w:rPr>
        <w:t>.О</w:t>
      </w:r>
      <w:proofErr w:type="gramEnd"/>
      <w:r w:rsidR="002653E0">
        <w:rPr>
          <w:rFonts w:ascii="Times New Roman" w:hAnsi="Times New Roman" w:cs="Times New Roman"/>
          <w:sz w:val="28"/>
          <w:szCs w:val="28"/>
        </w:rPr>
        <w:t>ктябрьский</w:t>
      </w:r>
      <w:r w:rsidRPr="009D658B">
        <w:rPr>
          <w:rFonts w:ascii="Times New Roman" w:hAnsi="Times New Roman" w:cs="Times New Roman"/>
          <w:sz w:val="28"/>
          <w:szCs w:val="28"/>
        </w:rPr>
        <w:t>;</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экономически обоснованный регулируемый тариф</w:t>
      </w:r>
      <w:r w:rsidRPr="009D658B">
        <w:rPr>
          <w:rFonts w:ascii="Times New Roman" w:hAnsi="Times New Roman" w:cs="Times New Roman"/>
          <w:sz w:val="28"/>
          <w:szCs w:val="28"/>
        </w:rPr>
        <w:t xml:space="preserve"> - тариф, рассчитанный исходя из экономически обоснованных расходов перевозчика, оказывающего услуги по регулируемым тарифам на перевозки по муниципальным маршрутам регулярных перевозок, и объема перевозок, определенного с учетом перевезенных пассажиров по регулируемым тарифам по муниципальным маршрутам регулярных перевозок;</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экономически обоснованные расходы</w:t>
      </w:r>
      <w:r w:rsidRPr="009D658B">
        <w:rPr>
          <w:rFonts w:ascii="Times New Roman" w:hAnsi="Times New Roman" w:cs="Times New Roman"/>
          <w:sz w:val="28"/>
          <w:szCs w:val="28"/>
        </w:rPr>
        <w:t xml:space="preserve"> - экономически оправданные затраты перевозчика, подтвержденные документами, оформленными в соответствии с требованиями законодательства Российской Федерации;</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себестоимость услуги</w:t>
      </w:r>
      <w:r w:rsidRPr="009D658B">
        <w:rPr>
          <w:rFonts w:ascii="Times New Roman" w:hAnsi="Times New Roman" w:cs="Times New Roman"/>
          <w:sz w:val="28"/>
          <w:szCs w:val="28"/>
        </w:rPr>
        <w:t xml:space="preserve"> - денежное выражение затрат перевозчика, оказывающего услуги по регулируемым тарифам на перевозки по муниципальным маршрутам регулярных перевозок;</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прибыль перевозчика</w:t>
      </w:r>
      <w:r w:rsidRPr="009D658B">
        <w:rPr>
          <w:rFonts w:ascii="Times New Roman" w:hAnsi="Times New Roman" w:cs="Times New Roman"/>
          <w:sz w:val="28"/>
          <w:szCs w:val="28"/>
        </w:rPr>
        <w:t xml:space="preserve"> - расчетная прибыль для установления регулируемого тарифа, которая необходима на уплату обязательных налогов из прибыли, реализации инвестиционных и социальных программ перевозчика;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b/>
          <w:sz w:val="28"/>
          <w:szCs w:val="28"/>
        </w:rPr>
        <w:t>необходимая валовая выручка</w:t>
      </w:r>
      <w:r w:rsidRPr="009D658B">
        <w:rPr>
          <w:rFonts w:ascii="Times New Roman" w:hAnsi="Times New Roman" w:cs="Times New Roman"/>
          <w:sz w:val="28"/>
          <w:szCs w:val="28"/>
        </w:rPr>
        <w:t xml:space="preserve"> - экономически обоснованный объем финансовых средств, который необходим перевозчику для осуществления деятельности по оказанию услуги по регулируемым тарифам на перевозки по муниципальным маршрутам регулярных перевозок в течение расчетного периода регулирования;</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единица измерения транспортной работы:</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при перевозке пассажира - 1 поездка 1 пассажира;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при перевозке багажа - провоз 1 места багажа в течение 1 поездки.</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lastRenderedPageBreak/>
        <w:t xml:space="preserve">Иные термины, используемые в настоящем Порядке, соответствуют терминам действующего законодательства Российской Федерации и </w:t>
      </w:r>
      <w:r w:rsidR="002653E0">
        <w:rPr>
          <w:rFonts w:ascii="Times New Roman" w:hAnsi="Times New Roman" w:cs="Times New Roman"/>
          <w:sz w:val="28"/>
          <w:szCs w:val="28"/>
        </w:rPr>
        <w:t>Волгоградской области</w:t>
      </w:r>
      <w:r w:rsidRPr="009D658B">
        <w:rPr>
          <w:rFonts w:ascii="Times New Roman" w:hAnsi="Times New Roman" w:cs="Times New Roman"/>
          <w:sz w:val="28"/>
          <w:szCs w:val="28"/>
        </w:rPr>
        <w:t>.</w:t>
      </w:r>
    </w:p>
    <w:p w:rsidR="0061476B" w:rsidRPr="009D658B" w:rsidRDefault="0061476B" w:rsidP="0061476B">
      <w:pPr>
        <w:ind w:firstLine="709"/>
        <w:jc w:val="center"/>
        <w:rPr>
          <w:rFonts w:ascii="Times New Roman" w:hAnsi="Times New Roman" w:cs="Times New Roman"/>
          <w:sz w:val="28"/>
          <w:szCs w:val="28"/>
        </w:rPr>
      </w:pPr>
    </w:p>
    <w:p w:rsidR="0061476B" w:rsidRPr="009D658B" w:rsidRDefault="0061476B" w:rsidP="0061476B">
      <w:pPr>
        <w:ind w:firstLine="709"/>
        <w:jc w:val="center"/>
        <w:rPr>
          <w:rFonts w:ascii="Times New Roman" w:hAnsi="Times New Roman" w:cs="Times New Roman"/>
          <w:b/>
          <w:sz w:val="28"/>
          <w:szCs w:val="28"/>
        </w:rPr>
      </w:pPr>
      <w:r w:rsidRPr="009D658B">
        <w:rPr>
          <w:rFonts w:ascii="Times New Roman" w:hAnsi="Times New Roman" w:cs="Times New Roman"/>
          <w:b/>
          <w:sz w:val="28"/>
          <w:szCs w:val="28"/>
        </w:rPr>
        <w:t>II. Цели и принципы установления регулируемых тарифов</w:t>
      </w:r>
    </w:p>
    <w:p w:rsidR="0061476B" w:rsidRPr="009D658B" w:rsidRDefault="0061476B" w:rsidP="0061476B">
      <w:pPr>
        <w:ind w:firstLine="709"/>
        <w:jc w:val="center"/>
        <w:rPr>
          <w:rFonts w:ascii="Times New Roman" w:hAnsi="Times New Roman" w:cs="Times New Roman"/>
          <w:sz w:val="28"/>
          <w:szCs w:val="28"/>
        </w:rPr>
      </w:pP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2.1. Установление регулируемых тарифов осуществляется в целях:</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достижения баланса интересов перевозчиков, оказывающих услуги по перевозке пассажиров и багажа, и потребителей их услуг;</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защиты интересов потребителей услуг от необоснованного повышения тарифов;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развития конкурентной среды на рынке услуг по перевозке пассажиров и багажа;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обеспечения устойчивого и экономически эффективного функционирования перевозчика, оказывающего услуги по перевозке пассажиров и багажа;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создания у перевозчика, оказывающего услуги по перевозке пассажиров и багажа, экономических стимулов к снижению себестоимости перевозок и повышению качества транспортного обслуживания.</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2.2. При установлении регулируемых тарифов должны соблюдаться следующие основные принципы:</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регулирование тарифов на перевозки пассажиров и багажа по муниципальным маршрутам регулярных перевозок распространяется на деятельность перевозчиков;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применение на территории </w:t>
      </w:r>
      <w:r w:rsidR="007D6609">
        <w:rPr>
          <w:rFonts w:ascii="Times New Roman" w:hAnsi="Times New Roman" w:cs="Times New Roman"/>
          <w:sz w:val="28"/>
          <w:szCs w:val="28"/>
        </w:rPr>
        <w:t>городского поселения р.п</w:t>
      </w:r>
      <w:proofErr w:type="gramStart"/>
      <w:r w:rsidR="007D6609">
        <w:rPr>
          <w:rFonts w:ascii="Times New Roman" w:hAnsi="Times New Roman" w:cs="Times New Roman"/>
          <w:sz w:val="28"/>
          <w:szCs w:val="28"/>
        </w:rPr>
        <w:t>.О</w:t>
      </w:r>
      <w:proofErr w:type="gramEnd"/>
      <w:r w:rsidR="007D6609">
        <w:rPr>
          <w:rFonts w:ascii="Times New Roman" w:hAnsi="Times New Roman" w:cs="Times New Roman"/>
          <w:sz w:val="28"/>
          <w:szCs w:val="28"/>
        </w:rPr>
        <w:t>ктябрьский</w:t>
      </w:r>
      <w:r w:rsidRPr="009D658B">
        <w:rPr>
          <w:rFonts w:ascii="Times New Roman" w:hAnsi="Times New Roman" w:cs="Times New Roman"/>
          <w:sz w:val="28"/>
          <w:szCs w:val="28"/>
        </w:rPr>
        <w:t xml:space="preserve"> единой структуры и системы построения регулируемых тарифов для определения их эффективного уровня с учетом платежеспособного спроса населения;</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обеспечение гласности принятия решений по вопросам регулирования тарифов, в том числе установления уровня регулируемых тарифов, их изменения и (или) пересмотр;</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обязательность учета результатов деятельности </w:t>
      </w:r>
      <w:proofErr w:type="gramStart"/>
      <w:r w:rsidRPr="009D658B">
        <w:rPr>
          <w:rFonts w:ascii="Times New Roman" w:hAnsi="Times New Roman" w:cs="Times New Roman"/>
          <w:sz w:val="28"/>
          <w:szCs w:val="28"/>
        </w:rPr>
        <w:t>перевозчиков</w:t>
      </w:r>
      <w:proofErr w:type="gramEnd"/>
      <w:r w:rsidRPr="009D658B">
        <w:rPr>
          <w:rFonts w:ascii="Times New Roman" w:hAnsi="Times New Roman" w:cs="Times New Roman"/>
          <w:sz w:val="28"/>
          <w:szCs w:val="28"/>
        </w:rPr>
        <w:t xml:space="preserve"> за период действия ранее установленных регулируемых тарифов;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lastRenderedPageBreak/>
        <w:t>обязательный раздельный учет объемов перевозок, доходов и расходов по муниципальным маршрутам регулярных перевозок (не включаются объемы перевозок, доходы и расходы по прочим видам услуг и видам деятельности перевозчика).</w:t>
      </w:r>
    </w:p>
    <w:p w:rsidR="0061476B" w:rsidRPr="009D658B" w:rsidRDefault="0061476B" w:rsidP="0061476B">
      <w:pPr>
        <w:ind w:firstLine="709"/>
        <w:jc w:val="center"/>
        <w:rPr>
          <w:rFonts w:ascii="Times New Roman" w:hAnsi="Times New Roman" w:cs="Times New Roman"/>
          <w:sz w:val="28"/>
          <w:szCs w:val="28"/>
        </w:rPr>
      </w:pPr>
    </w:p>
    <w:p w:rsidR="0061476B" w:rsidRPr="009D658B" w:rsidRDefault="0061476B" w:rsidP="0061476B">
      <w:pPr>
        <w:ind w:firstLine="709"/>
        <w:jc w:val="center"/>
        <w:rPr>
          <w:rFonts w:ascii="Times New Roman" w:hAnsi="Times New Roman" w:cs="Times New Roman"/>
          <w:b/>
          <w:sz w:val="28"/>
          <w:szCs w:val="28"/>
        </w:rPr>
      </w:pPr>
      <w:r w:rsidRPr="009D658B">
        <w:rPr>
          <w:rFonts w:ascii="Times New Roman" w:hAnsi="Times New Roman" w:cs="Times New Roman"/>
          <w:b/>
          <w:sz w:val="28"/>
          <w:szCs w:val="28"/>
        </w:rPr>
        <w:t>III. Порядок рассмотрения и установления регулируемых тарифов</w:t>
      </w:r>
    </w:p>
    <w:p w:rsidR="0061476B" w:rsidRPr="009D658B" w:rsidRDefault="0061476B" w:rsidP="0061476B">
      <w:pPr>
        <w:ind w:firstLine="709"/>
        <w:jc w:val="both"/>
        <w:rPr>
          <w:rFonts w:ascii="Times New Roman" w:hAnsi="Times New Roman" w:cs="Times New Roman"/>
          <w:sz w:val="28"/>
          <w:szCs w:val="28"/>
        </w:rPr>
      </w:pP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3.1. Регулируемые тарифы на перевозки по муниципальным маршрутам регулярных перевозок устанавливаются в рублях за 1 поездку 1 пассажира и провоз 1 места багажа.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3.2. Регулируемые тарифы могут быть рассмотрены и (или) пересмотрены как по инициативе перевозчика, так и по инициативе администрации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 Октябрьского муниципального района Волгоградской области</w:t>
      </w:r>
      <w:r w:rsidRPr="009D658B">
        <w:rPr>
          <w:rFonts w:ascii="Times New Roman" w:hAnsi="Times New Roman" w:cs="Times New Roman"/>
          <w:sz w:val="28"/>
          <w:szCs w:val="28"/>
        </w:rPr>
        <w:t>.</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3.3. Расчет регулируемых тарифов на перевозки пассажиров и багажа осуществляется с учетом муниципальной программы по развитию транспортной системы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 xml:space="preserve">ктябрьский </w:t>
      </w:r>
      <w:r w:rsidRPr="009D658B">
        <w:rPr>
          <w:rFonts w:ascii="Times New Roman" w:hAnsi="Times New Roman" w:cs="Times New Roman"/>
          <w:sz w:val="28"/>
          <w:szCs w:val="28"/>
        </w:rPr>
        <w:t>и предоставления услуг по регулируемым тарифам по муниципальным маршрутам регулярных перевозок автомобильным транспортом .</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3.4. Рассмотрение заявлений перевозчиков (материалы, расчеты и предложения) по установлению и изменению регулируемых тарифов на перевозки по муниципальным маршрутам регулярных перевозок, подготовку экспертного заключения расчета экономически обоснованных регулируемых тарифов на перевозки пассажиров и багажа по муниципальным маршрутам регулярных перевозок осуществляет </w:t>
      </w:r>
      <w:r w:rsidR="00D13FE8">
        <w:rPr>
          <w:rFonts w:ascii="Times New Roman" w:hAnsi="Times New Roman" w:cs="Times New Roman"/>
          <w:sz w:val="28"/>
          <w:szCs w:val="28"/>
        </w:rPr>
        <w:t>финансово-экономический блок</w:t>
      </w:r>
      <w:r w:rsidRPr="009D658B">
        <w:rPr>
          <w:rFonts w:ascii="Times New Roman" w:hAnsi="Times New Roman" w:cs="Times New Roman"/>
          <w:sz w:val="28"/>
          <w:szCs w:val="28"/>
        </w:rPr>
        <w:t xml:space="preserve"> администрации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 в соответствии с нормативно-правовыми актами Волгоградской области</w:t>
      </w:r>
      <w:r w:rsidRPr="009D658B">
        <w:rPr>
          <w:rFonts w:ascii="Times New Roman" w:hAnsi="Times New Roman" w:cs="Times New Roman"/>
          <w:sz w:val="28"/>
          <w:szCs w:val="28"/>
        </w:rPr>
        <w:t>.</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3.5. В случае если до установления и (или) пересмотра регулируемых тарифов, перевозки пассажиров и багажа по муниципальным маршрутам регулярных перевозок выполнялись не менее года, перевозчики, включенные в Реестр муниципальных маршрутов регулярных перевозок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 подают</w:t>
      </w:r>
      <w:r w:rsidRPr="009D658B">
        <w:rPr>
          <w:rFonts w:ascii="Times New Roman" w:hAnsi="Times New Roman" w:cs="Times New Roman"/>
          <w:sz w:val="28"/>
          <w:szCs w:val="28"/>
        </w:rPr>
        <w:t xml:space="preserve"> заявление по форме согласно приложению к настоящему Порядку (далее - заявление), и следующие документы:</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lastRenderedPageBreak/>
        <w:t>пояснительная записка, содержащая обоснование необходимости установления или изменения регулируемых тарифов с анализом работы хозяйствующего субъекта за базовый (отчетный) период;</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справка о распределении (использовании) прибыли по итогам отчетного года в произвольной форме;</w:t>
      </w:r>
    </w:p>
    <w:p w:rsidR="0061476B" w:rsidRPr="009D658B" w:rsidRDefault="0061476B" w:rsidP="0061476B">
      <w:pPr>
        <w:ind w:firstLine="709"/>
        <w:jc w:val="both"/>
        <w:rPr>
          <w:rFonts w:ascii="Times New Roman" w:hAnsi="Times New Roman" w:cs="Times New Roman"/>
          <w:sz w:val="28"/>
          <w:szCs w:val="28"/>
        </w:rPr>
      </w:pPr>
      <w:proofErr w:type="gramStart"/>
      <w:r w:rsidRPr="009D658B">
        <w:rPr>
          <w:rFonts w:ascii="Times New Roman" w:hAnsi="Times New Roman" w:cs="Times New Roman"/>
          <w:sz w:val="28"/>
          <w:szCs w:val="28"/>
        </w:rPr>
        <w:t>копии бухгалтерской (финансовой) отчетности за последний финансовый год (бухгалтерский баланс, отчет о финансовых результатах и приложения к ним) с отметкой налогового органа об их принятии, в случае представления отчетности в электронном виде - с приложением квитанции о приеме, налоговой и статистической отчетности за предшествующий период регулирования или на последнюю отчетную дату (формы № 65-автотранс, № 1-автотранс, № 1-ЭТР, № 65-ЭТР, № П-4) перевозчика, подтверждающие понесенные затраты</w:t>
      </w:r>
      <w:proofErr w:type="gramEnd"/>
      <w:r w:rsidRPr="009D658B">
        <w:rPr>
          <w:rFonts w:ascii="Times New Roman" w:hAnsi="Times New Roman" w:cs="Times New Roman"/>
          <w:sz w:val="28"/>
          <w:szCs w:val="28"/>
        </w:rPr>
        <w:t xml:space="preserve"> и обосновывающие произведенные расчеты;</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копия документа, удостоверяющего личность и подтверждающего место жительства - для индивидуального предпринимателя;</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копия договора простого товарищества - для участников договора простого товарищества;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справка об объемных показателях реализации услуг за базовый (отчетный) период. Объем перевозки пассажиров определяется с учетом всех перевезенных пассажиров по регулируемым тарифам по муниципальным маршрутам регулярных перевозок. Натуральные показатели деятельности перевозчика, оказывающего услуги по регулируемым тарифам на перевозки по муниципальным маршрутам регулярных перевозок, рассчитываются на основе представленных характеристик рабочего расписания, технико-эксплуатационных показателей работы перевозчика;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решение об утверждении учетной политики с приложениями (включая приказ об учетной политике, утвержденный план счетов, содержащий перечень счетов и субсчетов синтетического и аналитического бухгалтерского учета);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копии договоров на приобретение топлива и (или) иная информация об отпускных ценах поставщиков топлива;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действующие правовые и отраслевые акты (тарифное соглашение, положение об оплате труда, положение о премировании и предоставлении льгот, коллективный договор, штатное расписание с указанием разрядов по оплате труда работников);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lastRenderedPageBreak/>
        <w:t xml:space="preserve">расчет экономически обоснованных регулируемых тарифов на перевозки по муниципальным маршрутам регулярных перевозок с расшифровкой статей затрат перевозчика, отнесенных на себестоимость услуги, оказываемой по регулируемым тарифам на перевозки по муниципальным маршрутам регулярных перевозок согласно приложениям № 1-14 к Методике расчета уровня регулируемых тарифов на перевозки пассажиров и багажа автомобильным транспортом  по муниципальным маршрутам регулярных перевозок на территории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 xml:space="preserve">ктябрьский </w:t>
      </w:r>
      <w:r w:rsidRPr="009D658B">
        <w:rPr>
          <w:rFonts w:ascii="Times New Roman" w:hAnsi="Times New Roman" w:cs="Times New Roman"/>
          <w:sz w:val="28"/>
          <w:szCs w:val="28"/>
        </w:rPr>
        <w:t xml:space="preserve"> (далее - Методика расчета уровня регулируемых тарифов) (приложение № 2 к постановлению):</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расчет и установление регулируемых тарифов производится исходя из принципа раздельного учета перевозчиками объемов перевозок пассажиров, пассажирооборота, доходов и расходов по всем видам деятельности, видам перевозок (регулярные перевозки, перевозки по заказам) и видам сообщений (городское);</w:t>
      </w:r>
    </w:p>
    <w:p w:rsidR="0061476B" w:rsidRPr="009D658B" w:rsidRDefault="0061476B" w:rsidP="0061476B">
      <w:pPr>
        <w:ind w:firstLine="709"/>
        <w:jc w:val="both"/>
        <w:rPr>
          <w:rFonts w:ascii="Times New Roman" w:hAnsi="Times New Roman" w:cs="Times New Roman"/>
          <w:sz w:val="28"/>
          <w:szCs w:val="28"/>
        </w:rPr>
      </w:pPr>
      <w:proofErr w:type="gramStart"/>
      <w:r w:rsidRPr="009D658B">
        <w:rPr>
          <w:rFonts w:ascii="Times New Roman" w:hAnsi="Times New Roman" w:cs="Times New Roman"/>
          <w:sz w:val="28"/>
          <w:szCs w:val="28"/>
        </w:rPr>
        <w:t>затраты на оплату труда основных рабочих распределяются по перевозкам по муниципальным маршрутам регулярных перевозок в соответствии с принятыми у перевозчика локальными актами, на топливо и смазочные материалы, на техническое обслуживание и ремонт, на приобретение автомобильных шин, на амортизационные отчисления распределяются по перевозкам по муниципальным маршрутам регулярных перевозок пропорционально фактическому пробегу транспортного средства в каждом из сообщений, если невозможен раздельный учет</w:t>
      </w:r>
      <w:proofErr w:type="gramEnd"/>
      <w:r w:rsidRPr="009D658B">
        <w:rPr>
          <w:rFonts w:ascii="Times New Roman" w:hAnsi="Times New Roman" w:cs="Times New Roman"/>
          <w:sz w:val="28"/>
          <w:szCs w:val="28"/>
        </w:rPr>
        <w:t xml:space="preserve"> этих затрат. При этом для расчета регулируемого тарифа учитываются лишь затраты на перевозки пассажиров и багажа по муниципальным маршрутам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 xml:space="preserve">ктябрьский </w:t>
      </w:r>
      <w:r w:rsidRPr="009D658B">
        <w:rPr>
          <w:rFonts w:ascii="Times New Roman" w:hAnsi="Times New Roman" w:cs="Times New Roman"/>
          <w:sz w:val="28"/>
          <w:szCs w:val="28"/>
        </w:rPr>
        <w:t>;</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документ, подтверждающий полномочия представителя перевозчика на осуществление действий от имени перевозчика, если от имени перевозчика действует представитель;</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опись документов.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3.6. В тех случаях, когда перевозчик осуществляет несколько видов деятельности, общехозяйственные и общепроизводственные расходы учитываются и относятся на себестоимость услуги по муниципальному маршруту регулярных перевозок в соответствии с учетной политикой перевозчика.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3.7. Перевозчики несут ответственность за полноту и достоверность представляемых материалов, расчетов.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lastRenderedPageBreak/>
        <w:t xml:space="preserve">3.8. Администрация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 рассматривает</w:t>
      </w:r>
      <w:r w:rsidRPr="009D658B">
        <w:rPr>
          <w:rFonts w:ascii="Times New Roman" w:hAnsi="Times New Roman" w:cs="Times New Roman"/>
          <w:sz w:val="28"/>
          <w:szCs w:val="28"/>
        </w:rPr>
        <w:t xml:space="preserve"> представленные расчетные материалы в течение 30 календарных дней с даты их получения.</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В случае если для принятия решения необходима дополнительная информация или материалы представлены на рассмотрение не в полном объеме, администрация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 xml:space="preserve">ктябрьский </w:t>
      </w:r>
      <w:r w:rsidRPr="009D658B">
        <w:rPr>
          <w:rFonts w:ascii="Times New Roman" w:hAnsi="Times New Roman" w:cs="Times New Roman"/>
          <w:sz w:val="28"/>
          <w:szCs w:val="28"/>
        </w:rPr>
        <w:t xml:space="preserve"> вправе запросить необходимые дополнительные материалы и увеличить срок рассмотрения материалов не более чем на 30 календарных дней, уведомив о продлении срока перевозчика, направившего расчетные материалы.</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3.9. По результатам рассмотрения расчетных материалов в срок, указанный в п. 3.8 настоящего Порядка, администрация</w:t>
      </w:r>
      <w:r w:rsidR="00D13FE8" w:rsidRPr="00D13FE8">
        <w:rPr>
          <w:rFonts w:ascii="Times New Roman" w:hAnsi="Times New Roman" w:cs="Times New Roman"/>
          <w:sz w:val="28"/>
          <w:szCs w:val="28"/>
        </w:rPr>
        <w:t xml:space="preserve">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w:t>
      </w:r>
      <w:r w:rsidRPr="009D658B">
        <w:rPr>
          <w:rFonts w:ascii="Times New Roman" w:hAnsi="Times New Roman" w:cs="Times New Roman"/>
          <w:sz w:val="28"/>
          <w:szCs w:val="28"/>
        </w:rPr>
        <w:t xml:space="preserve"> издает нормативный правовой акт об установлении регулируемых тарифов на перевозки пассажиров и багажа либо выносит заключение об отсутствии экономического обоснования для пересмотра регулируемых тарифов.</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О результатах рассмотрения расчетных материалов перевозчик, их представивший, уведомляется в течение 3 рабочих дней со дня истечения срока, указанного в п. 3.8 настоящего Порядка.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3.10. При установлении регулируемых тарифов администрация</w:t>
      </w:r>
      <w:r w:rsidR="00D13FE8" w:rsidRPr="00D13FE8">
        <w:rPr>
          <w:rFonts w:ascii="Times New Roman" w:hAnsi="Times New Roman" w:cs="Times New Roman"/>
          <w:sz w:val="28"/>
          <w:szCs w:val="28"/>
        </w:rPr>
        <w:t xml:space="preserve">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w:t>
      </w:r>
      <w:r w:rsidRPr="009D658B">
        <w:rPr>
          <w:rFonts w:ascii="Times New Roman" w:hAnsi="Times New Roman" w:cs="Times New Roman"/>
          <w:sz w:val="28"/>
          <w:szCs w:val="28"/>
        </w:rPr>
        <w:t xml:space="preserve"> принимает меры, направленные на исключение из расчетов избыточных и неэффективных расходов перевозчиков, а также расходов, не подтвержденных документально и не относящихся к регулируемому виду деятельности. К факторам, обусловливающим избыточные и неэффективные расходы перевозчиков, относятся:</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превышение нормативного расхода топлива, электрической энергии и горюче-смазочных материалов (в расчете на 1 км пробега);</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превышение планируемых цен (на топливо, горюче-смазочные материалы, электрическую энергию, запасные части, материалы, автомобильные шины) над рыночными или регулируемыми ценами, сложившимися в </w:t>
      </w:r>
      <w:r w:rsidR="00D13FE8">
        <w:rPr>
          <w:rFonts w:ascii="Times New Roman" w:hAnsi="Times New Roman" w:cs="Times New Roman"/>
          <w:sz w:val="28"/>
          <w:szCs w:val="28"/>
        </w:rPr>
        <w:t>городском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 xml:space="preserve">ктябрьский </w:t>
      </w:r>
      <w:r w:rsidRPr="009D658B">
        <w:rPr>
          <w:rFonts w:ascii="Times New Roman" w:hAnsi="Times New Roman" w:cs="Times New Roman"/>
          <w:sz w:val="28"/>
          <w:szCs w:val="28"/>
        </w:rPr>
        <w:t xml:space="preserve"> на отчетную дату с учетом индекса-дефлятора на расчетный год;</w:t>
      </w:r>
    </w:p>
    <w:p w:rsidR="0061476B" w:rsidRPr="009D658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снижение уровня загрузки транспортных средств, учтенного в действующих регулируемых тарифах.</w:t>
      </w:r>
    </w:p>
    <w:p w:rsidR="0061476B" w:rsidRDefault="0061476B" w:rsidP="0061476B">
      <w:pPr>
        <w:ind w:firstLine="709"/>
        <w:jc w:val="both"/>
        <w:rPr>
          <w:rFonts w:ascii="Times New Roman" w:hAnsi="Times New Roman" w:cs="Times New Roman"/>
          <w:sz w:val="28"/>
          <w:szCs w:val="28"/>
        </w:rPr>
      </w:pPr>
      <w:r w:rsidRPr="009D658B">
        <w:rPr>
          <w:rFonts w:ascii="Times New Roman" w:hAnsi="Times New Roman" w:cs="Times New Roman"/>
          <w:sz w:val="28"/>
          <w:szCs w:val="28"/>
        </w:rPr>
        <w:t xml:space="preserve">3.11. В случае, если до установления и (или) пересмотра регулируемых тарифов на перевозки пассажиров и багажа по предусмотренным </w:t>
      </w:r>
      <w:r w:rsidRPr="009D658B">
        <w:rPr>
          <w:rFonts w:ascii="Times New Roman" w:hAnsi="Times New Roman" w:cs="Times New Roman"/>
          <w:sz w:val="28"/>
          <w:szCs w:val="28"/>
        </w:rPr>
        <w:lastRenderedPageBreak/>
        <w:t xml:space="preserve">муниципальным контрактам маршрутам не выполнялись или выполнялись менее года, перевозчики, включенные в Реестр муниципальных маршрутов регулярных перевозок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ктябрьский либо</w:t>
      </w:r>
      <w:r w:rsidRPr="009D658B">
        <w:rPr>
          <w:rFonts w:ascii="Times New Roman" w:hAnsi="Times New Roman" w:cs="Times New Roman"/>
          <w:sz w:val="28"/>
          <w:szCs w:val="28"/>
        </w:rPr>
        <w:t xml:space="preserve"> администрация </w:t>
      </w:r>
      <w:r w:rsidR="00D13FE8">
        <w:rPr>
          <w:rFonts w:ascii="Times New Roman" w:hAnsi="Times New Roman" w:cs="Times New Roman"/>
          <w:sz w:val="28"/>
          <w:szCs w:val="28"/>
        </w:rPr>
        <w:t xml:space="preserve">городского поселения р.п.Октябрьский </w:t>
      </w:r>
      <w:r w:rsidRPr="009D658B">
        <w:rPr>
          <w:rFonts w:ascii="Times New Roman" w:hAnsi="Times New Roman" w:cs="Times New Roman"/>
          <w:sz w:val="28"/>
          <w:szCs w:val="28"/>
        </w:rPr>
        <w:t xml:space="preserve"> вправе рассчитать планируемую плату за проезд пассажиров и провоз багажа в соответствии с распоряжением Минтранса России от 18.04.2013 № НА-37-р «О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с учетом ценовой доступности поездок по муниципальным маршрутам регулярных перевозок для населения </w:t>
      </w:r>
      <w:r w:rsidR="00D13FE8">
        <w:rPr>
          <w:rFonts w:ascii="Times New Roman" w:hAnsi="Times New Roman" w:cs="Times New Roman"/>
          <w:sz w:val="28"/>
          <w:szCs w:val="28"/>
        </w:rPr>
        <w:t>городского поселения р.п</w:t>
      </w:r>
      <w:proofErr w:type="gramStart"/>
      <w:r w:rsidR="00D13FE8">
        <w:rPr>
          <w:rFonts w:ascii="Times New Roman" w:hAnsi="Times New Roman" w:cs="Times New Roman"/>
          <w:sz w:val="28"/>
          <w:szCs w:val="28"/>
        </w:rPr>
        <w:t>.О</w:t>
      </w:r>
      <w:proofErr w:type="gramEnd"/>
      <w:r w:rsidR="00D13FE8">
        <w:rPr>
          <w:rFonts w:ascii="Times New Roman" w:hAnsi="Times New Roman" w:cs="Times New Roman"/>
          <w:sz w:val="28"/>
          <w:szCs w:val="28"/>
        </w:rPr>
        <w:t xml:space="preserve">ктябрьский </w:t>
      </w:r>
      <w:r w:rsidRPr="009D658B">
        <w:rPr>
          <w:rFonts w:ascii="Times New Roman" w:hAnsi="Times New Roman" w:cs="Times New Roman"/>
          <w:sz w:val="28"/>
          <w:szCs w:val="28"/>
        </w:rPr>
        <w:t>.</w:t>
      </w: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Default="007B0E35" w:rsidP="0061476B">
      <w:pPr>
        <w:ind w:firstLine="709"/>
        <w:jc w:val="both"/>
        <w:rPr>
          <w:rFonts w:ascii="Times New Roman" w:hAnsi="Times New Roman" w:cs="Times New Roman"/>
          <w:sz w:val="28"/>
          <w:szCs w:val="28"/>
        </w:rPr>
      </w:pPr>
    </w:p>
    <w:p w:rsidR="007B0E35" w:rsidRPr="009D658B" w:rsidRDefault="007B0E35" w:rsidP="0061476B">
      <w:pPr>
        <w:ind w:firstLine="709"/>
        <w:jc w:val="both"/>
        <w:rPr>
          <w:rFonts w:ascii="Times New Roman" w:hAnsi="Times New Roman" w:cs="Times New Roman"/>
          <w:sz w:val="28"/>
          <w:szCs w:val="28"/>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b/>
          <w:bCs/>
          <w:color w:val="26282F"/>
          <w:sz w:val="24"/>
          <w:szCs w:val="24"/>
        </w:rPr>
      </w:pPr>
      <w:r w:rsidRPr="007B0E35">
        <w:rPr>
          <w:rFonts w:ascii="Times New Roman" w:hAnsi="Times New Roman" w:cs="Times New Roman"/>
          <w:b/>
          <w:bCs/>
          <w:color w:val="26282F"/>
          <w:sz w:val="24"/>
          <w:szCs w:val="24"/>
        </w:rPr>
        <w:lastRenderedPageBreak/>
        <w:t>Приложение</w:t>
      </w:r>
      <w:r w:rsidRPr="007B0E35">
        <w:rPr>
          <w:rFonts w:ascii="Times New Roman" w:hAnsi="Times New Roman" w:cs="Times New Roman"/>
          <w:b/>
          <w:bCs/>
          <w:color w:val="26282F"/>
          <w:sz w:val="24"/>
          <w:szCs w:val="24"/>
        </w:rPr>
        <w:br/>
        <w:t xml:space="preserve">к </w:t>
      </w:r>
      <w:hyperlink w:anchor="sub_1000" w:history="1">
        <w:r w:rsidRPr="007B0E35">
          <w:rPr>
            <w:rFonts w:ascii="Times New Roman" w:hAnsi="Times New Roman" w:cs="Times New Roman"/>
            <w:b/>
            <w:sz w:val="24"/>
            <w:szCs w:val="24"/>
          </w:rPr>
          <w:t>Порядку</w:t>
        </w:r>
      </w:hyperlink>
      <w:r w:rsidRPr="007B0E35">
        <w:rPr>
          <w:rFonts w:ascii="Times New Roman" w:hAnsi="Times New Roman" w:cs="Times New Roman"/>
          <w:b/>
          <w:bCs/>
          <w:color w:val="26282F"/>
          <w:sz w:val="24"/>
          <w:szCs w:val="24"/>
        </w:rPr>
        <w:t xml:space="preserve"> установления тарифов</w:t>
      </w:r>
      <w:r w:rsidRPr="007B0E35">
        <w:rPr>
          <w:rFonts w:ascii="Times New Roman" w:hAnsi="Times New Roman" w:cs="Times New Roman"/>
          <w:b/>
          <w:bCs/>
          <w:color w:val="26282F"/>
          <w:sz w:val="24"/>
          <w:szCs w:val="24"/>
        </w:rPr>
        <w:br/>
        <w:t>на перевозки пассажиров и багажа</w:t>
      </w:r>
      <w:r w:rsidRPr="007B0E35">
        <w:rPr>
          <w:rFonts w:ascii="Times New Roman" w:hAnsi="Times New Roman" w:cs="Times New Roman"/>
          <w:b/>
          <w:bCs/>
          <w:color w:val="26282F"/>
          <w:sz w:val="24"/>
          <w:szCs w:val="24"/>
        </w:rPr>
        <w:br/>
        <w:t>автомобильным транспортом  по муниципальным</w:t>
      </w:r>
      <w:r w:rsidRPr="007B0E35">
        <w:rPr>
          <w:rFonts w:ascii="Times New Roman" w:hAnsi="Times New Roman" w:cs="Times New Roman"/>
          <w:b/>
          <w:bCs/>
          <w:color w:val="26282F"/>
          <w:sz w:val="24"/>
          <w:szCs w:val="24"/>
        </w:rPr>
        <w:br/>
        <w:t>маршрутам регулярных перевозок</w:t>
      </w:r>
      <w:r w:rsidRPr="007B0E35">
        <w:rPr>
          <w:rFonts w:ascii="Times New Roman" w:hAnsi="Times New Roman" w:cs="Times New Roman"/>
          <w:b/>
          <w:bCs/>
          <w:color w:val="26282F"/>
          <w:sz w:val="24"/>
          <w:szCs w:val="24"/>
        </w:rPr>
        <w:br/>
        <w:t>на территории</w:t>
      </w:r>
      <w:r w:rsidR="007D57F5" w:rsidRPr="007B0E35">
        <w:rPr>
          <w:rFonts w:ascii="Times New Roman" w:hAnsi="Times New Roman" w:cs="Times New Roman"/>
          <w:b/>
          <w:bCs/>
          <w:color w:val="26282F"/>
          <w:sz w:val="24"/>
          <w:szCs w:val="24"/>
        </w:rPr>
        <w:t xml:space="preserve"> городского поселения р.п</w:t>
      </w:r>
      <w:proofErr w:type="gramStart"/>
      <w:r w:rsidR="007D57F5" w:rsidRPr="007B0E35">
        <w:rPr>
          <w:rFonts w:ascii="Times New Roman" w:hAnsi="Times New Roman" w:cs="Times New Roman"/>
          <w:b/>
          <w:bCs/>
          <w:color w:val="26282F"/>
          <w:sz w:val="24"/>
          <w:szCs w:val="24"/>
        </w:rPr>
        <w:t>.О</w:t>
      </w:r>
      <w:proofErr w:type="gramEnd"/>
      <w:r w:rsidR="007D57F5" w:rsidRPr="007B0E35">
        <w:rPr>
          <w:rFonts w:ascii="Times New Roman" w:hAnsi="Times New Roman" w:cs="Times New Roman"/>
          <w:b/>
          <w:bCs/>
          <w:color w:val="26282F"/>
          <w:sz w:val="24"/>
          <w:szCs w:val="24"/>
        </w:rPr>
        <w:t>ктябрьский</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p>
    <w:p w:rsidR="00064F2A" w:rsidRPr="007B0E35" w:rsidRDefault="00064F2A" w:rsidP="007D57F5">
      <w:pPr>
        <w:widowControl w:val="0"/>
        <w:autoSpaceDE w:val="0"/>
        <w:autoSpaceDN w:val="0"/>
        <w:adjustRightInd w:val="0"/>
        <w:jc w:val="right"/>
        <w:rPr>
          <w:rFonts w:ascii="Times New Roman" w:hAnsi="Times New Roman" w:cs="Times New Roman"/>
          <w:sz w:val="24"/>
          <w:szCs w:val="24"/>
        </w:rPr>
      </w:pPr>
      <w:r w:rsidRPr="007B0E35">
        <w:rPr>
          <w:rFonts w:ascii="Times New Roman" w:hAnsi="Times New Roman" w:cs="Times New Roman"/>
        </w:rPr>
        <w:t xml:space="preserve">     </w:t>
      </w:r>
      <w:r w:rsidRPr="007B0E35">
        <w:rPr>
          <w:rFonts w:ascii="Times New Roman" w:hAnsi="Times New Roman" w:cs="Times New Roman"/>
          <w:sz w:val="24"/>
          <w:szCs w:val="24"/>
        </w:rPr>
        <w:t xml:space="preserve">Бланк перевозчика                        Администрация </w:t>
      </w:r>
      <w:r w:rsidR="007D57F5" w:rsidRPr="007B0E35">
        <w:rPr>
          <w:rFonts w:ascii="Times New Roman" w:hAnsi="Times New Roman" w:cs="Times New Roman"/>
          <w:sz w:val="24"/>
          <w:szCs w:val="24"/>
        </w:rPr>
        <w:t>городского поселения р.п</w:t>
      </w:r>
      <w:proofErr w:type="gramStart"/>
      <w:r w:rsidR="007D57F5" w:rsidRPr="007B0E35">
        <w:rPr>
          <w:rFonts w:ascii="Times New Roman" w:hAnsi="Times New Roman" w:cs="Times New Roman"/>
          <w:sz w:val="24"/>
          <w:szCs w:val="24"/>
        </w:rPr>
        <w:t>.О</w:t>
      </w:r>
      <w:proofErr w:type="gramEnd"/>
      <w:r w:rsidR="007D57F5" w:rsidRPr="007B0E35">
        <w:rPr>
          <w:rFonts w:ascii="Times New Roman" w:hAnsi="Times New Roman" w:cs="Times New Roman"/>
          <w:sz w:val="24"/>
          <w:szCs w:val="24"/>
        </w:rPr>
        <w:t>ктябрьский</w:t>
      </w:r>
    </w:p>
    <w:p w:rsidR="00064F2A" w:rsidRPr="007B0E35" w:rsidRDefault="00064F2A" w:rsidP="00064F2A">
      <w:pPr>
        <w:widowControl w:val="0"/>
        <w:autoSpaceDE w:val="0"/>
        <w:autoSpaceDN w:val="0"/>
        <w:adjustRightInd w:val="0"/>
        <w:rPr>
          <w:rFonts w:ascii="Times New Roman" w:hAnsi="Times New Roman" w:cs="Times New Roman"/>
          <w:sz w:val="24"/>
          <w:szCs w:val="24"/>
        </w:rPr>
      </w:pPr>
      <w:proofErr w:type="gramStart"/>
      <w:r w:rsidRPr="007B0E35">
        <w:rPr>
          <w:rFonts w:ascii="Times New Roman" w:hAnsi="Times New Roman" w:cs="Times New Roman"/>
          <w:sz w:val="24"/>
          <w:szCs w:val="24"/>
        </w:rPr>
        <w:t>(полное наименование перевозчика,</w:t>
      </w:r>
      <w:proofErr w:type="gramEnd"/>
    </w:p>
    <w:p w:rsidR="00064F2A" w:rsidRPr="007B0E35" w:rsidRDefault="00064F2A" w:rsidP="00064F2A">
      <w:pPr>
        <w:widowControl w:val="0"/>
        <w:autoSpaceDE w:val="0"/>
        <w:autoSpaceDN w:val="0"/>
        <w:adjustRightInd w:val="0"/>
        <w:rPr>
          <w:rFonts w:ascii="Times New Roman" w:hAnsi="Times New Roman" w:cs="Times New Roman"/>
          <w:sz w:val="24"/>
          <w:szCs w:val="24"/>
        </w:rPr>
      </w:pPr>
      <w:r w:rsidRPr="007B0E35">
        <w:rPr>
          <w:rFonts w:ascii="Times New Roman" w:hAnsi="Times New Roman" w:cs="Times New Roman"/>
          <w:sz w:val="24"/>
          <w:szCs w:val="24"/>
        </w:rPr>
        <w:t>осуществляющего регулируемый</w:t>
      </w:r>
    </w:p>
    <w:p w:rsidR="00064F2A" w:rsidRPr="007B0E35" w:rsidRDefault="00064F2A" w:rsidP="00064F2A">
      <w:pPr>
        <w:widowControl w:val="0"/>
        <w:autoSpaceDE w:val="0"/>
        <w:autoSpaceDN w:val="0"/>
        <w:adjustRightInd w:val="0"/>
        <w:rPr>
          <w:rFonts w:ascii="Times New Roman" w:hAnsi="Times New Roman" w:cs="Times New Roman"/>
          <w:sz w:val="24"/>
          <w:szCs w:val="24"/>
        </w:rPr>
      </w:pPr>
      <w:r w:rsidRPr="007B0E35">
        <w:rPr>
          <w:rFonts w:ascii="Times New Roman" w:hAnsi="Times New Roman" w:cs="Times New Roman"/>
          <w:sz w:val="24"/>
          <w:szCs w:val="24"/>
        </w:rPr>
        <w:t>вид деятельности, адрес, телефон,</w:t>
      </w:r>
    </w:p>
    <w:p w:rsidR="00064F2A" w:rsidRPr="007B0E35" w:rsidRDefault="00064F2A" w:rsidP="00064F2A">
      <w:pPr>
        <w:widowControl w:val="0"/>
        <w:autoSpaceDE w:val="0"/>
        <w:autoSpaceDN w:val="0"/>
        <w:adjustRightInd w:val="0"/>
        <w:rPr>
          <w:rFonts w:ascii="Times New Roman" w:hAnsi="Times New Roman" w:cs="Times New Roman"/>
          <w:sz w:val="24"/>
          <w:szCs w:val="24"/>
        </w:rPr>
      </w:pPr>
      <w:r w:rsidRPr="007B0E35">
        <w:rPr>
          <w:rFonts w:ascii="Times New Roman" w:hAnsi="Times New Roman" w:cs="Times New Roman"/>
          <w:sz w:val="24"/>
          <w:szCs w:val="24"/>
        </w:rPr>
        <w:t xml:space="preserve">факс, </w:t>
      </w:r>
      <w:proofErr w:type="spellStart"/>
      <w:r w:rsidRPr="007B0E35">
        <w:rPr>
          <w:rFonts w:ascii="Times New Roman" w:hAnsi="Times New Roman" w:cs="Times New Roman"/>
          <w:sz w:val="24"/>
          <w:szCs w:val="24"/>
        </w:rPr>
        <w:t>e-mail</w:t>
      </w:r>
      <w:proofErr w:type="spellEnd"/>
      <w:r w:rsidRPr="007B0E35">
        <w:rPr>
          <w:rFonts w:ascii="Times New Roman" w:hAnsi="Times New Roman" w:cs="Times New Roman"/>
          <w:sz w:val="24"/>
          <w:szCs w:val="24"/>
        </w:rPr>
        <w:t>)</w:t>
      </w:r>
    </w:p>
    <w:p w:rsidR="00064F2A" w:rsidRPr="007B0E35" w:rsidRDefault="00064F2A" w:rsidP="00064F2A">
      <w:pPr>
        <w:widowControl w:val="0"/>
        <w:autoSpaceDE w:val="0"/>
        <w:autoSpaceDN w:val="0"/>
        <w:adjustRightInd w:val="0"/>
        <w:rPr>
          <w:rFonts w:ascii="Times New Roman" w:hAnsi="Times New Roman" w:cs="Times New Roman"/>
          <w:sz w:val="24"/>
          <w:szCs w:val="24"/>
        </w:rPr>
      </w:pPr>
      <w:r w:rsidRPr="007B0E35">
        <w:rPr>
          <w:rFonts w:ascii="Times New Roman" w:hAnsi="Times New Roman" w:cs="Times New Roman"/>
          <w:sz w:val="24"/>
          <w:szCs w:val="24"/>
        </w:rPr>
        <w:t>"___" ___________ 20__ г. № _____</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p>
    <w:p w:rsidR="00064F2A" w:rsidRPr="007B0E35" w:rsidRDefault="00064F2A" w:rsidP="00064F2A">
      <w:pPr>
        <w:widowControl w:val="0"/>
        <w:autoSpaceDE w:val="0"/>
        <w:autoSpaceDN w:val="0"/>
        <w:adjustRightInd w:val="0"/>
        <w:spacing w:before="108" w:after="108"/>
        <w:jc w:val="center"/>
        <w:outlineLvl w:val="0"/>
        <w:rPr>
          <w:rFonts w:ascii="Times New Roman" w:hAnsi="Times New Roman" w:cs="Times New Roman"/>
          <w:b/>
          <w:bCs/>
          <w:color w:val="26282F"/>
          <w:sz w:val="24"/>
          <w:szCs w:val="24"/>
        </w:rPr>
      </w:pPr>
      <w:r w:rsidRPr="007B0E35">
        <w:rPr>
          <w:rFonts w:ascii="Times New Roman" w:hAnsi="Times New Roman" w:cs="Times New Roman"/>
          <w:b/>
          <w:bCs/>
          <w:color w:val="26282F"/>
          <w:sz w:val="24"/>
          <w:szCs w:val="24"/>
        </w:rPr>
        <w:t>Заявление</w:t>
      </w:r>
      <w:r w:rsidRPr="007B0E35">
        <w:rPr>
          <w:rFonts w:ascii="Times New Roman" w:hAnsi="Times New Roman" w:cs="Times New Roman"/>
          <w:b/>
          <w:bCs/>
          <w:color w:val="26282F"/>
          <w:sz w:val="24"/>
          <w:szCs w:val="24"/>
        </w:rPr>
        <w:br/>
        <w:t>об установлении тарифов на перевозки пассажиров</w:t>
      </w:r>
      <w:r w:rsidRPr="007B0E35">
        <w:rPr>
          <w:rFonts w:ascii="Times New Roman" w:hAnsi="Times New Roman" w:cs="Times New Roman"/>
          <w:b/>
          <w:bCs/>
          <w:color w:val="26282F"/>
          <w:sz w:val="24"/>
          <w:szCs w:val="24"/>
        </w:rPr>
        <w:br/>
        <w:t>в __________________________</w:t>
      </w:r>
      <w:r w:rsidRPr="007B0E35">
        <w:rPr>
          <w:rFonts w:ascii="Times New Roman" w:hAnsi="Times New Roman" w:cs="Times New Roman"/>
          <w:b/>
          <w:bCs/>
          <w:color w:val="26282F"/>
          <w:sz w:val="24"/>
          <w:szCs w:val="24"/>
        </w:rPr>
        <w:br/>
        <w:t>(наименование сообщения)</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p>
    <w:p w:rsidR="00021FEE" w:rsidRDefault="00064F2A" w:rsidP="00021FEE">
      <w:pPr>
        <w:ind w:firstLine="708"/>
        <w:jc w:val="both"/>
        <w:rPr>
          <w:rFonts w:ascii="Times New Roman" w:hAnsi="Times New Roman" w:cs="Times New Roman"/>
          <w:color w:val="000000" w:themeColor="text1"/>
          <w:sz w:val="28"/>
          <w:szCs w:val="28"/>
          <w:shd w:val="clear" w:color="auto" w:fill="FFFFFF"/>
        </w:rPr>
      </w:pPr>
      <w:r w:rsidRPr="007B0E35">
        <w:rPr>
          <w:rFonts w:ascii="Times New Roman" w:hAnsi="Times New Roman" w:cs="Times New Roman"/>
          <w:sz w:val="24"/>
          <w:szCs w:val="24"/>
        </w:rPr>
        <w:t xml:space="preserve">    </w:t>
      </w:r>
      <w:r w:rsidR="00021FEE" w:rsidRPr="00021FEE">
        <w:rPr>
          <w:rFonts w:ascii="Times New Roman" w:hAnsi="Times New Roman" w:cs="Times New Roman"/>
          <w:sz w:val="28"/>
          <w:szCs w:val="28"/>
        </w:rPr>
        <w:t>В соответствии</w:t>
      </w:r>
      <w:r w:rsidR="00021FEE">
        <w:rPr>
          <w:rFonts w:ascii="Times New Roman" w:hAnsi="Times New Roman" w:cs="Times New Roman"/>
          <w:sz w:val="24"/>
          <w:szCs w:val="24"/>
        </w:rPr>
        <w:t xml:space="preserve"> </w:t>
      </w:r>
      <w:r w:rsidR="00021FEE" w:rsidRPr="00021FEE">
        <w:rPr>
          <w:rFonts w:ascii="Times New Roman" w:hAnsi="Times New Roman" w:cs="Times New Roman"/>
          <w:sz w:val="28"/>
          <w:szCs w:val="28"/>
        </w:rPr>
        <w:t>с</w:t>
      </w:r>
      <w:r w:rsidR="00021FEE">
        <w:rPr>
          <w:rFonts w:ascii="Times New Roman" w:hAnsi="Times New Roman" w:cs="Times New Roman"/>
          <w:sz w:val="24"/>
          <w:szCs w:val="24"/>
        </w:rPr>
        <w:t xml:space="preserve"> </w:t>
      </w:r>
      <w:r w:rsidR="00021FEE">
        <w:rPr>
          <w:rFonts w:ascii="Times New Roman" w:hAnsi="Times New Roman" w:cs="Times New Roman"/>
          <w:color w:val="000000" w:themeColor="text1"/>
          <w:sz w:val="28"/>
          <w:szCs w:val="28"/>
          <w:shd w:val="clear" w:color="auto" w:fill="FFFFFF"/>
        </w:rPr>
        <w:t>Постановлением Администрации городского поселения р.п</w:t>
      </w:r>
      <w:proofErr w:type="gramStart"/>
      <w:r w:rsidR="00021FEE">
        <w:rPr>
          <w:rFonts w:ascii="Times New Roman" w:hAnsi="Times New Roman" w:cs="Times New Roman"/>
          <w:color w:val="000000" w:themeColor="text1"/>
          <w:sz w:val="28"/>
          <w:szCs w:val="28"/>
          <w:shd w:val="clear" w:color="auto" w:fill="FFFFFF"/>
        </w:rPr>
        <w:t>.О</w:t>
      </w:r>
      <w:proofErr w:type="gramEnd"/>
      <w:r w:rsidR="00021FEE">
        <w:rPr>
          <w:rFonts w:ascii="Times New Roman" w:hAnsi="Times New Roman" w:cs="Times New Roman"/>
          <w:color w:val="000000" w:themeColor="text1"/>
          <w:sz w:val="28"/>
          <w:szCs w:val="28"/>
          <w:shd w:val="clear" w:color="auto" w:fill="FFFFFF"/>
        </w:rPr>
        <w:t>ктябрьский от 11.12.2008 г № 12-302 «Об утверждении правил организации транспортного обслуживания населения на автобусных маршрутах общего пользования</w:t>
      </w:r>
      <w:r w:rsidR="00021FEE" w:rsidRPr="009D658B">
        <w:rPr>
          <w:rFonts w:ascii="Times New Roman" w:hAnsi="Times New Roman" w:cs="Times New Roman"/>
          <w:color w:val="000000" w:themeColor="text1"/>
          <w:sz w:val="28"/>
          <w:szCs w:val="28"/>
          <w:shd w:val="clear" w:color="auto" w:fill="FFFFFF"/>
        </w:rPr>
        <w:t xml:space="preserve"> </w:t>
      </w:r>
      <w:r w:rsidR="00021FEE">
        <w:rPr>
          <w:rFonts w:ascii="Times New Roman" w:hAnsi="Times New Roman" w:cs="Times New Roman"/>
          <w:color w:val="000000" w:themeColor="text1"/>
          <w:sz w:val="28"/>
          <w:szCs w:val="28"/>
          <w:shd w:val="clear" w:color="auto" w:fill="FFFFFF"/>
        </w:rPr>
        <w:t xml:space="preserve"> на территории городского поселения р.п.Октябрьский»,</w:t>
      </w:r>
    </w:p>
    <w:p w:rsidR="00064F2A" w:rsidRPr="007B0E35" w:rsidRDefault="00064F2A" w:rsidP="00064F2A">
      <w:pPr>
        <w:widowControl w:val="0"/>
        <w:autoSpaceDE w:val="0"/>
        <w:autoSpaceDN w:val="0"/>
        <w:adjustRightInd w:val="0"/>
        <w:jc w:val="both"/>
        <w:rPr>
          <w:rFonts w:ascii="Times New Roman" w:hAnsi="Times New Roman" w:cs="Times New Roman"/>
          <w:sz w:val="24"/>
          <w:szCs w:val="24"/>
        </w:rPr>
      </w:pPr>
      <w:r w:rsidRPr="007B0E35">
        <w:rPr>
          <w:rFonts w:ascii="Times New Roman" w:hAnsi="Times New Roman" w:cs="Times New Roman"/>
          <w:sz w:val="24"/>
          <w:szCs w:val="24"/>
        </w:rPr>
        <w:t xml:space="preserve"> _________________________________________________________________________</w:t>
      </w:r>
    </w:p>
    <w:p w:rsidR="00064F2A" w:rsidRPr="007B0E35" w:rsidRDefault="00064F2A" w:rsidP="00064F2A">
      <w:pPr>
        <w:widowControl w:val="0"/>
        <w:autoSpaceDE w:val="0"/>
        <w:autoSpaceDN w:val="0"/>
        <w:adjustRightInd w:val="0"/>
        <w:jc w:val="center"/>
        <w:rPr>
          <w:rFonts w:ascii="Times New Roman" w:hAnsi="Times New Roman" w:cs="Times New Roman"/>
          <w:sz w:val="24"/>
          <w:szCs w:val="24"/>
        </w:rPr>
      </w:pPr>
      <w:proofErr w:type="gramStart"/>
      <w:r w:rsidRPr="007B0E35">
        <w:rPr>
          <w:rFonts w:ascii="Times New Roman" w:hAnsi="Times New Roman" w:cs="Times New Roman"/>
          <w:sz w:val="24"/>
          <w:szCs w:val="24"/>
        </w:rPr>
        <w:t>(полное наименование хозяйствующего субъекта, осуществляющего</w:t>
      </w:r>
      <w:proofErr w:type="gramEnd"/>
    </w:p>
    <w:p w:rsidR="00064F2A" w:rsidRPr="007B0E35" w:rsidRDefault="00064F2A" w:rsidP="00064F2A">
      <w:pPr>
        <w:widowControl w:val="0"/>
        <w:autoSpaceDE w:val="0"/>
        <w:autoSpaceDN w:val="0"/>
        <w:adjustRightInd w:val="0"/>
        <w:jc w:val="center"/>
        <w:rPr>
          <w:rFonts w:ascii="Times New Roman" w:hAnsi="Times New Roman" w:cs="Times New Roman"/>
          <w:sz w:val="24"/>
          <w:szCs w:val="24"/>
        </w:rPr>
      </w:pPr>
      <w:r w:rsidRPr="007B0E35">
        <w:rPr>
          <w:rFonts w:ascii="Times New Roman" w:hAnsi="Times New Roman" w:cs="Times New Roman"/>
          <w:sz w:val="24"/>
          <w:szCs w:val="24"/>
        </w:rPr>
        <w:t>регулируемый вид деятельности)</w:t>
      </w:r>
    </w:p>
    <w:p w:rsidR="00064F2A" w:rsidRPr="007B0E35" w:rsidRDefault="00064F2A" w:rsidP="00064F2A">
      <w:pPr>
        <w:widowControl w:val="0"/>
        <w:autoSpaceDE w:val="0"/>
        <w:autoSpaceDN w:val="0"/>
        <w:adjustRightInd w:val="0"/>
        <w:jc w:val="both"/>
        <w:rPr>
          <w:rFonts w:ascii="Times New Roman" w:hAnsi="Times New Roman" w:cs="Times New Roman"/>
          <w:sz w:val="24"/>
          <w:szCs w:val="24"/>
        </w:rPr>
      </w:pPr>
      <w:r w:rsidRPr="007B0E35">
        <w:rPr>
          <w:rFonts w:ascii="Times New Roman" w:hAnsi="Times New Roman" w:cs="Times New Roman"/>
          <w:sz w:val="24"/>
          <w:szCs w:val="24"/>
        </w:rPr>
        <w:t xml:space="preserve">осуществляет регулируемый вид деятельности и просит установить  тарифы </w:t>
      </w:r>
      <w:proofErr w:type="gramStart"/>
      <w:r w:rsidRPr="007B0E35">
        <w:rPr>
          <w:rFonts w:ascii="Times New Roman" w:hAnsi="Times New Roman" w:cs="Times New Roman"/>
          <w:sz w:val="24"/>
          <w:szCs w:val="24"/>
        </w:rPr>
        <w:t>на</w:t>
      </w:r>
      <w:proofErr w:type="gramEnd"/>
    </w:p>
    <w:p w:rsidR="00064F2A" w:rsidRPr="007B0E35" w:rsidRDefault="00064F2A" w:rsidP="00064F2A">
      <w:pPr>
        <w:widowControl w:val="0"/>
        <w:autoSpaceDE w:val="0"/>
        <w:autoSpaceDN w:val="0"/>
        <w:adjustRightInd w:val="0"/>
        <w:jc w:val="both"/>
        <w:rPr>
          <w:rFonts w:ascii="Times New Roman" w:hAnsi="Times New Roman" w:cs="Times New Roman"/>
          <w:sz w:val="24"/>
          <w:szCs w:val="24"/>
        </w:rPr>
      </w:pPr>
      <w:r w:rsidRPr="007B0E35">
        <w:rPr>
          <w:rFonts w:ascii="Times New Roman" w:hAnsi="Times New Roman" w:cs="Times New Roman"/>
          <w:sz w:val="24"/>
          <w:szCs w:val="24"/>
        </w:rPr>
        <w:t xml:space="preserve">перевозки пассажиров </w:t>
      </w:r>
      <w:proofErr w:type="gramStart"/>
      <w:r w:rsidRPr="007B0E35">
        <w:rPr>
          <w:rFonts w:ascii="Times New Roman" w:hAnsi="Times New Roman" w:cs="Times New Roman"/>
          <w:sz w:val="24"/>
          <w:szCs w:val="24"/>
        </w:rPr>
        <w:t>в</w:t>
      </w:r>
      <w:proofErr w:type="gramEnd"/>
      <w:r w:rsidRPr="007B0E35">
        <w:rPr>
          <w:rFonts w:ascii="Times New Roman" w:hAnsi="Times New Roman" w:cs="Times New Roman"/>
          <w:sz w:val="24"/>
          <w:szCs w:val="24"/>
        </w:rPr>
        <w:t xml:space="preserve"> __________________________________________________</w:t>
      </w:r>
    </w:p>
    <w:p w:rsidR="00064F2A" w:rsidRPr="007B0E35" w:rsidRDefault="00064F2A" w:rsidP="00064F2A">
      <w:pPr>
        <w:widowControl w:val="0"/>
        <w:autoSpaceDE w:val="0"/>
        <w:autoSpaceDN w:val="0"/>
        <w:adjustRightInd w:val="0"/>
        <w:jc w:val="center"/>
        <w:rPr>
          <w:rFonts w:ascii="Times New Roman" w:hAnsi="Times New Roman" w:cs="Times New Roman"/>
          <w:sz w:val="24"/>
          <w:szCs w:val="24"/>
        </w:rPr>
      </w:pPr>
      <w:r w:rsidRPr="007B0E35">
        <w:rPr>
          <w:rFonts w:ascii="Times New Roman" w:hAnsi="Times New Roman" w:cs="Times New Roman"/>
          <w:sz w:val="24"/>
          <w:szCs w:val="24"/>
        </w:rPr>
        <w:t>(наименование сообщения)</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Приложение:</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 Пояснительная записка, обосновывающая необходимость установления тарифов.</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lastRenderedPageBreak/>
        <w:t xml:space="preserve">2. Копии документов и расчетные материалы, подготовленные в соответствии с п. 3.5 Порядка установления регулируемых тарифов на перевозки пассажиров и багажа автомобильным транспортом , Методикой расчета уровня регулируемых тарифов на перевозки пассажиров и багажа и Методикой расчета стоимости проездных билетов для проезда в течение месяца по муниципальным маршрутам регулярных перевозок на территории </w:t>
      </w:r>
      <w:r w:rsidR="000977C3">
        <w:rPr>
          <w:rFonts w:ascii="Times New Roman" w:hAnsi="Times New Roman" w:cs="Times New Roman"/>
          <w:sz w:val="24"/>
          <w:szCs w:val="24"/>
        </w:rPr>
        <w:t>городского поселения р.п</w:t>
      </w:r>
      <w:proofErr w:type="gramStart"/>
      <w:r w:rsidR="000977C3">
        <w:rPr>
          <w:rFonts w:ascii="Times New Roman" w:hAnsi="Times New Roman" w:cs="Times New Roman"/>
          <w:sz w:val="24"/>
          <w:szCs w:val="24"/>
        </w:rPr>
        <w:t>.О</w:t>
      </w:r>
      <w:proofErr w:type="gramEnd"/>
      <w:r w:rsidR="000977C3">
        <w:rPr>
          <w:rFonts w:ascii="Times New Roman" w:hAnsi="Times New Roman" w:cs="Times New Roman"/>
          <w:sz w:val="24"/>
          <w:szCs w:val="24"/>
        </w:rPr>
        <w:t>ктябрьский утвержде</w:t>
      </w:r>
      <w:r w:rsidRPr="007B0E35">
        <w:rPr>
          <w:rFonts w:ascii="Times New Roman" w:hAnsi="Times New Roman" w:cs="Times New Roman"/>
          <w:sz w:val="24"/>
          <w:szCs w:val="24"/>
        </w:rPr>
        <w:t xml:space="preserve">нных постановлением администрации </w:t>
      </w:r>
      <w:r w:rsidR="000977C3">
        <w:rPr>
          <w:rFonts w:ascii="Times New Roman" w:hAnsi="Times New Roman" w:cs="Times New Roman"/>
          <w:sz w:val="24"/>
          <w:szCs w:val="24"/>
        </w:rPr>
        <w:t>городского поселения р.п</w:t>
      </w:r>
      <w:proofErr w:type="gramStart"/>
      <w:r w:rsidR="000977C3">
        <w:rPr>
          <w:rFonts w:ascii="Times New Roman" w:hAnsi="Times New Roman" w:cs="Times New Roman"/>
          <w:sz w:val="24"/>
          <w:szCs w:val="24"/>
        </w:rPr>
        <w:t>.О</w:t>
      </w:r>
      <w:proofErr w:type="gramEnd"/>
      <w:r w:rsidR="000977C3">
        <w:rPr>
          <w:rFonts w:ascii="Times New Roman" w:hAnsi="Times New Roman" w:cs="Times New Roman"/>
          <w:sz w:val="24"/>
          <w:szCs w:val="24"/>
        </w:rPr>
        <w:t>ктябрьский</w:t>
      </w:r>
      <w:r w:rsidRPr="007B0E35">
        <w:rPr>
          <w:rFonts w:ascii="Times New Roman" w:hAnsi="Times New Roman" w:cs="Times New Roman"/>
          <w:sz w:val="24"/>
          <w:szCs w:val="24"/>
        </w:rPr>
        <w:t xml:space="preserve"> _______ _____________ на ______ листах.</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p>
    <w:p w:rsidR="00064F2A" w:rsidRPr="007B0E35" w:rsidRDefault="00064F2A" w:rsidP="00064F2A">
      <w:pPr>
        <w:widowControl w:val="0"/>
        <w:autoSpaceDE w:val="0"/>
        <w:autoSpaceDN w:val="0"/>
        <w:adjustRightInd w:val="0"/>
        <w:jc w:val="both"/>
        <w:rPr>
          <w:rFonts w:ascii="Times New Roman" w:hAnsi="Times New Roman" w:cs="Times New Roman"/>
          <w:sz w:val="24"/>
          <w:szCs w:val="24"/>
        </w:rPr>
      </w:pPr>
      <w:r w:rsidRPr="007B0E35">
        <w:rPr>
          <w:rFonts w:ascii="Times New Roman" w:hAnsi="Times New Roman" w:cs="Times New Roman"/>
          <w:sz w:val="24"/>
          <w:szCs w:val="24"/>
        </w:rPr>
        <w:t xml:space="preserve">_____________________   </w:t>
      </w:r>
      <w:r w:rsidRPr="007B0E35">
        <w:rPr>
          <w:rFonts w:ascii="Times New Roman" w:hAnsi="Times New Roman" w:cs="Times New Roman"/>
          <w:sz w:val="24"/>
          <w:szCs w:val="24"/>
        </w:rPr>
        <w:tab/>
        <w:t xml:space="preserve"> __________ </w:t>
      </w:r>
      <w:r w:rsidRPr="007B0E35">
        <w:rPr>
          <w:rFonts w:ascii="Times New Roman" w:hAnsi="Times New Roman" w:cs="Times New Roman"/>
          <w:sz w:val="24"/>
          <w:szCs w:val="24"/>
        </w:rPr>
        <w:tab/>
      </w:r>
      <w:r w:rsidRPr="007B0E35">
        <w:rPr>
          <w:rFonts w:ascii="Times New Roman" w:hAnsi="Times New Roman" w:cs="Times New Roman"/>
          <w:sz w:val="24"/>
          <w:szCs w:val="24"/>
        </w:rPr>
        <w:tab/>
        <w:t xml:space="preserve"> __________________________________</w:t>
      </w:r>
    </w:p>
    <w:p w:rsidR="00064F2A" w:rsidRPr="007B0E35" w:rsidRDefault="00064F2A" w:rsidP="00064F2A">
      <w:pPr>
        <w:widowControl w:val="0"/>
        <w:autoSpaceDE w:val="0"/>
        <w:autoSpaceDN w:val="0"/>
        <w:adjustRightInd w:val="0"/>
        <w:jc w:val="both"/>
        <w:rPr>
          <w:rFonts w:ascii="Times New Roman" w:hAnsi="Times New Roman" w:cs="Times New Roman"/>
          <w:sz w:val="24"/>
          <w:szCs w:val="24"/>
        </w:rPr>
      </w:pPr>
      <w:r w:rsidRPr="007B0E35">
        <w:rPr>
          <w:rFonts w:ascii="Times New Roman" w:hAnsi="Times New Roman" w:cs="Times New Roman"/>
          <w:sz w:val="24"/>
          <w:szCs w:val="24"/>
        </w:rPr>
        <w:t xml:space="preserve">(Руководитель ЮЛ, ИП)    </w:t>
      </w:r>
      <w:r w:rsidRPr="007B0E35">
        <w:rPr>
          <w:rFonts w:ascii="Times New Roman" w:hAnsi="Times New Roman" w:cs="Times New Roman"/>
          <w:sz w:val="24"/>
          <w:szCs w:val="24"/>
        </w:rPr>
        <w:tab/>
        <w:t xml:space="preserve"> (подпись)    </w:t>
      </w:r>
      <w:r w:rsidRPr="007B0E35">
        <w:rPr>
          <w:rFonts w:ascii="Times New Roman" w:hAnsi="Times New Roman" w:cs="Times New Roman"/>
          <w:sz w:val="24"/>
          <w:szCs w:val="24"/>
        </w:rPr>
        <w:tab/>
      </w:r>
      <w:r w:rsidRPr="007B0E35">
        <w:rPr>
          <w:rFonts w:ascii="Times New Roman" w:hAnsi="Times New Roman" w:cs="Times New Roman"/>
          <w:sz w:val="24"/>
          <w:szCs w:val="24"/>
        </w:rPr>
        <w:tab/>
        <w:t xml:space="preserve">  (Ф.И.О.) (последнее  -  при наличии) </w:t>
      </w:r>
    </w:p>
    <w:p w:rsidR="00064F2A" w:rsidRPr="007B0E35" w:rsidRDefault="00064F2A" w:rsidP="00064F2A">
      <w:pPr>
        <w:widowControl w:val="0"/>
        <w:autoSpaceDE w:val="0"/>
        <w:autoSpaceDN w:val="0"/>
        <w:adjustRightInd w:val="0"/>
        <w:ind w:left="4956" w:firstLine="708"/>
        <w:jc w:val="both"/>
        <w:rPr>
          <w:rFonts w:ascii="Times New Roman" w:hAnsi="Times New Roman" w:cs="Times New Roman"/>
          <w:sz w:val="24"/>
          <w:szCs w:val="24"/>
        </w:rPr>
      </w:pPr>
      <w:r w:rsidRPr="007B0E35">
        <w:rPr>
          <w:rFonts w:ascii="Times New Roman" w:hAnsi="Times New Roman" w:cs="Times New Roman"/>
          <w:sz w:val="24"/>
          <w:szCs w:val="24"/>
        </w:rPr>
        <w:t>(М.П.) (при наличии)</w:t>
      </w: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r w:rsidRPr="007B0E35">
        <w:rPr>
          <w:rFonts w:ascii="Times New Roman" w:hAnsi="Times New Roman" w:cs="Times New Roman"/>
          <w:sz w:val="24"/>
          <w:szCs w:val="24"/>
        </w:rPr>
        <w:lastRenderedPageBreak/>
        <w:t>Приложение № 2</w:t>
      </w: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r w:rsidRPr="007B0E35">
        <w:rPr>
          <w:rFonts w:ascii="Times New Roman" w:hAnsi="Times New Roman" w:cs="Times New Roman"/>
          <w:sz w:val="24"/>
          <w:szCs w:val="24"/>
        </w:rPr>
        <w:t>к постановлению администрации</w:t>
      </w:r>
    </w:p>
    <w:p w:rsidR="00064F2A" w:rsidRPr="007B0E35" w:rsidRDefault="00876714" w:rsidP="00064F2A">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sz w:val="24"/>
          <w:szCs w:val="24"/>
        </w:rPr>
        <w:t>городского поселения р.п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ктябрьский</w:t>
      </w:r>
    </w:p>
    <w:p w:rsidR="00064F2A" w:rsidRPr="007B0E35" w:rsidRDefault="00064F2A" w:rsidP="00064F2A">
      <w:pPr>
        <w:jc w:val="right"/>
        <w:rPr>
          <w:rFonts w:ascii="Times New Roman" w:hAnsi="Times New Roman" w:cs="Times New Roman"/>
          <w:sz w:val="24"/>
          <w:szCs w:val="24"/>
        </w:rPr>
      </w:pPr>
      <w:r w:rsidRPr="007B0E35">
        <w:rPr>
          <w:rFonts w:ascii="Times New Roman" w:hAnsi="Times New Roman" w:cs="Times New Roman"/>
          <w:sz w:val="24"/>
          <w:szCs w:val="24"/>
        </w:rPr>
        <w:t xml:space="preserve">от _.2021 г. № </w:t>
      </w:r>
    </w:p>
    <w:p w:rsidR="00064F2A" w:rsidRPr="007B0E35" w:rsidRDefault="00064F2A" w:rsidP="00064F2A">
      <w:pPr>
        <w:widowControl w:val="0"/>
        <w:autoSpaceDE w:val="0"/>
        <w:autoSpaceDN w:val="0"/>
        <w:adjustRightInd w:val="0"/>
        <w:ind w:firstLine="720"/>
        <w:jc w:val="right"/>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center"/>
        <w:rPr>
          <w:rFonts w:ascii="Times New Roman" w:hAnsi="Times New Roman" w:cs="Times New Roman"/>
          <w:b/>
          <w:sz w:val="24"/>
          <w:szCs w:val="24"/>
        </w:rPr>
      </w:pPr>
      <w:r w:rsidRPr="007B0E35">
        <w:rPr>
          <w:rFonts w:ascii="Times New Roman" w:hAnsi="Times New Roman" w:cs="Times New Roman"/>
          <w:b/>
          <w:sz w:val="24"/>
          <w:szCs w:val="24"/>
        </w:rPr>
        <w:t>Методика</w:t>
      </w:r>
    </w:p>
    <w:p w:rsidR="00064F2A" w:rsidRPr="007B0E35" w:rsidRDefault="00064F2A" w:rsidP="00064F2A">
      <w:pPr>
        <w:widowControl w:val="0"/>
        <w:autoSpaceDE w:val="0"/>
        <w:autoSpaceDN w:val="0"/>
        <w:adjustRightInd w:val="0"/>
        <w:ind w:firstLine="720"/>
        <w:jc w:val="center"/>
        <w:rPr>
          <w:rFonts w:ascii="Times New Roman" w:hAnsi="Times New Roman" w:cs="Times New Roman"/>
          <w:b/>
          <w:sz w:val="24"/>
          <w:szCs w:val="24"/>
        </w:rPr>
      </w:pPr>
      <w:r w:rsidRPr="007B0E35">
        <w:rPr>
          <w:rFonts w:ascii="Times New Roman" w:hAnsi="Times New Roman" w:cs="Times New Roman"/>
          <w:b/>
          <w:sz w:val="24"/>
          <w:szCs w:val="24"/>
        </w:rPr>
        <w:t xml:space="preserve">расчета уровня тарифов на перевозки пассажиров и багажа автомобильным транспортом  по муниципальным маршрутам регулярных перевозок на территории </w:t>
      </w:r>
      <w:r w:rsidR="00876714">
        <w:rPr>
          <w:rFonts w:ascii="Times New Roman" w:hAnsi="Times New Roman" w:cs="Times New Roman"/>
          <w:b/>
          <w:sz w:val="24"/>
          <w:szCs w:val="24"/>
        </w:rPr>
        <w:t>городского поселения р.п</w:t>
      </w:r>
      <w:proofErr w:type="gramStart"/>
      <w:r w:rsidR="00876714">
        <w:rPr>
          <w:rFonts w:ascii="Times New Roman" w:hAnsi="Times New Roman" w:cs="Times New Roman"/>
          <w:b/>
          <w:sz w:val="24"/>
          <w:szCs w:val="24"/>
        </w:rPr>
        <w:t>.О</w:t>
      </w:r>
      <w:proofErr w:type="gramEnd"/>
      <w:r w:rsidR="00876714">
        <w:rPr>
          <w:rFonts w:ascii="Times New Roman" w:hAnsi="Times New Roman" w:cs="Times New Roman"/>
          <w:b/>
          <w:sz w:val="24"/>
          <w:szCs w:val="24"/>
        </w:rPr>
        <w:t>ктябрьский Октябрьского муниципального района Волгоградской области</w:t>
      </w:r>
    </w:p>
    <w:p w:rsidR="00064F2A" w:rsidRPr="007B0E35" w:rsidRDefault="00064F2A" w:rsidP="00064F2A">
      <w:pPr>
        <w:widowControl w:val="0"/>
        <w:autoSpaceDE w:val="0"/>
        <w:autoSpaceDN w:val="0"/>
        <w:adjustRightInd w:val="0"/>
        <w:ind w:firstLine="720"/>
        <w:jc w:val="both"/>
        <w:rPr>
          <w:rFonts w:ascii="Times New Roman" w:hAnsi="Times New Roman" w:cs="Times New Roman"/>
          <w:b/>
          <w:sz w:val="24"/>
          <w:szCs w:val="24"/>
        </w:rPr>
      </w:pPr>
    </w:p>
    <w:p w:rsidR="00064F2A" w:rsidRPr="007B0E35" w:rsidRDefault="00064F2A" w:rsidP="00064F2A">
      <w:pPr>
        <w:widowControl w:val="0"/>
        <w:autoSpaceDE w:val="0"/>
        <w:autoSpaceDN w:val="0"/>
        <w:adjustRightInd w:val="0"/>
        <w:ind w:firstLine="720"/>
        <w:jc w:val="center"/>
        <w:rPr>
          <w:rFonts w:ascii="Times New Roman" w:hAnsi="Times New Roman" w:cs="Times New Roman"/>
          <w:b/>
          <w:sz w:val="24"/>
          <w:szCs w:val="24"/>
        </w:rPr>
      </w:pPr>
      <w:r w:rsidRPr="007B0E35">
        <w:rPr>
          <w:rFonts w:ascii="Times New Roman" w:hAnsi="Times New Roman" w:cs="Times New Roman"/>
          <w:b/>
          <w:sz w:val="24"/>
          <w:szCs w:val="24"/>
        </w:rPr>
        <w:t>I. Общие положения</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1.1. Настоящая Методика расчета уровня регулируемых тарифов на перевозки пассажиров и багажа автомобильным транспортом </w:t>
      </w:r>
      <w:r w:rsidR="00876714">
        <w:rPr>
          <w:rFonts w:ascii="Times New Roman" w:hAnsi="Times New Roman" w:cs="Times New Roman"/>
          <w:sz w:val="24"/>
          <w:szCs w:val="24"/>
        </w:rPr>
        <w:t>по</w:t>
      </w:r>
      <w:r w:rsidRPr="007B0E35">
        <w:rPr>
          <w:rFonts w:ascii="Times New Roman" w:hAnsi="Times New Roman" w:cs="Times New Roman"/>
          <w:sz w:val="24"/>
          <w:szCs w:val="24"/>
        </w:rPr>
        <w:t xml:space="preserve"> муниципальным маршрутам регулярных перевозок на территории </w:t>
      </w:r>
      <w:r w:rsidR="00876714">
        <w:rPr>
          <w:rFonts w:ascii="Times New Roman" w:hAnsi="Times New Roman" w:cs="Times New Roman"/>
          <w:sz w:val="24"/>
          <w:szCs w:val="24"/>
        </w:rPr>
        <w:t>городского поселения р.п</w:t>
      </w:r>
      <w:proofErr w:type="gramStart"/>
      <w:r w:rsidR="00876714">
        <w:rPr>
          <w:rFonts w:ascii="Times New Roman" w:hAnsi="Times New Roman" w:cs="Times New Roman"/>
          <w:sz w:val="24"/>
          <w:szCs w:val="24"/>
        </w:rPr>
        <w:t>.О</w:t>
      </w:r>
      <w:proofErr w:type="gramEnd"/>
      <w:r w:rsidR="00876714">
        <w:rPr>
          <w:rFonts w:ascii="Times New Roman" w:hAnsi="Times New Roman" w:cs="Times New Roman"/>
          <w:sz w:val="24"/>
          <w:szCs w:val="24"/>
        </w:rPr>
        <w:t>ктябрьский октябрьского муниципального района Волгоградской области</w:t>
      </w:r>
      <w:r w:rsidRPr="007B0E35">
        <w:rPr>
          <w:rFonts w:ascii="Times New Roman" w:hAnsi="Times New Roman" w:cs="Times New Roman"/>
          <w:sz w:val="24"/>
          <w:szCs w:val="24"/>
        </w:rPr>
        <w:t xml:space="preserve"> (далее - Методика расчета уровня регулируемых тарифов) определяет порядок расчета уровня регулируемых тарифов на перевозки пассажиров и багажа по муниципальным маршрутам регулярных перевозок автомобильного транспорта общего пользования</w:t>
      </w:r>
      <w:r w:rsidR="00876714">
        <w:rPr>
          <w:rFonts w:ascii="Times New Roman" w:hAnsi="Times New Roman" w:cs="Times New Roman"/>
          <w:sz w:val="24"/>
          <w:szCs w:val="24"/>
        </w:rPr>
        <w:t xml:space="preserve"> в городском поселении р.п</w:t>
      </w:r>
      <w:proofErr w:type="gramStart"/>
      <w:r w:rsidR="00876714">
        <w:rPr>
          <w:rFonts w:ascii="Times New Roman" w:hAnsi="Times New Roman" w:cs="Times New Roman"/>
          <w:sz w:val="24"/>
          <w:szCs w:val="24"/>
        </w:rPr>
        <w:t>.О</w:t>
      </w:r>
      <w:proofErr w:type="gramEnd"/>
      <w:r w:rsidR="00876714">
        <w:rPr>
          <w:rFonts w:ascii="Times New Roman" w:hAnsi="Times New Roman" w:cs="Times New Roman"/>
          <w:sz w:val="24"/>
          <w:szCs w:val="24"/>
        </w:rPr>
        <w:t>ктябрьский Октябрьского муниципального района Волгоградской области</w:t>
      </w:r>
      <w:r w:rsidRPr="007B0E35">
        <w:rPr>
          <w:rFonts w:ascii="Times New Roman" w:hAnsi="Times New Roman" w:cs="Times New Roman"/>
          <w:sz w:val="24"/>
          <w:szCs w:val="24"/>
        </w:rPr>
        <w:t>.</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1.2. Основным методом расчета регулируемых тарифов является метод экономически обоснованных расходов. Расчет регулируемых тарифов, определение состава расходов и оценка их экономической обоснованности производятся в соответствии с законодательством Российской Федерации, главой 25 Налогового кодекса Российской Федерации, законодательством </w:t>
      </w:r>
      <w:r w:rsidR="00876714">
        <w:rPr>
          <w:rFonts w:ascii="Times New Roman" w:hAnsi="Times New Roman" w:cs="Times New Roman"/>
          <w:sz w:val="24"/>
          <w:szCs w:val="24"/>
        </w:rPr>
        <w:t>Волгоградской области</w:t>
      </w:r>
      <w:r w:rsidRPr="007B0E35">
        <w:rPr>
          <w:rFonts w:ascii="Times New Roman" w:hAnsi="Times New Roman" w:cs="Times New Roman"/>
          <w:sz w:val="24"/>
          <w:szCs w:val="24"/>
        </w:rPr>
        <w:t>.</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1.3. Затраты по основной деятельности классифицируются по элементам и статьям затрат; по видам эксплуатируемого подвижного состава; по видам перевозок (маршрутов).</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1.4. По характеру участия в процессе производства затраты делятся на основные и накладные.</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Основные затраты непосредственно связаны с перевозкой пассажиров: они могут быть прямыми и косвенными, а накладные - связаны с обслуживанием отдельных подразделений (цехов, участков) или организации в целом и управлением ими.</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Прямые затраты (непосредственно связанные с перевозками пассажиров) </w:t>
      </w:r>
      <w:r w:rsidRPr="007B0E35">
        <w:rPr>
          <w:rFonts w:ascii="Times New Roman" w:hAnsi="Times New Roman" w:cs="Times New Roman"/>
          <w:sz w:val="24"/>
          <w:szCs w:val="24"/>
        </w:rPr>
        <w:lastRenderedPageBreak/>
        <w:t>включаются в состав затрат на соответствующие виды перевозок и прочие виды деятельности.</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Накладные затраты (общехозяйственные расходы) не относятся прямо на себестоимость перевозок и в части, приходящейся на затраты по управлению хозяйствующим субъектом, распределяются между видами перевозок и деятельности пропорционально показателю, утвержденному в учетной политике.</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1.5. Затраты, образующие себестоимость услуг по обычным видам деятельности, группируются в соответствии с их экономическим содержанием по следующим элементам:</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материальные затраты (за вычетом стоимости возвратных отходов);</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затраты на оплату труда;</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отчисления на страховые взносы;</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амортизация основных средств;</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прочие затраты.</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1.6. Затраты, образующие себестоимость услуг по перевозке пассажиров, группируются по следующим статьям затрат:</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затраты, непосредственно связанные с перевозками пассажиров (заработная плата водителей и кондукторов подвижного состава; отчисления на социальные нужды; затраты на топливо, смазочные и эксплуатационные материалы; затраты на автошины; затраты на тяговую электроэнергию; затраты на техобслуживание и ремонт подвижного состава и их амортизацию);</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общехозяйственные расходы:</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затраты на содержание аппарата управления: зарплата административно-управленческого и обслуживающего персонала, отчисления на страховые взносы, затраты на служебные командировки, на связь, на ремонт и обслуживание основных средств административно-управленческого характера;</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общепроизводственные затраты: зарплата с премиями работников, занятых хозяйственным и техническим обслуживанием предприятия; отчисления на страховые взносы, расходы на охрану труда, ремонт и обслуживание объектов основных средств (за исключением подвижного состава и фондов административно-управленческого назначения);</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сборы и отчисления: платежи по страхованию имущества и пассажиров в пути, оплата техосмотра транспорта, оплата госпошлины за выдачу государственных регистрационных знаков на транспортные средства;</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другие виды затрат, включаемые в себестоимость в соответствии с действующим в законодательстве порядком, связанные с оказанием услуг хозяйствующими субъектами, занимающимися перевозкой пассажиров.</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lastRenderedPageBreak/>
        <w:t>1.7. Планирование себестоимости услуг осуществляется на основе анализа фактических затрат в базовом периоде, с учетом изменений в периоде регулирования.</w:t>
      </w:r>
    </w:p>
    <w:p w:rsidR="00064F2A" w:rsidRPr="007B0E35" w:rsidRDefault="00064F2A" w:rsidP="00064F2A">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1.8. Состав калькуляционных статей, их характеристика и содержание: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6521"/>
      </w:tblGrid>
      <w:tr w:rsidR="00064F2A" w:rsidRPr="007B0E35" w:rsidTr="00FA10E9">
        <w:tc>
          <w:tcPr>
            <w:tcW w:w="709" w:type="dxa"/>
            <w:tcBorders>
              <w:top w:val="single" w:sz="4" w:space="0" w:color="auto"/>
              <w:bottom w:val="single" w:sz="4" w:space="0" w:color="auto"/>
              <w:right w:val="single" w:sz="4" w:space="0" w:color="auto"/>
            </w:tcBorders>
          </w:tcPr>
          <w:p w:rsidR="00064F2A" w:rsidRPr="007B0E35" w:rsidRDefault="00064F2A" w:rsidP="00FA10E9">
            <w:pPr>
              <w:pStyle w:val="af2"/>
              <w:jc w:val="center"/>
              <w:rPr>
                <w:rFonts w:ascii="Times New Roman" w:hAnsi="Times New Roman" w:cs="Times New Roman"/>
              </w:rPr>
            </w:pPr>
            <w:r w:rsidRPr="007B0E35">
              <w:rPr>
                <w:rFonts w:ascii="Times New Roman" w:hAnsi="Times New Roman" w:cs="Times New Roman"/>
              </w:rPr>
              <w:t xml:space="preserve">№ </w:t>
            </w: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064F2A" w:rsidRPr="007B0E35" w:rsidRDefault="00064F2A" w:rsidP="00FA10E9">
            <w:pPr>
              <w:pStyle w:val="af2"/>
              <w:jc w:val="center"/>
              <w:rPr>
                <w:rFonts w:ascii="Times New Roman" w:hAnsi="Times New Roman" w:cs="Times New Roman"/>
              </w:rPr>
            </w:pPr>
            <w:r w:rsidRPr="007B0E35">
              <w:rPr>
                <w:rFonts w:ascii="Times New Roman" w:hAnsi="Times New Roman" w:cs="Times New Roman"/>
              </w:rPr>
              <w:t>Наименование статей</w:t>
            </w:r>
          </w:p>
        </w:tc>
        <w:tc>
          <w:tcPr>
            <w:tcW w:w="6521" w:type="dxa"/>
            <w:tcBorders>
              <w:top w:val="single" w:sz="4" w:space="0" w:color="auto"/>
              <w:left w:val="single" w:sz="4" w:space="0" w:color="auto"/>
              <w:bottom w:val="single" w:sz="4" w:space="0" w:color="auto"/>
            </w:tcBorders>
          </w:tcPr>
          <w:p w:rsidR="00064F2A" w:rsidRPr="007B0E35" w:rsidRDefault="00064F2A" w:rsidP="00FA10E9">
            <w:pPr>
              <w:pStyle w:val="af2"/>
              <w:jc w:val="center"/>
              <w:rPr>
                <w:rFonts w:ascii="Times New Roman" w:hAnsi="Times New Roman" w:cs="Times New Roman"/>
              </w:rPr>
            </w:pPr>
            <w:r w:rsidRPr="007B0E35">
              <w:rPr>
                <w:rFonts w:ascii="Times New Roman" w:hAnsi="Times New Roman" w:cs="Times New Roman"/>
              </w:rPr>
              <w:t>Характеристика и содержание затрат</w:t>
            </w:r>
          </w:p>
        </w:tc>
      </w:tr>
      <w:tr w:rsidR="00064F2A" w:rsidRPr="007B0E35" w:rsidTr="00FA10E9">
        <w:tc>
          <w:tcPr>
            <w:tcW w:w="709" w:type="dxa"/>
            <w:tcBorders>
              <w:top w:val="single" w:sz="4" w:space="0" w:color="auto"/>
              <w:bottom w:val="single" w:sz="4" w:space="0" w:color="auto"/>
              <w:right w:val="single" w:sz="4" w:space="0" w:color="auto"/>
            </w:tcBorders>
          </w:tcPr>
          <w:p w:rsidR="00064F2A" w:rsidRPr="007B0E35" w:rsidRDefault="00064F2A" w:rsidP="00FA10E9">
            <w:pPr>
              <w:pStyle w:val="af2"/>
              <w:jc w:val="center"/>
              <w:rPr>
                <w:rFonts w:ascii="Times New Roman" w:hAnsi="Times New Roman" w:cs="Times New Roman"/>
              </w:rPr>
            </w:pPr>
            <w:r w:rsidRPr="007B0E35">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064F2A" w:rsidRPr="007B0E35" w:rsidRDefault="00064F2A" w:rsidP="00FA10E9">
            <w:pPr>
              <w:pStyle w:val="af1"/>
            </w:pPr>
            <w:r w:rsidRPr="007B0E35">
              <w:t>Фонд заработной платы</w:t>
            </w:r>
          </w:p>
        </w:tc>
        <w:tc>
          <w:tcPr>
            <w:tcW w:w="6521" w:type="dxa"/>
            <w:tcBorders>
              <w:top w:val="single" w:sz="4" w:space="0" w:color="auto"/>
              <w:left w:val="single" w:sz="4" w:space="0" w:color="auto"/>
              <w:bottom w:val="single" w:sz="4" w:space="0" w:color="auto"/>
            </w:tcBorders>
          </w:tcPr>
          <w:p w:rsidR="00064F2A" w:rsidRPr="007B0E35" w:rsidRDefault="00064F2A" w:rsidP="00FA10E9">
            <w:pPr>
              <w:pStyle w:val="af1"/>
              <w:jc w:val="both"/>
            </w:pPr>
            <w:r w:rsidRPr="007B0E35">
              <w:t>При расчете затрат на оплату труда исходными данными является штатная численность. В состав затрат на оплату труда включаются в соответствии с принятыми на предприятии формами и системами оплаты труда:</w:t>
            </w:r>
          </w:p>
          <w:p w:rsidR="00064F2A" w:rsidRPr="007B0E35" w:rsidRDefault="00064F2A" w:rsidP="00FA10E9">
            <w:pPr>
              <w:pStyle w:val="af1"/>
              <w:jc w:val="both"/>
            </w:pPr>
            <w:r w:rsidRPr="007B0E35">
              <w:t>- затраты на оплату труда основного производственного персонала предприятия;</w:t>
            </w:r>
          </w:p>
          <w:p w:rsidR="00064F2A" w:rsidRPr="007B0E35" w:rsidRDefault="00064F2A" w:rsidP="00FA10E9">
            <w:pPr>
              <w:pStyle w:val="af1"/>
              <w:jc w:val="both"/>
            </w:pPr>
            <w:r w:rsidRPr="007B0E35">
              <w:t>- выплаты стимулирующего характера, в том числе премии за производственные результаты, надбавки к тарифным ставкам и окладам за профессиональное мастерство и т.д.;</w:t>
            </w:r>
          </w:p>
          <w:p w:rsidR="00064F2A" w:rsidRPr="007B0E35" w:rsidRDefault="00064F2A" w:rsidP="00FA10E9">
            <w:pPr>
              <w:pStyle w:val="af1"/>
              <w:jc w:val="both"/>
            </w:pPr>
            <w:proofErr w:type="gramStart"/>
            <w:r w:rsidRPr="007B0E35">
              <w:t>- выплаты компенсирующего характера, связанные с режимом работы и условиями труда: доплаты за работу в ночное время; за работу в нерабочие праздничные дни; за работу в тяжелых, вредных и особо вредных условиях труда, производимые в соответствии с законодательством Российской Федерации; за работу по графику, с разделением дня на части; доплата водителям транспортных средств за обслуживание без кондукторов;</w:t>
            </w:r>
            <w:proofErr w:type="gramEnd"/>
          </w:p>
          <w:p w:rsidR="00064F2A" w:rsidRPr="007B0E35" w:rsidRDefault="00064F2A" w:rsidP="00FA10E9">
            <w:pPr>
              <w:pStyle w:val="af1"/>
              <w:jc w:val="both"/>
            </w:pPr>
            <w:r w:rsidRPr="007B0E35">
              <w:t>- другие выплаты, включаемые в соответствии с установленным порядком в фонд оплаты труда (кроме расходов по оплате труда, финансируемых за счет прибыли, остающейся в распоряжении предприятия, и других целевых поступлений).</w:t>
            </w:r>
          </w:p>
        </w:tc>
      </w:tr>
      <w:tr w:rsidR="00064F2A" w:rsidRPr="007B0E35" w:rsidTr="00FA10E9">
        <w:tc>
          <w:tcPr>
            <w:tcW w:w="709" w:type="dxa"/>
            <w:tcBorders>
              <w:top w:val="single" w:sz="4" w:space="0" w:color="auto"/>
              <w:bottom w:val="single" w:sz="4" w:space="0" w:color="auto"/>
              <w:right w:val="single" w:sz="4" w:space="0" w:color="auto"/>
            </w:tcBorders>
          </w:tcPr>
          <w:p w:rsidR="00064F2A" w:rsidRPr="007B0E35" w:rsidRDefault="00064F2A" w:rsidP="00FA10E9">
            <w:pPr>
              <w:pStyle w:val="af2"/>
              <w:jc w:val="center"/>
              <w:rPr>
                <w:rFonts w:ascii="Times New Roman" w:hAnsi="Times New Roman" w:cs="Times New Roman"/>
              </w:rPr>
            </w:pPr>
            <w:r w:rsidRPr="007B0E3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064F2A" w:rsidRPr="007B0E35" w:rsidRDefault="00064F2A" w:rsidP="00FA10E9">
            <w:pPr>
              <w:pStyle w:val="af1"/>
            </w:pPr>
            <w:r w:rsidRPr="007B0E35">
              <w:t>Отчисления на страховые взносы</w:t>
            </w:r>
          </w:p>
        </w:tc>
        <w:tc>
          <w:tcPr>
            <w:tcW w:w="6521" w:type="dxa"/>
            <w:tcBorders>
              <w:top w:val="single" w:sz="4" w:space="0" w:color="auto"/>
              <w:left w:val="single" w:sz="4" w:space="0" w:color="auto"/>
              <w:bottom w:val="single" w:sz="4" w:space="0" w:color="auto"/>
            </w:tcBorders>
          </w:tcPr>
          <w:p w:rsidR="00064F2A" w:rsidRPr="007B0E35" w:rsidRDefault="00064F2A" w:rsidP="00FA10E9">
            <w:pPr>
              <w:pStyle w:val="af1"/>
              <w:jc w:val="both"/>
            </w:pPr>
            <w:proofErr w:type="gramStart"/>
            <w:r w:rsidRPr="007B0E35">
              <w:t>В данную статью включаются: это обязательные отчисления органам государственного социального страхования, Пенсионному фонду, фонду медицинского страхования и страховых взносов на обязательное социальное страхование от несчастных случаев на производстве и профессиональных заболеваний от затрат на оплату труда работников, занятых осуществлением пассажирских перевозок, включаемых в себестоимость услуг (кроме тех видов выплат на которые страховые взносы не начисляются), по установленным законодательством нормам.</w:t>
            </w:r>
            <w:proofErr w:type="gramEnd"/>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Материальные затраты</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Основными материальными затратами для пассажирских транспортных предприятий с учетом их специфики являются:</w:t>
            </w:r>
          </w:p>
          <w:p w:rsidR="00D93A92" w:rsidRPr="007B0E35" w:rsidRDefault="00D93A92" w:rsidP="00FA10E9">
            <w:pPr>
              <w:pStyle w:val="af1"/>
              <w:jc w:val="both"/>
            </w:pPr>
            <w:r w:rsidRPr="007B0E35">
              <w:t>- затраты на топливо;</w:t>
            </w:r>
          </w:p>
          <w:p w:rsidR="00D93A92" w:rsidRPr="007B0E35" w:rsidRDefault="00D93A92" w:rsidP="00FA10E9">
            <w:pPr>
              <w:pStyle w:val="af1"/>
              <w:jc w:val="both"/>
            </w:pPr>
            <w:r w:rsidRPr="007B0E35">
              <w:t>- затраты на смазочные и эксплуатационные материалы;</w:t>
            </w:r>
          </w:p>
          <w:p w:rsidR="00D93A92" w:rsidRPr="007B0E35" w:rsidRDefault="00D93A92" w:rsidP="00FA10E9">
            <w:pPr>
              <w:pStyle w:val="af1"/>
              <w:jc w:val="both"/>
            </w:pPr>
            <w:r w:rsidRPr="007B0E35">
              <w:t>- затраты на тяговую электроэнергию;</w:t>
            </w:r>
          </w:p>
          <w:p w:rsidR="00D93A92" w:rsidRPr="007B0E35" w:rsidRDefault="00D93A92" w:rsidP="00FA10E9">
            <w:pPr>
              <w:pStyle w:val="af1"/>
              <w:jc w:val="both"/>
            </w:pPr>
            <w:r w:rsidRPr="007B0E35">
              <w:t>- затраты на техническое обслуживание и ремонт;</w:t>
            </w:r>
          </w:p>
          <w:p w:rsidR="00D93A92" w:rsidRPr="007B0E35" w:rsidRDefault="00D93A92" w:rsidP="00FA10E9">
            <w:pPr>
              <w:pStyle w:val="af1"/>
              <w:jc w:val="both"/>
            </w:pPr>
            <w:r w:rsidRPr="007B0E35">
              <w:t>- затраты на износ и восстановление автошин.</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3.1.</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Затраты на топливо</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Расходы на топливо для транспортных сре</w:t>
            </w:r>
            <w:proofErr w:type="gramStart"/>
            <w:r w:rsidRPr="007B0E35">
              <w:t>дств вкл</w:t>
            </w:r>
            <w:proofErr w:type="gramEnd"/>
            <w:r w:rsidRPr="007B0E35">
              <w:t>ючаются в состав материальных затрат в расходах по обычным видам деятельности в пределах норм, утверждаемых Минтрансом России, что указывается в учетной политике предприятия.</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3.2.</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Затраты на смазочные и эксплуатационны</w:t>
            </w:r>
            <w:r w:rsidRPr="007B0E35">
              <w:lastRenderedPageBreak/>
              <w:t>е материалы</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lastRenderedPageBreak/>
              <w:t>Расходы на смазочные и эксплуатационные материалы для транспортных сре</w:t>
            </w:r>
            <w:proofErr w:type="gramStart"/>
            <w:r w:rsidRPr="007B0E35">
              <w:t>дств вкл</w:t>
            </w:r>
            <w:proofErr w:type="gramEnd"/>
            <w:r w:rsidRPr="007B0E35">
              <w:t xml:space="preserve">ючаются в состав материальных затрат в расходах по обычным видам деятельности в </w:t>
            </w:r>
            <w:r w:rsidRPr="007B0E35">
              <w:lastRenderedPageBreak/>
              <w:t>пределах норм, утверждаемых Минтрансом России, что указывается в учетной политике предприятия.</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lastRenderedPageBreak/>
              <w:t>3.3.</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Затраты на тяговую электроэнергию</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В данную статью включаются затраты на трансформацию, передачу и потребление покупной тяговой электроэнергии на движение пассажирского подвижного состава (троллейбусов) и на тяговые подстанции предприятий энергохозяйства.</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3.4.</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Затраты на техническое обслуживание и ремонт</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В данную статью включаются затраты на материалы и запасные части для ремонта, технического обслуживания подвижного состава в соответствии с нормами расхода материалов и запасных частей и действующими ценами.</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3.5.</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Затраты на износ и восстановление автошин</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В данную статью включаются затраты на восстановление износа и ремонт автошин в пределах норм, утверждаемых Минтрансом России, что указывается в учетной политике.</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Амортизация основных средств</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По данной статье отражаются амортизационные отчисления на полное восстановление основных средств (подвижного состава), находящихся на балансе предприятия, по методу, определенному в учетной политике предприятия. Если же основные средства (подвижной состав) переданы транспортной организации на условиях финансовой аренды (лизинга), то в зависимости от условий договора амортизация на переданные основные средства может начисляться у организации-арендодателя (лизингодателя) или организации-арендатора (лизингополучателя).</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Прочие прямые расходы</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В данную статью включаются все прямые расходы, не предусмотренные предыдущими статьями.</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Общехозяйственные расходы</w:t>
            </w:r>
          </w:p>
        </w:tc>
        <w:tc>
          <w:tcPr>
            <w:tcW w:w="6521" w:type="dxa"/>
            <w:tcBorders>
              <w:top w:val="single" w:sz="4" w:space="0" w:color="auto"/>
              <w:left w:val="single" w:sz="4" w:space="0" w:color="auto"/>
              <w:bottom w:val="single" w:sz="4" w:space="0" w:color="auto"/>
            </w:tcBorders>
          </w:tcPr>
          <w:p w:rsidR="00D93A92" w:rsidRPr="007B0E35" w:rsidRDefault="00D93A92" w:rsidP="00FA10E9">
            <w:pPr>
              <w:pStyle w:val="af1"/>
              <w:jc w:val="both"/>
            </w:pPr>
            <w:r w:rsidRPr="007B0E35">
              <w:t xml:space="preserve">В данную статью включаются затраты </w:t>
            </w:r>
            <w:proofErr w:type="gramStart"/>
            <w:r w:rsidRPr="007B0E35">
              <w:t>на</w:t>
            </w:r>
            <w:proofErr w:type="gramEnd"/>
            <w:r w:rsidRPr="007B0E35">
              <w:t>:</w:t>
            </w:r>
          </w:p>
          <w:p w:rsidR="00D93A92" w:rsidRPr="007B0E35" w:rsidRDefault="00D93A92" w:rsidP="00FA10E9">
            <w:pPr>
              <w:pStyle w:val="af1"/>
              <w:jc w:val="both"/>
            </w:pPr>
            <w:proofErr w:type="gramStart"/>
            <w:r w:rsidRPr="007B0E35">
              <w:t>а) затраты на содержание аппарата управления: фонд заработной платы административно-управленческого и обслуживающего персонала; отчисления на страховые взносы; расходы на служебные командировки работников аппарата управления; на связь; на содержание, ремонт и обслуживание основных средств административно-управленческого характера; амортизация основных средств; на содержание служб охраны; на канцелярские и типографские принадлежности; расходы на охрану труда;</w:t>
            </w:r>
            <w:proofErr w:type="gramEnd"/>
            <w:r w:rsidRPr="007B0E35">
              <w:t xml:space="preserve"> расходы на юридические и информационные услуги; на оплату услуг вычислительных центров и прочие расходы;</w:t>
            </w:r>
          </w:p>
          <w:p w:rsidR="00D93A92" w:rsidRPr="007B0E35" w:rsidRDefault="00D93A92" w:rsidP="00FA10E9">
            <w:pPr>
              <w:pStyle w:val="af1"/>
              <w:jc w:val="both"/>
            </w:pPr>
            <w:r w:rsidRPr="007B0E35">
              <w:t xml:space="preserve">б) общепроизводственные затраты: фонд заработной платы работников, занятых хозяйственным и техническим обслуживанием предприятия; соответствующие отчисления на страховые взносы; расходы на содержание и ремонт оборудования; расходы на содержание и ремонт основных производственных фондов (за исключением подвижного состава и фондов административно-управленческого назначения); на коммунальные услуги; расходы на охрану труда и технику безопасности; на подготовку и повышение квалификации кадров; оплата консультационных, информационных и аудиторских услуг; на приобретение бланков отчетности; затраты на противопожарные мероприятия; представительские расходы; расходы на канцелярские товары и прочие расходы. Общехозяйственные расходы распределяются по видам деятельности пропорционально показателю, </w:t>
            </w:r>
            <w:r w:rsidRPr="007B0E35">
              <w:lastRenderedPageBreak/>
              <w:t>предусмотренному в учетной политике.</w:t>
            </w:r>
          </w:p>
        </w:tc>
      </w:tr>
    </w:tbl>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1.9. При определении затрат на перевозку пассажиров в себестоимость перевозки не включаются суммы затрат по прочим услугам и видам деятельности перевозчика.</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1.10. Расчет тарифа на перевозку 1-го пассажира по муниципальным маршрутам регулярных перевозок в </w:t>
      </w:r>
      <w:r w:rsidR="00876714">
        <w:rPr>
          <w:rFonts w:ascii="Times New Roman" w:hAnsi="Times New Roman" w:cs="Times New Roman"/>
          <w:sz w:val="24"/>
          <w:szCs w:val="24"/>
        </w:rPr>
        <w:t>городском поселении р.п</w:t>
      </w:r>
      <w:proofErr w:type="gramStart"/>
      <w:r w:rsidR="00876714">
        <w:rPr>
          <w:rFonts w:ascii="Times New Roman" w:hAnsi="Times New Roman" w:cs="Times New Roman"/>
          <w:sz w:val="24"/>
          <w:szCs w:val="24"/>
        </w:rPr>
        <w:t>.О</w:t>
      </w:r>
      <w:proofErr w:type="gramEnd"/>
      <w:r w:rsidR="00876714">
        <w:rPr>
          <w:rFonts w:ascii="Times New Roman" w:hAnsi="Times New Roman" w:cs="Times New Roman"/>
          <w:sz w:val="24"/>
          <w:szCs w:val="24"/>
        </w:rPr>
        <w:t>ктябрьский</w:t>
      </w:r>
      <w:r w:rsidRPr="007B0E35">
        <w:rPr>
          <w:rFonts w:ascii="Times New Roman" w:hAnsi="Times New Roman" w:cs="Times New Roman"/>
          <w:sz w:val="24"/>
          <w:szCs w:val="24"/>
        </w:rPr>
        <w:t xml:space="preserve"> производится на основе приложений № 13-14 к Методике расчета уровня регулируемых тарифов.</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1.11. При заполнении таблиц в графе «базовый период» проставляются данные, предшествующие периоду регулирования. В графе «период регулирования» - расчетные данные.</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1.12. Фактические данные о количестве перевезенных транспортом общего пользования пассажиров и стоимости оказанных услуг для расчета уровня регулируемых тарифов на перевозки пассажиров и багажа предоставляются перевозчиками, осуществляющими перевозки по муниципальным маршрутам регулярных перевозок в </w:t>
      </w:r>
      <w:r w:rsidR="00876714">
        <w:rPr>
          <w:rFonts w:ascii="Times New Roman" w:hAnsi="Times New Roman" w:cs="Times New Roman"/>
          <w:sz w:val="24"/>
          <w:szCs w:val="24"/>
        </w:rPr>
        <w:t>городском поселении р.п</w:t>
      </w:r>
      <w:proofErr w:type="gramStart"/>
      <w:r w:rsidR="00876714">
        <w:rPr>
          <w:rFonts w:ascii="Times New Roman" w:hAnsi="Times New Roman" w:cs="Times New Roman"/>
          <w:sz w:val="24"/>
          <w:szCs w:val="24"/>
        </w:rPr>
        <w:t>.О</w:t>
      </w:r>
      <w:proofErr w:type="gramEnd"/>
      <w:r w:rsidR="00876714">
        <w:rPr>
          <w:rFonts w:ascii="Times New Roman" w:hAnsi="Times New Roman" w:cs="Times New Roman"/>
          <w:sz w:val="24"/>
          <w:szCs w:val="24"/>
        </w:rPr>
        <w:t xml:space="preserve">ктябрьский Октябрьского муниципального </w:t>
      </w:r>
      <w:proofErr w:type="spellStart"/>
      <w:r w:rsidR="00876714">
        <w:rPr>
          <w:rFonts w:ascii="Times New Roman" w:hAnsi="Times New Roman" w:cs="Times New Roman"/>
          <w:sz w:val="24"/>
          <w:szCs w:val="24"/>
        </w:rPr>
        <w:t>райлна</w:t>
      </w:r>
      <w:proofErr w:type="spellEnd"/>
      <w:r w:rsidR="00876714">
        <w:rPr>
          <w:rFonts w:ascii="Times New Roman" w:hAnsi="Times New Roman" w:cs="Times New Roman"/>
          <w:sz w:val="24"/>
          <w:szCs w:val="24"/>
        </w:rPr>
        <w:t xml:space="preserve"> Волгоградской области</w:t>
      </w:r>
      <w:r w:rsidRPr="007B0E35">
        <w:rPr>
          <w:rFonts w:ascii="Times New Roman" w:hAnsi="Times New Roman" w:cs="Times New Roman"/>
          <w:sz w:val="24"/>
          <w:szCs w:val="24"/>
        </w:rPr>
        <w:t>.</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1.13. В соответствии с муниципальными нормативными правовыми актами </w:t>
      </w:r>
      <w:r w:rsidR="00876714">
        <w:rPr>
          <w:rFonts w:ascii="Times New Roman" w:hAnsi="Times New Roman" w:cs="Times New Roman"/>
          <w:sz w:val="24"/>
          <w:szCs w:val="24"/>
        </w:rPr>
        <w:t xml:space="preserve">городского поселения </w:t>
      </w:r>
      <w:proofErr w:type="spellStart"/>
      <w:r w:rsidR="00876714">
        <w:rPr>
          <w:rFonts w:ascii="Times New Roman" w:hAnsi="Times New Roman" w:cs="Times New Roman"/>
          <w:sz w:val="24"/>
          <w:szCs w:val="24"/>
        </w:rPr>
        <w:t>р</w:t>
      </w:r>
      <w:proofErr w:type="gramStart"/>
      <w:r w:rsidR="00876714">
        <w:rPr>
          <w:rFonts w:ascii="Times New Roman" w:hAnsi="Times New Roman" w:cs="Times New Roman"/>
          <w:sz w:val="24"/>
          <w:szCs w:val="24"/>
        </w:rPr>
        <w:t>.п</w:t>
      </w:r>
      <w:proofErr w:type="gramEnd"/>
      <w:r w:rsidR="00876714">
        <w:rPr>
          <w:rFonts w:ascii="Times New Roman" w:hAnsi="Times New Roman" w:cs="Times New Roman"/>
          <w:sz w:val="24"/>
          <w:szCs w:val="24"/>
        </w:rPr>
        <w:t>Октябрьский</w:t>
      </w:r>
      <w:proofErr w:type="spellEnd"/>
      <w:r w:rsidRPr="007B0E35">
        <w:rPr>
          <w:rFonts w:ascii="Times New Roman" w:hAnsi="Times New Roman" w:cs="Times New Roman"/>
          <w:sz w:val="24"/>
          <w:szCs w:val="24"/>
        </w:rPr>
        <w:t xml:space="preserve"> перевозчики обеспечивают реализацию прав пассажиров на оплату проезда электронными средствами оплаты (безналичная оплата проезда).</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1.14. Тарифы на перевозки пассажиров и багажа по муниципальным маршрутам регулярных перевозок дифференцируются с разницей не более 20% в зависимости от видов оплаты: наличный и безналичный расчет.</w:t>
      </w:r>
    </w:p>
    <w:p w:rsidR="00D93A92" w:rsidRPr="007B0E35" w:rsidRDefault="00D93A92" w:rsidP="00D93A92">
      <w:pPr>
        <w:jc w:val="right"/>
        <w:rPr>
          <w:rStyle w:val="af0"/>
          <w:rFonts w:ascii="Times New Roman" w:hAnsi="Times New Roman" w:cs="Times New Roman"/>
          <w:bCs/>
          <w:sz w:val="24"/>
          <w:szCs w:val="24"/>
        </w:rPr>
      </w:pPr>
      <w:bookmarkStart w:id="0" w:name="sub_2110"/>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Default="00D93A92" w:rsidP="00D93A92">
      <w:pPr>
        <w:jc w:val="right"/>
        <w:rPr>
          <w:rStyle w:val="af0"/>
          <w:rFonts w:ascii="Times New Roman" w:hAnsi="Times New Roman" w:cs="Times New Roman"/>
          <w:bCs/>
          <w:sz w:val="24"/>
          <w:szCs w:val="24"/>
        </w:rPr>
      </w:pPr>
    </w:p>
    <w:p w:rsidR="00425D92" w:rsidRDefault="00425D92" w:rsidP="00D93A92">
      <w:pPr>
        <w:jc w:val="right"/>
        <w:rPr>
          <w:rStyle w:val="af0"/>
          <w:rFonts w:ascii="Times New Roman" w:hAnsi="Times New Roman" w:cs="Times New Roman"/>
          <w:bCs/>
          <w:sz w:val="24"/>
          <w:szCs w:val="24"/>
        </w:rPr>
      </w:pPr>
    </w:p>
    <w:p w:rsidR="00425D92" w:rsidRPr="007B0E35" w:rsidRDefault="00425D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Fonts w:ascii="Times New Roman" w:hAnsi="Times New Roman" w:cs="Times New Roman"/>
          <w:b/>
          <w:color w:val="000000" w:themeColor="text1"/>
          <w:sz w:val="24"/>
          <w:szCs w:val="24"/>
        </w:rPr>
      </w:pPr>
      <w:r w:rsidRPr="007B0E35">
        <w:rPr>
          <w:rStyle w:val="af0"/>
          <w:rFonts w:ascii="Times New Roman" w:hAnsi="Times New Roman" w:cs="Times New Roman"/>
          <w:b w:val="0"/>
          <w:bCs/>
          <w:color w:val="000000" w:themeColor="text1"/>
          <w:sz w:val="24"/>
          <w:szCs w:val="24"/>
        </w:rPr>
        <w:lastRenderedPageBreak/>
        <w:t>Приложение № 1</w:t>
      </w:r>
      <w:r w:rsidRPr="007B0E35">
        <w:rPr>
          <w:rStyle w:val="af0"/>
          <w:rFonts w:ascii="Times New Roman" w:hAnsi="Times New Roman" w:cs="Times New Roman"/>
          <w:b w:val="0"/>
          <w:bCs/>
          <w:color w:val="000000" w:themeColor="text1"/>
          <w:sz w:val="24"/>
          <w:szCs w:val="24"/>
        </w:rPr>
        <w:br/>
        <w:t xml:space="preserve">к </w:t>
      </w:r>
      <w:hyperlink w:anchor="sub_2000" w:history="1">
        <w:r w:rsidRPr="007B0E35">
          <w:rPr>
            <w:rStyle w:val="af3"/>
            <w:rFonts w:ascii="Times New Roman" w:hAnsi="Times New Roman"/>
            <w:b w:val="0"/>
            <w:color w:val="000000" w:themeColor="text1"/>
            <w:sz w:val="24"/>
            <w:szCs w:val="24"/>
          </w:rPr>
          <w:t>Методике</w:t>
        </w:r>
      </w:hyperlink>
      <w:r w:rsidRPr="007B0E35">
        <w:rPr>
          <w:rStyle w:val="af0"/>
          <w:rFonts w:ascii="Times New Roman" w:hAnsi="Times New Roman" w:cs="Times New Roman"/>
          <w:b w:val="0"/>
          <w:bCs/>
          <w:color w:val="000000" w:themeColor="text1"/>
          <w:sz w:val="24"/>
          <w:szCs w:val="24"/>
        </w:rPr>
        <w:t xml:space="preserve"> расчета уровня регулируемых</w:t>
      </w:r>
      <w:r w:rsidRPr="007B0E35">
        <w:rPr>
          <w:rStyle w:val="af0"/>
          <w:rFonts w:ascii="Times New Roman" w:hAnsi="Times New Roman" w:cs="Times New Roman"/>
          <w:b w:val="0"/>
          <w:bCs/>
          <w:color w:val="000000" w:themeColor="text1"/>
          <w:sz w:val="24"/>
          <w:szCs w:val="24"/>
        </w:rPr>
        <w:br/>
        <w:t>тарифов на перевозки пассажиров и</w:t>
      </w:r>
      <w:r w:rsidRPr="007B0E35">
        <w:rPr>
          <w:rStyle w:val="af0"/>
          <w:rFonts w:ascii="Times New Roman" w:hAnsi="Times New Roman" w:cs="Times New Roman"/>
          <w:b w:val="0"/>
          <w:bCs/>
          <w:color w:val="000000" w:themeColor="text1"/>
          <w:sz w:val="24"/>
          <w:szCs w:val="24"/>
        </w:rPr>
        <w:br/>
        <w:t xml:space="preserve">багажа автомобильным </w:t>
      </w:r>
      <w:bookmarkEnd w:id="0"/>
      <w:r w:rsidR="00876714">
        <w:rPr>
          <w:rStyle w:val="af0"/>
          <w:rFonts w:ascii="Times New Roman" w:hAnsi="Times New Roman" w:cs="Times New Roman"/>
          <w:b w:val="0"/>
          <w:bCs/>
          <w:color w:val="000000" w:themeColor="text1"/>
          <w:sz w:val="24"/>
          <w:szCs w:val="24"/>
        </w:rPr>
        <w:t>на территории городского поселения р.п</w:t>
      </w:r>
      <w:proofErr w:type="gramStart"/>
      <w:r w:rsidR="00876714">
        <w:rPr>
          <w:rStyle w:val="af0"/>
          <w:rFonts w:ascii="Times New Roman" w:hAnsi="Times New Roman" w:cs="Times New Roman"/>
          <w:b w:val="0"/>
          <w:bCs/>
          <w:color w:val="000000" w:themeColor="text1"/>
          <w:sz w:val="24"/>
          <w:szCs w:val="24"/>
        </w:rPr>
        <w:t>.О</w:t>
      </w:r>
      <w:proofErr w:type="gramEnd"/>
      <w:r w:rsidR="00876714">
        <w:rPr>
          <w:rStyle w:val="af0"/>
          <w:rFonts w:ascii="Times New Roman" w:hAnsi="Times New Roman" w:cs="Times New Roman"/>
          <w:b w:val="0"/>
          <w:bCs/>
          <w:color w:val="000000" w:themeColor="text1"/>
          <w:sz w:val="24"/>
          <w:szCs w:val="24"/>
        </w:rPr>
        <w:t>ктябрьский Октябрьского муниципального района Волгоградской области</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Результаты финансово-хозяйственной деятельности</w:t>
      </w:r>
    </w:p>
    <w:p w:rsidR="00D93A92" w:rsidRPr="007B0E35" w:rsidRDefault="00D93A92" w:rsidP="00D93A92">
      <w:pPr>
        <w:rPr>
          <w:rFonts w:ascii="Times New Roman" w:hAnsi="Times New Roman" w:cs="Times New Roman"/>
        </w:rPr>
      </w:pPr>
    </w:p>
    <w:p w:rsidR="00D93A92" w:rsidRPr="007B0E35" w:rsidRDefault="00D93A92" w:rsidP="00D93A92">
      <w:pPr>
        <w:pStyle w:val="af4"/>
        <w:rPr>
          <w:rFonts w:ascii="Times New Roman" w:hAnsi="Times New Roman" w:cs="Times New Roman"/>
          <w:sz w:val="20"/>
          <w:szCs w:val="20"/>
        </w:rPr>
      </w:pPr>
      <w:r w:rsidRPr="007B0E35">
        <w:rPr>
          <w:rFonts w:ascii="Times New Roman" w:hAnsi="Times New Roman" w:cs="Times New Roman"/>
          <w:sz w:val="20"/>
          <w:szCs w:val="20"/>
        </w:rPr>
        <w:t>_____________________________________________________________________________</w:t>
      </w:r>
    </w:p>
    <w:p w:rsidR="00D93A92" w:rsidRPr="007B0E35" w:rsidRDefault="00D93A92" w:rsidP="00D93A92">
      <w:pPr>
        <w:pStyle w:val="af4"/>
        <w:jc w:val="center"/>
        <w:rPr>
          <w:rFonts w:ascii="Times New Roman" w:hAnsi="Times New Roman" w:cs="Times New Roman"/>
        </w:rPr>
      </w:pPr>
      <w:r w:rsidRPr="007B0E35">
        <w:rPr>
          <w:rFonts w:ascii="Times New Roman" w:hAnsi="Times New Roman" w:cs="Times New Roman"/>
        </w:rPr>
        <w:t>(наименование предприятия)</w:t>
      </w:r>
    </w:p>
    <w:p w:rsidR="00D93A92" w:rsidRPr="007B0E35" w:rsidRDefault="00D93A92" w:rsidP="00D93A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360"/>
        <w:gridCol w:w="1187"/>
        <w:gridCol w:w="1407"/>
        <w:gridCol w:w="1540"/>
        <w:gridCol w:w="1153"/>
      </w:tblGrid>
      <w:tr w:rsidR="00D93A92" w:rsidRPr="007B0E35" w:rsidTr="00FA10E9">
        <w:tc>
          <w:tcPr>
            <w:tcW w:w="70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3360" w:type="dxa"/>
            <w:vMerge w:val="restart"/>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Наименование показателя</w:t>
            </w:r>
          </w:p>
        </w:tc>
        <w:tc>
          <w:tcPr>
            <w:tcW w:w="1187" w:type="dxa"/>
            <w:vMerge w:val="restart"/>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Ед. </w:t>
            </w:r>
            <w:proofErr w:type="spellStart"/>
            <w:r w:rsidRPr="007B0E35">
              <w:rPr>
                <w:rFonts w:ascii="Times New Roman" w:hAnsi="Times New Roman" w:cs="Times New Roman"/>
              </w:rPr>
              <w:t>изм</w:t>
            </w:r>
            <w:proofErr w:type="spellEnd"/>
            <w:r w:rsidRPr="007B0E35">
              <w:rPr>
                <w:rFonts w:ascii="Times New Roman" w:hAnsi="Times New Roman" w:cs="Times New Roman"/>
              </w:rPr>
              <w:t>.</w:t>
            </w:r>
          </w:p>
        </w:tc>
        <w:tc>
          <w:tcPr>
            <w:tcW w:w="2947" w:type="dxa"/>
            <w:gridSpan w:val="2"/>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Базовый период</w:t>
            </w:r>
          </w:p>
        </w:tc>
        <w:tc>
          <w:tcPr>
            <w:tcW w:w="1153" w:type="dxa"/>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w:t>
            </w:r>
          </w:p>
        </w:tc>
      </w:tr>
      <w:tr w:rsidR="00D93A92" w:rsidRPr="007B0E35" w:rsidTr="00FA10E9">
        <w:tc>
          <w:tcPr>
            <w:tcW w:w="70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360" w:type="dxa"/>
            <w:vMerge/>
            <w:tcBorders>
              <w:top w:val="nil"/>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187" w:type="dxa"/>
            <w:vMerge/>
            <w:tcBorders>
              <w:top w:val="nil"/>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7"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c>
          <w:tcPr>
            <w:tcW w:w="154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факт</w:t>
            </w:r>
          </w:p>
        </w:tc>
        <w:tc>
          <w:tcPr>
            <w:tcW w:w="1153"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3360"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Количество подвижного состава в городском сообщении</w:t>
            </w:r>
          </w:p>
        </w:tc>
        <w:tc>
          <w:tcPr>
            <w:tcW w:w="1187" w:type="dxa"/>
            <w:tcBorders>
              <w:top w:val="single" w:sz="4" w:space="0" w:color="auto"/>
              <w:left w:val="nil"/>
              <w:bottom w:val="single" w:sz="4" w:space="0" w:color="auto"/>
              <w:right w:val="single" w:sz="4" w:space="0" w:color="auto"/>
            </w:tcBorders>
          </w:tcPr>
          <w:p w:rsidR="00D93A92" w:rsidRPr="007B0E35" w:rsidRDefault="00D93A92" w:rsidP="00FA10E9">
            <w:pPr>
              <w:pStyle w:val="af1"/>
              <w:jc w:val="center"/>
            </w:pPr>
            <w:r w:rsidRPr="007B0E35">
              <w:t>ед.</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Натуральный пробег в городском сообщении</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км.</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Перевезено пассажиров в городском сообщении, всего</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чел.</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в том числе:</w:t>
            </w:r>
          </w:p>
        </w:tc>
        <w:tc>
          <w:tcPr>
            <w:tcW w:w="118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3.1.</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платных</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чел.</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3.2.</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льготных</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чел.</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Коэффициент использования парка</w:t>
            </w:r>
          </w:p>
        </w:tc>
        <w:tc>
          <w:tcPr>
            <w:tcW w:w="118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Эксплуатационные расходы, </w:t>
            </w:r>
            <w:r w:rsidRPr="007B0E35">
              <w:rPr>
                <w:rStyle w:val="af0"/>
                <w:b w:val="0"/>
                <w:bCs/>
              </w:rPr>
              <w:t>всего</w:t>
            </w:r>
            <w:r w:rsidRPr="007B0E35">
              <w:t>:</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в том числе:</w:t>
            </w:r>
          </w:p>
        </w:tc>
        <w:tc>
          <w:tcPr>
            <w:tcW w:w="118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7.1.</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Фонд заработной платы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7.2.</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Отчисления на страховые взносы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7.3.</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Топливо</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7.4.</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Смазочные и эксплуатационные материалы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7.5.</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Тяговая электроэнергия</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7.6.</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Материалы и запасные части</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7.7.</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Износ и восстановление автошин</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7.8.</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Амортизация подвижного состава</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7.9.</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Прочие прямые расходы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7.10.</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Общехозяйственные расходы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8.</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Прочие операционные расходы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9.</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proofErr w:type="spellStart"/>
            <w:r w:rsidRPr="007B0E35">
              <w:t>Внереализационные</w:t>
            </w:r>
            <w:proofErr w:type="spellEnd"/>
            <w:r w:rsidRPr="007B0E35">
              <w:t xml:space="preserve"> расходы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10.</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rPr>
                <w:rStyle w:val="af0"/>
                <w:b w:val="0"/>
                <w:bCs/>
              </w:rPr>
              <w:t>Всего</w:t>
            </w:r>
            <w:r w:rsidRPr="007B0E35">
              <w:t xml:space="preserve"> расходов</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Доходы по обычным видам деятельности, всего</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360" w:type="dxa"/>
            <w:tcBorders>
              <w:top w:val="nil"/>
              <w:left w:val="single" w:sz="4" w:space="0" w:color="auto"/>
              <w:bottom w:val="single" w:sz="4" w:space="0" w:color="auto"/>
              <w:right w:val="single" w:sz="4" w:space="0" w:color="auto"/>
            </w:tcBorders>
          </w:tcPr>
          <w:p w:rsidR="00D93A92" w:rsidRPr="007B0E35" w:rsidRDefault="00D93A92" w:rsidP="00FA10E9">
            <w:pPr>
              <w:pStyle w:val="af1"/>
            </w:pPr>
            <w:r w:rsidRPr="007B0E35">
              <w:t>в том числе:</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11.1.</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от перевозки пассажиров в городском сообщении</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11.2.</w:t>
            </w:r>
          </w:p>
        </w:tc>
        <w:tc>
          <w:tcPr>
            <w:tcW w:w="3360" w:type="dxa"/>
            <w:tcBorders>
              <w:top w:val="nil"/>
              <w:left w:val="single" w:sz="4" w:space="0" w:color="auto"/>
              <w:bottom w:val="single" w:sz="4" w:space="0" w:color="auto"/>
              <w:right w:val="single" w:sz="4" w:space="0" w:color="auto"/>
            </w:tcBorders>
          </w:tcPr>
          <w:p w:rsidR="00D93A92" w:rsidRPr="007B0E35" w:rsidRDefault="00D93A92" w:rsidP="00FA10E9">
            <w:pPr>
              <w:pStyle w:val="af1"/>
            </w:pPr>
            <w:r w:rsidRPr="007B0E35">
              <w:t>от прочих видов деятельности</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Прочие операционные доходы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proofErr w:type="spellStart"/>
            <w:r w:rsidRPr="007B0E35">
              <w:t>Внереализационные</w:t>
            </w:r>
            <w:proofErr w:type="spellEnd"/>
            <w:r w:rsidRPr="007B0E35">
              <w:t xml:space="preserve"> доходы</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14.</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Всего доходов</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15.</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Балансовая прибыль</w:t>
            </w:r>
            <w:proofErr w:type="gramStart"/>
            <w:r w:rsidRPr="007B0E35">
              <w:t xml:space="preserve"> (+), </w:t>
            </w:r>
            <w:proofErr w:type="gramEnd"/>
            <w:r w:rsidRPr="007B0E35">
              <w:t>убыток (-)</w:t>
            </w:r>
          </w:p>
        </w:tc>
        <w:tc>
          <w:tcPr>
            <w:tcW w:w="1187"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16.</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Среднесписочная численность</w:t>
            </w:r>
          </w:p>
        </w:tc>
        <w:tc>
          <w:tcPr>
            <w:tcW w:w="1187" w:type="dxa"/>
            <w:tcBorders>
              <w:top w:val="nil"/>
              <w:left w:val="nil"/>
              <w:bottom w:val="single" w:sz="4" w:space="0" w:color="auto"/>
              <w:right w:val="single" w:sz="4" w:space="0" w:color="auto"/>
            </w:tcBorders>
          </w:tcPr>
          <w:p w:rsidR="00D93A92" w:rsidRPr="007B0E35" w:rsidRDefault="00D93A92" w:rsidP="00FA10E9">
            <w:pPr>
              <w:pStyle w:val="af1"/>
              <w:jc w:val="center"/>
            </w:pPr>
            <w:r w:rsidRPr="007B0E35">
              <w:t>чел.</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17.</w:t>
            </w:r>
          </w:p>
        </w:tc>
        <w:tc>
          <w:tcPr>
            <w:tcW w:w="3360" w:type="dxa"/>
            <w:tcBorders>
              <w:top w:val="nil"/>
              <w:left w:val="nil"/>
              <w:bottom w:val="single" w:sz="4" w:space="0" w:color="auto"/>
              <w:right w:val="single" w:sz="4" w:space="0" w:color="auto"/>
            </w:tcBorders>
          </w:tcPr>
          <w:p w:rsidR="00D93A92" w:rsidRPr="007B0E35" w:rsidRDefault="00D93A92" w:rsidP="00FA10E9">
            <w:pPr>
              <w:pStyle w:val="af1"/>
            </w:pPr>
            <w:r w:rsidRPr="007B0E35">
              <w:t>Среднемесячная зарплата</w:t>
            </w:r>
          </w:p>
        </w:tc>
        <w:tc>
          <w:tcPr>
            <w:tcW w:w="1187" w:type="dxa"/>
            <w:tcBorders>
              <w:top w:val="nil"/>
              <w:left w:val="nil"/>
              <w:bottom w:val="single" w:sz="4" w:space="0" w:color="auto"/>
              <w:right w:val="single" w:sz="4" w:space="0" w:color="auto"/>
            </w:tcBorders>
          </w:tcPr>
          <w:p w:rsidR="00D93A92" w:rsidRPr="007B0E35" w:rsidRDefault="00D93A92" w:rsidP="00FA10E9">
            <w:pPr>
              <w:pStyle w:val="af1"/>
              <w:jc w:val="center"/>
            </w:pPr>
            <w:r w:rsidRPr="007B0E35">
              <w:t>руб.</w:t>
            </w:r>
          </w:p>
        </w:tc>
        <w:tc>
          <w:tcPr>
            <w:tcW w:w="14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53"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Fonts w:ascii="Times New Roman" w:hAnsi="Times New Roman" w:cs="Times New Roman"/>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r>
    </w:p>
    <w:p w:rsidR="00D93A92" w:rsidRPr="007B0E35" w:rsidRDefault="00D93A92" w:rsidP="00D93A92">
      <w:pPr>
        <w:rPr>
          <w:rFonts w:ascii="Times New Roman" w:hAnsi="Times New Roman" w:cs="Times New Roman"/>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sectPr w:rsidR="00D93A92" w:rsidRPr="007B0E35" w:rsidSect="00FA10E9">
          <w:pgSz w:w="11906" w:h="16838"/>
          <w:pgMar w:top="709" w:right="850" w:bottom="1134" w:left="1701" w:header="708" w:footer="708" w:gutter="0"/>
          <w:cols w:space="708"/>
          <w:docGrid w:linePitch="360"/>
        </w:sectPr>
      </w:pPr>
    </w:p>
    <w:p w:rsidR="00D93A92" w:rsidRPr="007B0E35" w:rsidRDefault="00D93A92" w:rsidP="00D93A92">
      <w:pPr>
        <w:jc w:val="right"/>
        <w:rPr>
          <w:rFonts w:ascii="Times New Roman" w:hAnsi="Times New Roman" w:cs="Times New Roman"/>
          <w:b/>
          <w:sz w:val="24"/>
          <w:szCs w:val="24"/>
        </w:rPr>
      </w:pPr>
      <w:bookmarkStart w:id="1" w:name="sub_2120"/>
      <w:r w:rsidRPr="007B0E35">
        <w:rPr>
          <w:rStyle w:val="af0"/>
          <w:rFonts w:ascii="Times New Roman" w:hAnsi="Times New Roman" w:cs="Times New Roman"/>
          <w:b w:val="0"/>
          <w:bCs/>
          <w:sz w:val="24"/>
          <w:szCs w:val="24"/>
        </w:rPr>
        <w:lastRenderedPageBreak/>
        <w:t>Приложение № 2</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1"/>
      <w:r w:rsidR="00876714">
        <w:rPr>
          <w:rStyle w:val="af0"/>
          <w:rFonts w:ascii="Times New Roman" w:hAnsi="Times New Roman" w:cs="Times New Roman"/>
          <w:b w:val="0"/>
          <w:bCs/>
          <w:sz w:val="24"/>
          <w:szCs w:val="24"/>
        </w:rPr>
        <w:t>городского поселения р.п</w:t>
      </w:r>
      <w:proofErr w:type="gramStart"/>
      <w:r w:rsidR="00876714">
        <w:rPr>
          <w:rStyle w:val="af0"/>
          <w:rFonts w:ascii="Times New Roman" w:hAnsi="Times New Roman" w:cs="Times New Roman"/>
          <w:b w:val="0"/>
          <w:bCs/>
          <w:sz w:val="24"/>
          <w:szCs w:val="24"/>
        </w:rPr>
        <w:t>.О</w:t>
      </w:r>
      <w:proofErr w:type="gramEnd"/>
      <w:r w:rsidR="00876714">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объема перевозок пассажиров в городском сообщении</w:t>
      </w:r>
    </w:p>
    <w:p w:rsidR="00D93A92" w:rsidRPr="007B0E35" w:rsidRDefault="00D93A92" w:rsidP="00D93A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2"/>
        <w:gridCol w:w="1525"/>
        <w:gridCol w:w="1247"/>
        <w:gridCol w:w="970"/>
        <w:gridCol w:w="1387"/>
        <w:gridCol w:w="1247"/>
        <w:gridCol w:w="970"/>
        <w:gridCol w:w="1664"/>
        <w:gridCol w:w="1247"/>
        <w:gridCol w:w="970"/>
        <w:gridCol w:w="1802"/>
        <w:gridCol w:w="1386"/>
      </w:tblGrid>
      <w:tr w:rsidR="00D93A92" w:rsidRPr="007B0E35" w:rsidTr="00FA10E9">
        <w:tc>
          <w:tcPr>
            <w:tcW w:w="832"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
          <w:p w:rsidR="00D93A92" w:rsidRPr="007B0E35" w:rsidRDefault="00D93A92" w:rsidP="00FA10E9">
            <w:pPr>
              <w:pStyle w:val="af2"/>
              <w:jc w:val="center"/>
              <w:rPr>
                <w:rFonts w:ascii="Times New Roman" w:hAnsi="Times New Roman" w:cs="Times New Roman"/>
              </w:rPr>
            </w:pP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1525" w:type="dxa"/>
            <w:vMerge w:val="restart"/>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Средняя вместимость автобуса (чел.)</w:t>
            </w:r>
          </w:p>
        </w:tc>
        <w:tc>
          <w:tcPr>
            <w:tcW w:w="7484" w:type="dxa"/>
            <w:gridSpan w:val="6"/>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Базовый период</w:t>
            </w:r>
          </w:p>
        </w:tc>
        <w:tc>
          <w:tcPr>
            <w:tcW w:w="5405" w:type="dxa"/>
            <w:gridSpan w:val="4"/>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w:t>
            </w:r>
          </w:p>
        </w:tc>
      </w:tr>
      <w:tr w:rsidR="00D93A92" w:rsidRPr="007B0E35" w:rsidTr="00FA10E9">
        <w:tc>
          <w:tcPr>
            <w:tcW w:w="832"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25"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rPr>
            </w:pPr>
          </w:p>
        </w:tc>
        <w:tc>
          <w:tcPr>
            <w:tcW w:w="3604" w:type="dxa"/>
            <w:gridSpan w:val="3"/>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c>
          <w:tcPr>
            <w:tcW w:w="3881" w:type="dxa"/>
            <w:gridSpan w:val="3"/>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факт</w:t>
            </w:r>
          </w:p>
        </w:tc>
        <w:tc>
          <w:tcPr>
            <w:tcW w:w="5405" w:type="dxa"/>
            <w:gridSpan w:val="4"/>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r>
      <w:tr w:rsidR="00D93A92" w:rsidRPr="007B0E35" w:rsidTr="00FA10E9">
        <w:tc>
          <w:tcPr>
            <w:tcW w:w="832"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25"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247"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кол-во автобусов</w:t>
            </w:r>
          </w:p>
        </w:tc>
        <w:tc>
          <w:tcPr>
            <w:tcW w:w="97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кол-во рейсов</w:t>
            </w:r>
          </w:p>
        </w:tc>
        <w:tc>
          <w:tcPr>
            <w:tcW w:w="1386"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объем перевозок пассажиров (тыс. чел.)</w:t>
            </w:r>
          </w:p>
        </w:tc>
        <w:tc>
          <w:tcPr>
            <w:tcW w:w="124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кол-во автобусов</w:t>
            </w:r>
          </w:p>
        </w:tc>
        <w:tc>
          <w:tcPr>
            <w:tcW w:w="97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кол-во рейсов</w:t>
            </w:r>
          </w:p>
        </w:tc>
        <w:tc>
          <w:tcPr>
            <w:tcW w:w="166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объем перевозок пассажиров (тыс. чел.)</w:t>
            </w:r>
          </w:p>
        </w:tc>
        <w:tc>
          <w:tcPr>
            <w:tcW w:w="124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кол-во автобусов</w:t>
            </w:r>
          </w:p>
        </w:tc>
        <w:tc>
          <w:tcPr>
            <w:tcW w:w="97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кол-во рейсов</w:t>
            </w:r>
          </w:p>
        </w:tc>
        <w:tc>
          <w:tcPr>
            <w:tcW w:w="180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коэффициент использования вместимости</w:t>
            </w:r>
          </w:p>
        </w:tc>
        <w:tc>
          <w:tcPr>
            <w:tcW w:w="1386"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Объем перевозок гр. 2 </w:t>
            </w:r>
            <w:proofErr w:type="spellStart"/>
            <w:r w:rsidRPr="007B0E35">
              <w:rPr>
                <w:rFonts w:ascii="Times New Roman" w:hAnsi="Times New Roman" w:cs="Times New Roman"/>
              </w:rPr>
              <w:t>x</w:t>
            </w:r>
            <w:proofErr w:type="spellEnd"/>
            <w:r w:rsidRPr="007B0E35">
              <w:rPr>
                <w:rFonts w:ascii="Times New Roman" w:hAnsi="Times New Roman" w:cs="Times New Roman"/>
              </w:rPr>
              <w:t xml:space="preserve"> гр. 9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10 </w:t>
            </w:r>
            <w:proofErr w:type="spellStart"/>
            <w:r w:rsidRPr="007B0E35">
              <w:rPr>
                <w:rFonts w:ascii="Times New Roman" w:hAnsi="Times New Roman" w:cs="Times New Roman"/>
              </w:rPr>
              <w:t>x</w:t>
            </w:r>
            <w:proofErr w:type="spellEnd"/>
            <w:r w:rsidRPr="007B0E35">
              <w:rPr>
                <w:rFonts w:ascii="Times New Roman" w:hAnsi="Times New Roman" w:cs="Times New Roman"/>
              </w:rPr>
              <w:t xml:space="preserve"> гр. 11 (тыс. чел.)</w:t>
            </w:r>
          </w:p>
        </w:tc>
      </w:tr>
      <w:tr w:rsidR="00D93A92" w:rsidRPr="007B0E35" w:rsidTr="00FA10E9">
        <w:tc>
          <w:tcPr>
            <w:tcW w:w="832"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1525"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124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97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1386"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124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c>
          <w:tcPr>
            <w:tcW w:w="97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w:t>
            </w:r>
          </w:p>
        </w:tc>
        <w:tc>
          <w:tcPr>
            <w:tcW w:w="166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8</w:t>
            </w:r>
          </w:p>
        </w:tc>
        <w:tc>
          <w:tcPr>
            <w:tcW w:w="124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9</w:t>
            </w:r>
          </w:p>
        </w:tc>
        <w:tc>
          <w:tcPr>
            <w:tcW w:w="97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10</w:t>
            </w:r>
          </w:p>
        </w:tc>
        <w:tc>
          <w:tcPr>
            <w:tcW w:w="180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1386"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r>
      <w:tr w:rsidR="00D93A92" w:rsidRPr="007B0E35" w:rsidTr="00FA10E9">
        <w:tc>
          <w:tcPr>
            <w:tcW w:w="832"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25"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24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7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38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24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7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66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24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7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0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3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Fonts w:ascii="Times New Roman" w:hAnsi="Times New Roman" w:cs="Times New Roman"/>
        </w:rPr>
      </w:pPr>
    </w:p>
    <w:p w:rsidR="00D93A92" w:rsidRPr="007B0E35" w:rsidRDefault="00D93A92" w:rsidP="00D93A92">
      <w:pPr>
        <w:rPr>
          <w:rFonts w:ascii="Times New Roman" w:hAnsi="Times New Roman" w:cs="Times New Roman"/>
          <w:sz w:val="24"/>
          <w:szCs w:val="24"/>
        </w:rPr>
      </w:pPr>
      <w:r w:rsidRPr="007B0E35">
        <w:rPr>
          <w:rStyle w:val="af0"/>
          <w:rFonts w:ascii="Times New Roman" w:hAnsi="Times New Roman" w:cs="Times New Roman"/>
          <w:bCs/>
          <w:sz w:val="24"/>
          <w:szCs w:val="24"/>
        </w:rPr>
        <w:t>Примечание</w:t>
      </w:r>
      <w:r w:rsidRPr="007B0E35">
        <w:rPr>
          <w:rFonts w:ascii="Times New Roman" w:hAnsi="Times New Roman" w:cs="Times New Roman"/>
          <w:sz w:val="24"/>
          <w:szCs w:val="24"/>
        </w:rPr>
        <w:t>:</w:t>
      </w:r>
    </w:p>
    <w:p w:rsidR="00D93A92" w:rsidRPr="007B0E35" w:rsidRDefault="00D93A92" w:rsidP="00D93A92">
      <w:pPr>
        <w:rPr>
          <w:rFonts w:ascii="Times New Roman" w:hAnsi="Times New Roman" w:cs="Times New Roman"/>
          <w:sz w:val="24"/>
          <w:szCs w:val="24"/>
        </w:rPr>
      </w:pPr>
      <w:r w:rsidRPr="007B0E35">
        <w:rPr>
          <w:rFonts w:ascii="Times New Roman" w:hAnsi="Times New Roman" w:cs="Times New Roman"/>
          <w:sz w:val="24"/>
          <w:szCs w:val="24"/>
        </w:rPr>
        <w:t>Объем перевозок на планируемый период определяется путем умножения общего количества всех рейсов в расчетном периоде на номинальную загруженность среднесписочного автобуса за рейс с учетом коэффициента наполнения автобуса.</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lastRenderedPageBreak/>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rPr>
      </w:pPr>
    </w:p>
    <w:p w:rsidR="00D93A92" w:rsidRPr="007B0E35" w:rsidRDefault="00D93A92" w:rsidP="00D93A92">
      <w:pPr>
        <w:rPr>
          <w:rFonts w:ascii="Times New Roman" w:hAnsi="Times New Roman" w:cs="Times New Roman"/>
          <w:sz w:val="24"/>
          <w:szCs w:val="24"/>
        </w:rPr>
        <w:sectPr w:rsidR="00D93A92" w:rsidRPr="007B0E35" w:rsidSect="00FA10E9">
          <w:pgSz w:w="16838" w:h="11906" w:orient="landscape"/>
          <w:pgMar w:top="709" w:right="709" w:bottom="568" w:left="1134" w:header="709" w:footer="709" w:gutter="0"/>
          <w:cols w:space="708"/>
          <w:docGrid w:linePitch="360"/>
        </w:sectPr>
      </w:pPr>
    </w:p>
    <w:p w:rsidR="00D93A92" w:rsidRPr="007B0E35" w:rsidRDefault="00D93A92" w:rsidP="00D93A92">
      <w:pPr>
        <w:jc w:val="right"/>
        <w:rPr>
          <w:rFonts w:ascii="Times New Roman" w:hAnsi="Times New Roman" w:cs="Times New Roman"/>
          <w:b/>
          <w:sz w:val="24"/>
          <w:szCs w:val="24"/>
        </w:rPr>
      </w:pPr>
      <w:r w:rsidRPr="007B0E35">
        <w:rPr>
          <w:rFonts w:ascii="Times New Roman" w:hAnsi="Times New Roman" w:cs="Times New Roman"/>
          <w:sz w:val="24"/>
          <w:szCs w:val="24"/>
        </w:rPr>
        <w:lastRenderedPageBreak/>
        <w:t xml:space="preserve">                       </w:t>
      </w:r>
      <w:bookmarkStart w:id="2" w:name="sub_2130"/>
      <w:r w:rsidRPr="007B0E35">
        <w:rPr>
          <w:rStyle w:val="af0"/>
          <w:rFonts w:ascii="Times New Roman" w:hAnsi="Times New Roman" w:cs="Times New Roman"/>
          <w:b w:val="0"/>
          <w:bCs/>
          <w:sz w:val="24"/>
          <w:szCs w:val="24"/>
        </w:rPr>
        <w:t>Приложение № 3</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2"/>
      <w:r w:rsidR="00876714">
        <w:rPr>
          <w:rStyle w:val="af0"/>
          <w:rFonts w:ascii="Times New Roman" w:hAnsi="Times New Roman" w:cs="Times New Roman"/>
          <w:b w:val="0"/>
          <w:bCs/>
          <w:sz w:val="24"/>
          <w:szCs w:val="24"/>
        </w:rPr>
        <w:t>городского поселения р.п</w:t>
      </w:r>
      <w:proofErr w:type="gramStart"/>
      <w:r w:rsidR="00876714">
        <w:rPr>
          <w:rStyle w:val="af0"/>
          <w:rFonts w:ascii="Times New Roman" w:hAnsi="Times New Roman" w:cs="Times New Roman"/>
          <w:b w:val="0"/>
          <w:bCs/>
          <w:sz w:val="24"/>
          <w:szCs w:val="24"/>
        </w:rPr>
        <w:t>.О</w:t>
      </w:r>
      <w:proofErr w:type="gramEnd"/>
      <w:r w:rsidR="00876714">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Сведения</w:t>
      </w:r>
      <w:r w:rsidRPr="007B0E35">
        <w:rPr>
          <w:rFonts w:ascii="Times New Roman" w:hAnsi="Times New Roman" w:cs="Times New Roman"/>
          <w:color w:val="auto"/>
          <w:sz w:val="24"/>
          <w:szCs w:val="24"/>
        </w:rPr>
        <w:br/>
        <w:t xml:space="preserve">о количестве </w:t>
      </w:r>
      <w:proofErr w:type="gramStart"/>
      <w:r w:rsidRPr="007B0E35">
        <w:rPr>
          <w:rFonts w:ascii="Times New Roman" w:hAnsi="Times New Roman" w:cs="Times New Roman"/>
          <w:color w:val="auto"/>
          <w:sz w:val="24"/>
          <w:szCs w:val="24"/>
        </w:rPr>
        <w:t>работающих</w:t>
      </w:r>
      <w:proofErr w:type="gramEnd"/>
      <w:r w:rsidRPr="007B0E35">
        <w:rPr>
          <w:rFonts w:ascii="Times New Roman" w:hAnsi="Times New Roman" w:cs="Times New Roman"/>
          <w:color w:val="auto"/>
          <w:sz w:val="24"/>
          <w:szCs w:val="24"/>
        </w:rPr>
        <w:t xml:space="preserve"> в целом по организации</w:t>
      </w:r>
      <w:r w:rsidRPr="007B0E35">
        <w:rPr>
          <w:rFonts w:ascii="Times New Roman" w:hAnsi="Times New Roman" w:cs="Times New Roman"/>
          <w:color w:val="auto"/>
          <w:sz w:val="24"/>
          <w:szCs w:val="24"/>
        </w:rPr>
        <w:br/>
        <w:t>___________________________________________</w:t>
      </w:r>
      <w:r w:rsidRPr="007B0E35">
        <w:rPr>
          <w:rFonts w:ascii="Times New Roman" w:hAnsi="Times New Roman" w:cs="Times New Roman"/>
          <w:color w:val="auto"/>
          <w:sz w:val="24"/>
          <w:szCs w:val="24"/>
        </w:rPr>
        <w:br/>
        <w:t>(наименование организации)</w:t>
      </w:r>
    </w:p>
    <w:p w:rsidR="00D93A92" w:rsidRPr="007B0E35" w:rsidRDefault="00D93A92" w:rsidP="00D93A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1820"/>
        <w:gridCol w:w="1820"/>
        <w:gridCol w:w="1540"/>
      </w:tblGrid>
      <w:tr w:rsidR="00D93A92" w:rsidRPr="007B0E35" w:rsidTr="00FA10E9">
        <w:tc>
          <w:tcPr>
            <w:tcW w:w="840"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w:t>
            </w:r>
          </w:p>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4200"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Категория работников</w:t>
            </w:r>
          </w:p>
        </w:tc>
        <w:tc>
          <w:tcPr>
            <w:tcW w:w="3640" w:type="dxa"/>
            <w:gridSpan w:val="2"/>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Базовый период</w:t>
            </w:r>
          </w:p>
        </w:tc>
        <w:tc>
          <w:tcPr>
            <w:tcW w:w="1540" w:type="dxa"/>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w:t>
            </w:r>
          </w:p>
        </w:tc>
      </w:tr>
      <w:tr w:rsidR="00D93A92" w:rsidRPr="007B0E35" w:rsidTr="00FA10E9">
        <w:tc>
          <w:tcPr>
            <w:tcW w:w="840"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single" w:sz="4" w:space="0" w:color="auto"/>
              <w:bottom w:val="nil"/>
              <w:right w:val="nil"/>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c>
          <w:tcPr>
            <w:tcW w:w="1820" w:type="dxa"/>
            <w:tcBorders>
              <w:top w:val="nil"/>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факт</w:t>
            </w:r>
          </w:p>
        </w:tc>
        <w:tc>
          <w:tcPr>
            <w:tcW w:w="1540" w:type="dxa"/>
            <w:tcBorders>
              <w:top w:val="nil"/>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420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182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1540"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4200" w:type="dxa"/>
            <w:tcBorders>
              <w:top w:val="nil"/>
              <w:left w:val="nil"/>
              <w:bottom w:val="single" w:sz="4" w:space="0" w:color="auto"/>
              <w:right w:val="single" w:sz="4" w:space="0" w:color="auto"/>
            </w:tcBorders>
          </w:tcPr>
          <w:p w:rsidR="00D93A92" w:rsidRPr="007B0E35" w:rsidRDefault="00D93A92" w:rsidP="00FA10E9">
            <w:pPr>
              <w:pStyle w:val="af1"/>
            </w:pPr>
            <w:r w:rsidRPr="007B0E35">
              <w:t>Основные рабочие:</w:t>
            </w: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4200" w:type="dxa"/>
            <w:tcBorders>
              <w:top w:val="nil"/>
              <w:left w:val="nil"/>
              <w:bottom w:val="nil"/>
              <w:right w:val="single" w:sz="4" w:space="0" w:color="auto"/>
            </w:tcBorders>
          </w:tcPr>
          <w:p w:rsidR="00D93A92" w:rsidRPr="007B0E35" w:rsidRDefault="00D93A92" w:rsidP="00FA10E9">
            <w:pPr>
              <w:pStyle w:val="af1"/>
            </w:pPr>
            <w:r w:rsidRPr="007B0E35">
              <w:t>Водители подвижного состава</w:t>
            </w: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4200"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Кондукторы</w:t>
            </w: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4200" w:type="dxa"/>
            <w:tcBorders>
              <w:top w:val="nil"/>
              <w:left w:val="nil"/>
              <w:bottom w:val="nil"/>
              <w:right w:val="single" w:sz="4" w:space="0" w:color="auto"/>
            </w:tcBorders>
          </w:tcPr>
          <w:p w:rsidR="00D93A92" w:rsidRPr="007B0E35" w:rsidRDefault="00D93A92" w:rsidP="00FA10E9">
            <w:pPr>
              <w:pStyle w:val="af1"/>
            </w:pPr>
            <w:r w:rsidRPr="007B0E35">
              <w:t>Ремонтный и обслуживающий персонал:</w:t>
            </w: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2.1.</w:t>
            </w:r>
          </w:p>
        </w:tc>
        <w:tc>
          <w:tcPr>
            <w:tcW w:w="4200"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Инженерно-технический персонал</w:t>
            </w: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2.2.</w:t>
            </w:r>
          </w:p>
        </w:tc>
        <w:tc>
          <w:tcPr>
            <w:tcW w:w="4200" w:type="dxa"/>
            <w:tcBorders>
              <w:top w:val="nil"/>
              <w:left w:val="nil"/>
              <w:bottom w:val="single" w:sz="4" w:space="0" w:color="auto"/>
              <w:right w:val="single" w:sz="4" w:space="0" w:color="auto"/>
            </w:tcBorders>
          </w:tcPr>
          <w:p w:rsidR="00D93A92" w:rsidRPr="007B0E35" w:rsidRDefault="00D93A92" w:rsidP="00FA10E9">
            <w:pPr>
              <w:pStyle w:val="af1"/>
            </w:pPr>
            <w:r w:rsidRPr="007B0E35">
              <w:t>Ремонтные рабочие</w:t>
            </w: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4200" w:type="dxa"/>
            <w:tcBorders>
              <w:top w:val="nil"/>
              <w:left w:val="nil"/>
              <w:bottom w:val="nil"/>
              <w:right w:val="single" w:sz="4" w:space="0" w:color="auto"/>
            </w:tcBorders>
          </w:tcPr>
          <w:p w:rsidR="00D93A92" w:rsidRPr="007B0E35" w:rsidRDefault="00D93A92" w:rsidP="00FA10E9">
            <w:pPr>
              <w:pStyle w:val="af1"/>
            </w:pPr>
            <w:r w:rsidRPr="007B0E35">
              <w:t>Общепроизводственный персонал:</w:t>
            </w: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3.1.</w:t>
            </w:r>
          </w:p>
        </w:tc>
        <w:tc>
          <w:tcPr>
            <w:tcW w:w="4200" w:type="dxa"/>
            <w:tcBorders>
              <w:top w:val="single" w:sz="4" w:space="0" w:color="auto"/>
              <w:left w:val="nil"/>
              <w:bottom w:val="nil"/>
              <w:right w:val="single" w:sz="4" w:space="0" w:color="auto"/>
            </w:tcBorders>
          </w:tcPr>
          <w:p w:rsidR="00D93A92" w:rsidRPr="007B0E35" w:rsidRDefault="00D93A92" w:rsidP="00FA10E9">
            <w:pPr>
              <w:pStyle w:val="af1"/>
            </w:pPr>
            <w:r w:rsidRPr="007B0E35">
              <w:t>Административно-управленческий персонал</w:t>
            </w: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3.2.</w:t>
            </w:r>
          </w:p>
        </w:tc>
        <w:tc>
          <w:tcPr>
            <w:tcW w:w="4200" w:type="dxa"/>
            <w:tcBorders>
              <w:top w:val="nil"/>
              <w:left w:val="nil"/>
              <w:bottom w:val="single" w:sz="4" w:space="0" w:color="auto"/>
              <w:right w:val="single" w:sz="4" w:space="0" w:color="auto"/>
            </w:tcBorders>
          </w:tcPr>
          <w:p w:rsidR="00D93A92" w:rsidRPr="007B0E35" w:rsidRDefault="00D93A92" w:rsidP="00FA10E9">
            <w:pPr>
              <w:pStyle w:val="af1"/>
            </w:pPr>
            <w:r w:rsidRPr="007B0E35">
              <w:t>Инженерно-технический персонал</w:t>
            </w: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3.3.</w:t>
            </w:r>
          </w:p>
        </w:tc>
        <w:tc>
          <w:tcPr>
            <w:tcW w:w="4200" w:type="dxa"/>
            <w:tcBorders>
              <w:top w:val="nil"/>
              <w:left w:val="nil"/>
              <w:bottom w:val="single" w:sz="4" w:space="0" w:color="auto"/>
              <w:right w:val="single" w:sz="4" w:space="0" w:color="auto"/>
            </w:tcBorders>
          </w:tcPr>
          <w:p w:rsidR="00D93A92" w:rsidRPr="007B0E35" w:rsidRDefault="00D93A92" w:rsidP="00FA10E9">
            <w:pPr>
              <w:pStyle w:val="af1"/>
            </w:pPr>
            <w:r w:rsidRPr="007B0E35">
              <w:t>Рабочие</w:t>
            </w: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3.4.</w:t>
            </w:r>
          </w:p>
        </w:tc>
        <w:tc>
          <w:tcPr>
            <w:tcW w:w="420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Водители </w:t>
            </w:r>
            <w:proofErr w:type="spellStart"/>
            <w:r w:rsidRPr="007B0E35">
              <w:t>хозтранспорта</w:t>
            </w:r>
            <w:proofErr w:type="spellEnd"/>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4200" w:type="dxa"/>
            <w:tcBorders>
              <w:top w:val="nil"/>
              <w:left w:val="nil"/>
              <w:bottom w:val="nil"/>
              <w:right w:val="single" w:sz="4" w:space="0" w:color="auto"/>
            </w:tcBorders>
          </w:tcPr>
          <w:p w:rsidR="00D93A92" w:rsidRPr="007B0E35" w:rsidRDefault="00D93A92" w:rsidP="00FA10E9">
            <w:pPr>
              <w:pStyle w:val="af1"/>
            </w:pPr>
            <w:r w:rsidRPr="007B0E35">
              <w:t xml:space="preserve">Всего </w:t>
            </w:r>
            <w:proofErr w:type="gramStart"/>
            <w:r w:rsidRPr="007B0E35">
              <w:t>работающих</w:t>
            </w:r>
            <w:proofErr w:type="gramEnd"/>
            <w:r w:rsidRPr="007B0E35">
              <w:t xml:space="preserve"> на предприятии</w:t>
            </w: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4200" w:type="dxa"/>
            <w:tcBorders>
              <w:top w:val="single" w:sz="4" w:space="0" w:color="auto"/>
              <w:left w:val="nil"/>
              <w:bottom w:val="nil"/>
              <w:right w:val="single" w:sz="4" w:space="0" w:color="auto"/>
            </w:tcBorders>
          </w:tcPr>
          <w:p w:rsidR="00D93A92" w:rsidRPr="007B0E35" w:rsidRDefault="00D93A92" w:rsidP="00FA10E9">
            <w:pPr>
              <w:pStyle w:val="af1"/>
            </w:pPr>
            <w:r w:rsidRPr="007B0E35">
              <w:t>Тарифная ставка рабочего I разряда (руб.)</w:t>
            </w:r>
          </w:p>
        </w:tc>
        <w:tc>
          <w:tcPr>
            <w:tcW w:w="182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c>
          <w:tcPr>
            <w:tcW w:w="4200"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Среднемесячная зарплата (руб.)</w:t>
            </w: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82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54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Fonts w:ascii="Times New Roman" w:hAnsi="Times New Roman" w:cs="Times New Roman"/>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w:t>
      </w:r>
      <w:r w:rsidRPr="007B0E35">
        <w:rPr>
          <w:rFonts w:ascii="Times New Roman" w:hAnsi="Times New Roman" w:cs="Times New Roman"/>
        </w:rPr>
        <w:tab/>
        <w:t xml:space="preserve">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sectPr w:rsidR="00D93A92" w:rsidRPr="007B0E35" w:rsidSect="00FA10E9">
          <w:pgSz w:w="11906" w:h="16838"/>
          <w:pgMar w:top="709" w:right="709" w:bottom="1134" w:left="709" w:header="709" w:footer="709" w:gutter="0"/>
          <w:cols w:space="708"/>
          <w:docGrid w:linePitch="360"/>
        </w:sectPr>
      </w:pPr>
    </w:p>
    <w:p w:rsidR="00D93A92" w:rsidRPr="007B0E35" w:rsidRDefault="00D93A92" w:rsidP="00D93A92">
      <w:pPr>
        <w:jc w:val="right"/>
        <w:rPr>
          <w:rFonts w:ascii="Times New Roman" w:hAnsi="Times New Roman" w:cs="Times New Roman"/>
          <w:b/>
          <w:sz w:val="24"/>
          <w:szCs w:val="24"/>
        </w:rPr>
      </w:pPr>
      <w:r w:rsidRPr="007B0E35">
        <w:rPr>
          <w:rFonts w:ascii="Times New Roman" w:hAnsi="Times New Roman" w:cs="Times New Roman"/>
          <w:sz w:val="24"/>
          <w:szCs w:val="24"/>
        </w:rPr>
        <w:lastRenderedPageBreak/>
        <w:t xml:space="preserve">                    </w:t>
      </w:r>
      <w:r w:rsidRPr="007B0E35">
        <w:rPr>
          <w:rFonts w:ascii="Times New Roman" w:hAnsi="Times New Roman" w:cs="Times New Roman"/>
        </w:rPr>
        <w:tab/>
      </w:r>
      <w:r w:rsidRPr="007B0E35">
        <w:rPr>
          <w:rFonts w:ascii="Times New Roman" w:hAnsi="Times New Roman" w:cs="Times New Roman"/>
        </w:rPr>
        <w:tab/>
      </w:r>
      <w:bookmarkStart w:id="3" w:name="sub_2140"/>
      <w:r w:rsidRPr="007B0E35">
        <w:rPr>
          <w:rStyle w:val="af0"/>
          <w:rFonts w:ascii="Times New Roman" w:hAnsi="Times New Roman" w:cs="Times New Roman"/>
          <w:b w:val="0"/>
          <w:bCs/>
          <w:sz w:val="24"/>
          <w:szCs w:val="24"/>
        </w:rPr>
        <w:t>Приложение № 4</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3"/>
      <w:r w:rsidR="000F1EEE">
        <w:rPr>
          <w:rStyle w:val="af0"/>
          <w:rFonts w:ascii="Times New Roman" w:hAnsi="Times New Roman" w:cs="Times New Roman"/>
          <w:b w:val="0"/>
          <w:bCs/>
          <w:sz w:val="24"/>
          <w:szCs w:val="24"/>
        </w:rPr>
        <w:t>городского поселения р.п</w:t>
      </w:r>
      <w:proofErr w:type="gramStart"/>
      <w:r w:rsidR="000F1EEE">
        <w:rPr>
          <w:rStyle w:val="af0"/>
          <w:rFonts w:ascii="Times New Roman" w:hAnsi="Times New Roman" w:cs="Times New Roman"/>
          <w:b w:val="0"/>
          <w:bCs/>
          <w:sz w:val="24"/>
          <w:szCs w:val="24"/>
        </w:rPr>
        <w:t>.О</w:t>
      </w:r>
      <w:proofErr w:type="gramEnd"/>
      <w:r w:rsidR="000F1EEE">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фонда оплаты труда</w:t>
      </w:r>
      <w:r w:rsidRPr="007B0E35">
        <w:rPr>
          <w:rFonts w:ascii="Times New Roman" w:hAnsi="Times New Roman" w:cs="Times New Roman"/>
          <w:color w:val="auto"/>
          <w:sz w:val="24"/>
          <w:szCs w:val="24"/>
        </w:rPr>
        <w:br/>
        <w:t>работников (согласно штатному расписанию) на период регулирования</w:t>
      </w:r>
    </w:p>
    <w:p w:rsidR="00D93A92" w:rsidRPr="007B0E35" w:rsidRDefault="00D93A92" w:rsidP="00D93A92">
      <w:pPr>
        <w:rPr>
          <w:rFonts w:ascii="Times New Roman" w:hAnsi="Times New Roman" w:cs="Times New Roman"/>
          <w:sz w:val="24"/>
          <w:szCs w:val="24"/>
        </w:rPr>
      </w:pPr>
    </w:p>
    <w:p w:rsidR="00D93A92" w:rsidRPr="007B0E35" w:rsidRDefault="00D93A92" w:rsidP="00D93A92">
      <w:pPr>
        <w:jc w:val="right"/>
        <w:rPr>
          <w:rFonts w:ascii="Times New Roman" w:hAnsi="Times New Roman" w:cs="Times New Roman"/>
          <w:sz w:val="24"/>
          <w:szCs w:val="24"/>
        </w:rPr>
      </w:pPr>
      <w:r w:rsidRPr="007B0E35">
        <w:rPr>
          <w:rFonts w:ascii="Times New Roman" w:hAnsi="Times New Roman" w:cs="Times New Roman"/>
          <w:sz w:val="24"/>
          <w:szCs w:val="24"/>
        </w:rPr>
        <w:t>(тарифная ставка I разряда _____ руб.)</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993"/>
        <w:gridCol w:w="992"/>
        <w:gridCol w:w="850"/>
        <w:gridCol w:w="993"/>
        <w:gridCol w:w="854"/>
        <w:gridCol w:w="988"/>
        <w:gridCol w:w="852"/>
        <w:gridCol w:w="991"/>
        <w:gridCol w:w="992"/>
        <w:gridCol w:w="993"/>
        <w:gridCol w:w="850"/>
        <w:gridCol w:w="851"/>
        <w:gridCol w:w="843"/>
        <w:gridCol w:w="716"/>
      </w:tblGrid>
      <w:tr w:rsidR="00D93A92" w:rsidRPr="007B0E35" w:rsidTr="00FA10E9">
        <w:tc>
          <w:tcPr>
            <w:tcW w:w="567"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 xml:space="preserve">№ </w:t>
            </w:r>
            <w:proofErr w:type="spellStart"/>
            <w:proofErr w:type="gramStart"/>
            <w:r w:rsidRPr="007B0E35">
              <w:rPr>
                <w:rFonts w:ascii="Times New Roman" w:hAnsi="Times New Roman" w:cs="Times New Roman"/>
                <w:sz w:val="23"/>
                <w:szCs w:val="23"/>
              </w:rPr>
              <w:t>п</w:t>
            </w:r>
            <w:proofErr w:type="spellEnd"/>
            <w:proofErr w:type="gramEnd"/>
            <w:r w:rsidRPr="007B0E35">
              <w:rPr>
                <w:rFonts w:ascii="Times New Roman" w:hAnsi="Times New Roman" w:cs="Times New Roman"/>
                <w:sz w:val="23"/>
                <w:szCs w:val="23"/>
              </w:rPr>
              <w:t>/</w:t>
            </w:r>
            <w:proofErr w:type="spellStart"/>
            <w:r w:rsidRPr="007B0E35">
              <w:rPr>
                <w:rFonts w:ascii="Times New Roman" w:hAnsi="Times New Roman" w:cs="Times New Roman"/>
                <w:sz w:val="23"/>
                <w:szCs w:val="23"/>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Категория работников</w:t>
            </w:r>
          </w:p>
        </w:tc>
        <w:tc>
          <w:tcPr>
            <w:tcW w:w="993"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Класс, разряд</w:t>
            </w:r>
          </w:p>
        </w:tc>
        <w:tc>
          <w:tcPr>
            <w:tcW w:w="992"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Численность (чел.)</w:t>
            </w:r>
          </w:p>
        </w:tc>
        <w:tc>
          <w:tcPr>
            <w:tcW w:w="850"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proofErr w:type="gramStart"/>
            <w:r w:rsidRPr="007B0E35">
              <w:rPr>
                <w:rFonts w:ascii="Times New Roman" w:hAnsi="Times New Roman" w:cs="Times New Roman"/>
                <w:sz w:val="23"/>
                <w:szCs w:val="23"/>
              </w:rPr>
              <w:t>Фонд оплаты труда, всего (тыс. </w:t>
            </w:r>
            <w:proofErr w:type="gramEnd"/>
          </w:p>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w:t>
            </w:r>
          </w:p>
        </w:tc>
        <w:tc>
          <w:tcPr>
            <w:tcW w:w="9923" w:type="dxa"/>
            <w:gridSpan w:val="11"/>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в том числе</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оплата по тарифу</w:t>
            </w:r>
          </w:p>
        </w:tc>
        <w:tc>
          <w:tcPr>
            <w:tcW w:w="85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надбавка за классность</w:t>
            </w:r>
          </w:p>
        </w:tc>
        <w:tc>
          <w:tcPr>
            <w:tcW w:w="988"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премия</w:t>
            </w:r>
          </w:p>
        </w:tc>
        <w:tc>
          <w:tcPr>
            <w:tcW w:w="85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вознаграждение за выслугу лет</w:t>
            </w:r>
          </w:p>
        </w:tc>
        <w:tc>
          <w:tcPr>
            <w:tcW w:w="99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доплата за работу в выходные и нерабочие праздничные дни</w:t>
            </w:r>
          </w:p>
        </w:tc>
        <w:tc>
          <w:tcPr>
            <w:tcW w:w="99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доплата за работу в ночное время</w:t>
            </w:r>
          </w:p>
        </w:tc>
        <w:tc>
          <w:tcPr>
            <w:tcW w:w="99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 xml:space="preserve">доплата за </w:t>
            </w:r>
            <w:proofErr w:type="spellStart"/>
            <w:r w:rsidRPr="007B0E35">
              <w:rPr>
                <w:rFonts w:ascii="Times New Roman" w:hAnsi="Times New Roman" w:cs="Times New Roman"/>
                <w:sz w:val="23"/>
                <w:szCs w:val="23"/>
              </w:rPr>
              <w:t>бескондукторное</w:t>
            </w:r>
            <w:proofErr w:type="spellEnd"/>
            <w:r w:rsidRPr="007B0E35">
              <w:rPr>
                <w:rFonts w:ascii="Times New Roman" w:hAnsi="Times New Roman" w:cs="Times New Roman"/>
                <w:sz w:val="23"/>
                <w:szCs w:val="23"/>
              </w:rPr>
              <w:t xml:space="preserve"> обслуживание</w:t>
            </w:r>
          </w:p>
        </w:tc>
        <w:tc>
          <w:tcPr>
            <w:tcW w:w="85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доплата за разрывной график работы</w:t>
            </w:r>
          </w:p>
        </w:tc>
        <w:tc>
          <w:tcPr>
            <w:tcW w:w="85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доплата за руководство бригадой</w:t>
            </w:r>
          </w:p>
        </w:tc>
        <w:tc>
          <w:tcPr>
            <w:tcW w:w="84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доплата за ненормированный рабочий день</w:t>
            </w:r>
          </w:p>
        </w:tc>
        <w:tc>
          <w:tcPr>
            <w:tcW w:w="716"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прочие выплаты согласно ТК РФ</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Оплата труда основных рабочих (водители подвижного состава, кондукторы):</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2.</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Оплата труда ремонтного и обслуживающего персонала:</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2.1.</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Инженерно-технический персонал</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lastRenderedPageBreak/>
              <w:t>2.2.</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Рабочие</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Фонд оплаты труда в общехозяйственных расходах:</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3.1.</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Административно-управленческий персонал</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3.2.</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Инженерно-технический персонал</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3.3.</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Рабочие</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3.4.</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 xml:space="preserve">Водители </w:t>
            </w:r>
            <w:proofErr w:type="spellStart"/>
            <w:r w:rsidRPr="007B0E35">
              <w:rPr>
                <w:sz w:val="23"/>
                <w:szCs w:val="23"/>
              </w:rPr>
              <w:t>хозтранспорта</w:t>
            </w:r>
            <w:proofErr w:type="spellEnd"/>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4.</w:t>
            </w:r>
          </w:p>
        </w:tc>
        <w:tc>
          <w:tcPr>
            <w:tcW w:w="1701"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rStyle w:val="af0"/>
                <w:b w:val="0"/>
                <w:bCs/>
                <w:sz w:val="23"/>
                <w:szCs w:val="23"/>
              </w:rPr>
              <w:t>Всего</w:t>
            </w:r>
            <w:r w:rsidRPr="007B0E35">
              <w:rPr>
                <w:sz w:val="23"/>
                <w:szCs w:val="23"/>
              </w:rPr>
              <w:t xml:space="preserve"> фонд оплаты труда по предприятию</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8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4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716"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bl>
    <w:p w:rsidR="00D93A92" w:rsidRPr="007B0E35" w:rsidRDefault="00D93A92" w:rsidP="00D93A92">
      <w:pPr>
        <w:rPr>
          <w:rFonts w:ascii="Times New Roman" w:hAnsi="Times New Roman" w:cs="Times New Roman"/>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p>
    <w:p w:rsidR="00D93A92" w:rsidRPr="007B0E35" w:rsidRDefault="00D93A92" w:rsidP="00D93A92">
      <w:pPr>
        <w:rPr>
          <w:rFonts w:ascii="Times New Roman" w:hAnsi="Times New Roman" w:cs="Times New Roman"/>
        </w:rPr>
      </w:pPr>
    </w:p>
    <w:p w:rsidR="00D93A92" w:rsidRPr="007B0E35" w:rsidRDefault="00D93A92" w:rsidP="00D93A92">
      <w:pPr>
        <w:jc w:val="right"/>
        <w:rPr>
          <w:rStyle w:val="af0"/>
          <w:rFonts w:ascii="Times New Roman" w:hAnsi="Times New Roman" w:cs="Times New Roman"/>
          <w:bCs/>
        </w:rPr>
      </w:pPr>
      <w:bookmarkStart w:id="4" w:name="sub_2150"/>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Fonts w:ascii="Times New Roman" w:hAnsi="Times New Roman" w:cs="Times New Roman"/>
          <w:b/>
          <w:sz w:val="24"/>
          <w:szCs w:val="24"/>
        </w:rPr>
      </w:pPr>
      <w:r w:rsidRPr="007B0E35">
        <w:rPr>
          <w:rStyle w:val="af0"/>
          <w:rFonts w:ascii="Times New Roman" w:hAnsi="Times New Roman" w:cs="Times New Roman"/>
          <w:b w:val="0"/>
          <w:bCs/>
          <w:sz w:val="24"/>
          <w:szCs w:val="24"/>
        </w:rPr>
        <w:t>Приложение №5</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w:t>
      </w:r>
      <w:r w:rsidR="00A2702E">
        <w:rPr>
          <w:rStyle w:val="af0"/>
          <w:rFonts w:ascii="Times New Roman" w:hAnsi="Times New Roman" w:cs="Times New Roman"/>
          <w:b w:val="0"/>
          <w:bCs/>
          <w:sz w:val="24"/>
          <w:szCs w:val="24"/>
        </w:rPr>
        <w:t xml:space="preserve">гажа автомобильным транспортом </w:t>
      </w:r>
      <w:r w:rsidRPr="007B0E35">
        <w:rPr>
          <w:rStyle w:val="af0"/>
          <w:rFonts w:ascii="Times New Roman" w:hAnsi="Times New Roman" w:cs="Times New Roman"/>
          <w:b w:val="0"/>
          <w:bCs/>
          <w:sz w:val="24"/>
          <w:szCs w:val="24"/>
        </w:rPr>
        <w:t xml:space="preserve">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4"/>
      <w:r w:rsidR="00A2702E">
        <w:rPr>
          <w:rStyle w:val="af0"/>
          <w:rFonts w:ascii="Times New Roman" w:hAnsi="Times New Roman" w:cs="Times New Roman"/>
          <w:b w:val="0"/>
          <w:bCs/>
          <w:sz w:val="24"/>
          <w:szCs w:val="24"/>
        </w:rPr>
        <w:t>городского поселения р.п</w:t>
      </w:r>
      <w:proofErr w:type="gramStart"/>
      <w:r w:rsidR="00A2702E">
        <w:rPr>
          <w:rStyle w:val="af0"/>
          <w:rFonts w:ascii="Times New Roman" w:hAnsi="Times New Roman" w:cs="Times New Roman"/>
          <w:b w:val="0"/>
          <w:bCs/>
          <w:sz w:val="24"/>
          <w:szCs w:val="24"/>
        </w:rPr>
        <w:t>.О</w:t>
      </w:r>
      <w:proofErr w:type="gramEnd"/>
      <w:r w:rsidR="00A2702E">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фонда оплаты труда основных рабочих, занятых в городском сообщении (согласно штатному расписанию)</w:t>
      </w:r>
    </w:p>
    <w:p w:rsidR="00D93A92" w:rsidRPr="007B0E35" w:rsidRDefault="00D93A92" w:rsidP="00D93A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701"/>
        <w:gridCol w:w="992"/>
        <w:gridCol w:w="993"/>
        <w:gridCol w:w="992"/>
        <w:gridCol w:w="709"/>
        <w:gridCol w:w="850"/>
        <w:gridCol w:w="851"/>
        <w:gridCol w:w="1134"/>
        <w:gridCol w:w="850"/>
        <w:gridCol w:w="992"/>
        <w:gridCol w:w="851"/>
        <w:gridCol w:w="850"/>
        <w:gridCol w:w="851"/>
        <w:gridCol w:w="992"/>
        <w:gridCol w:w="709"/>
      </w:tblGrid>
      <w:tr w:rsidR="00D93A92" w:rsidRPr="007B0E35" w:rsidTr="00FA10E9">
        <w:tc>
          <w:tcPr>
            <w:tcW w:w="70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w:t>
            </w:r>
          </w:p>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Категория работников</w:t>
            </w:r>
          </w:p>
        </w:tc>
        <w:tc>
          <w:tcPr>
            <w:tcW w:w="992"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Класс, разряд</w:t>
            </w:r>
          </w:p>
        </w:tc>
        <w:tc>
          <w:tcPr>
            <w:tcW w:w="993"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Численность (чел.)</w:t>
            </w:r>
          </w:p>
        </w:tc>
        <w:tc>
          <w:tcPr>
            <w:tcW w:w="992"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proofErr w:type="gramStart"/>
            <w:r w:rsidRPr="007B0E35">
              <w:rPr>
                <w:rFonts w:ascii="Times New Roman" w:hAnsi="Times New Roman" w:cs="Times New Roman"/>
              </w:rPr>
              <w:t>Фонд оплаты труда, всего (тыс. </w:t>
            </w:r>
            <w:proofErr w:type="gramEnd"/>
          </w:p>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руб.)</w:t>
            </w:r>
          </w:p>
        </w:tc>
        <w:tc>
          <w:tcPr>
            <w:tcW w:w="9639" w:type="dxa"/>
            <w:gridSpan w:val="11"/>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в том числе</w:t>
            </w:r>
          </w:p>
        </w:tc>
      </w:tr>
      <w:tr w:rsidR="00D93A92" w:rsidRPr="007B0E35" w:rsidTr="00FA10E9">
        <w:tc>
          <w:tcPr>
            <w:tcW w:w="70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оплата по тарифу</w:t>
            </w: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надбавка за классность</w:t>
            </w: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премия</w:t>
            </w: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вознаграждение за выслугу лет</w:t>
            </w: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доплата за работу в выходные и нерабочие праздничные дни</w:t>
            </w: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доплата за работу в ночное время</w:t>
            </w: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доплата за </w:t>
            </w:r>
            <w:proofErr w:type="spellStart"/>
            <w:r w:rsidRPr="007B0E35">
              <w:rPr>
                <w:rFonts w:ascii="Times New Roman" w:hAnsi="Times New Roman" w:cs="Times New Roman"/>
              </w:rPr>
              <w:t>бескондукторное</w:t>
            </w:r>
            <w:proofErr w:type="spellEnd"/>
            <w:r w:rsidRPr="007B0E35">
              <w:rPr>
                <w:rFonts w:ascii="Times New Roman" w:hAnsi="Times New Roman" w:cs="Times New Roman"/>
              </w:rPr>
              <w:t xml:space="preserve"> обслуживание</w:t>
            </w: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доплата за разрывной график работы</w:t>
            </w: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доплата за руководство бригадой</w:t>
            </w: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доплата за ненормированный рабочий день</w:t>
            </w:r>
          </w:p>
        </w:tc>
        <w:tc>
          <w:tcPr>
            <w:tcW w:w="709" w:type="dxa"/>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прочие выплаты согласно ТК РФ</w:t>
            </w: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 xml:space="preserve">Оплата труда основных рабочих (водители подвижного </w:t>
            </w:r>
            <w:r w:rsidRPr="007B0E35">
              <w:lastRenderedPageBreak/>
              <w:t>состава, кондукторы):</w:t>
            </w: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водители подвижного состава</w:t>
            </w: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кондукторы</w:t>
            </w: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70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1.2.1</w:t>
            </w:r>
          </w:p>
        </w:tc>
        <w:tc>
          <w:tcPr>
            <w:tcW w:w="170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коэффициент соотношения от затрат на оплату труда водителей в базовом периоде</w:t>
            </w: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Fonts w:ascii="Times New Roman" w:hAnsi="Times New Roman" w:cs="Times New Roman"/>
        </w:rPr>
      </w:pPr>
    </w:p>
    <w:p w:rsidR="00D93A92" w:rsidRPr="007B0E35" w:rsidRDefault="00D93A92" w:rsidP="00D93A92">
      <w:pPr>
        <w:rPr>
          <w:rFonts w:ascii="Times New Roman" w:hAnsi="Times New Roman" w:cs="Times New Roman"/>
          <w:sz w:val="24"/>
          <w:szCs w:val="24"/>
        </w:rPr>
      </w:pPr>
      <w:r w:rsidRPr="007B0E35">
        <w:rPr>
          <w:rStyle w:val="af0"/>
          <w:rFonts w:ascii="Times New Roman" w:hAnsi="Times New Roman" w:cs="Times New Roman"/>
          <w:bCs/>
          <w:sz w:val="24"/>
          <w:szCs w:val="24"/>
        </w:rPr>
        <w:t>Примечание</w:t>
      </w:r>
      <w:r w:rsidRPr="007B0E35">
        <w:rPr>
          <w:rFonts w:ascii="Times New Roman" w:hAnsi="Times New Roman" w:cs="Times New Roman"/>
          <w:sz w:val="24"/>
          <w:szCs w:val="24"/>
        </w:rPr>
        <w:t>:</w:t>
      </w:r>
    </w:p>
    <w:p w:rsidR="00D93A92" w:rsidRPr="007B0E35" w:rsidRDefault="00D93A92" w:rsidP="00D93A92">
      <w:pPr>
        <w:rPr>
          <w:rFonts w:ascii="Times New Roman" w:hAnsi="Times New Roman" w:cs="Times New Roman"/>
          <w:sz w:val="24"/>
          <w:szCs w:val="24"/>
        </w:rPr>
      </w:pPr>
      <w:r w:rsidRPr="007B0E35">
        <w:rPr>
          <w:rFonts w:ascii="Times New Roman" w:hAnsi="Times New Roman" w:cs="Times New Roman"/>
          <w:sz w:val="24"/>
          <w:szCs w:val="24"/>
        </w:rPr>
        <w:t>Затраты на оплату труда кондукторов на период регулирования определяются процентным соотношением от затрат на оплату труда водителей в базовом периоде. Процентное соотношение определяется отношением фактических затрат на оплату труда кондукторов к фактическим затратам на оплату труда водителей за базовый период.</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(подпись)   </w:t>
      </w:r>
      <w:r w:rsidRPr="007B0E35">
        <w:rPr>
          <w:rFonts w:ascii="Times New Roman" w:hAnsi="Times New Roman" w:cs="Times New Roman"/>
        </w:rPr>
        <w:tab/>
        <w:t xml:space="preserve">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jc w:val="right"/>
        <w:rPr>
          <w:rStyle w:val="af0"/>
          <w:rFonts w:ascii="Times New Roman" w:hAnsi="Times New Roman" w:cs="Times New Roman"/>
          <w:bCs/>
        </w:rPr>
      </w:pPr>
      <w:bookmarkStart w:id="5" w:name="sub_2160"/>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Fonts w:ascii="Times New Roman" w:hAnsi="Times New Roman" w:cs="Times New Roman"/>
          <w:b/>
          <w:sz w:val="24"/>
          <w:szCs w:val="24"/>
        </w:rPr>
      </w:pPr>
      <w:r w:rsidRPr="007B0E35">
        <w:rPr>
          <w:rStyle w:val="af0"/>
          <w:rFonts w:ascii="Times New Roman" w:hAnsi="Times New Roman" w:cs="Times New Roman"/>
          <w:b w:val="0"/>
          <w:bCs/>
          <w:sz w:val="24"/>
          <w:szCs w:val="24"/>
        </w:rPr>
        <w:t>Приложение № 6</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5"/>
      <w:r w:rsidR="00A2702E">
        <w:rPr>
          <w:rStyle w:val="af0"/>
          <w:rFonts w:ascii="Times New Roman" w:hAnsi="Times New Roman" w:cs="Times New Roman"/>
          <w:b w:val="0"/>
          <w:bCs/>
          <w:sz w:val="24"/>
          <w:szCs w:val="24"/>
        </w:rPr>
        <w:t>городского поселения р.п</w:t>
      </w:r>
      <w:proofErr w:type="gramStart"/>
      <w:r w:rsidR="00A2702E">
        <w:rPr>
          <w:rStyle w:val="af0"/>
          <w:rFonts w:ascii="Times New Roman" w:hAnsi="Times New Roman" w:cs="Times New Roman"/>
          <w:b w:val="0"/>
          <w:bCs/>
          <w:sz w:val="24"/>
          <w:szCs w:val="24"/>
        </w:rPr>
        <w:t>.О</w:t>
      </w:r>
      <w:proofErr w:type="gramEnd"/>
      <w:r w:rsidR="00A2702E">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затрат на топливо и смазочные материалы на перевозку пассажиров</w:t>
      </w:r>
    </w:p>
    <w:p w:rsidR="00D93A92" w:rsidRPr="007B0E35" w:rsidRDefault="00D93A92" w:rsidP="00D93A92">
      <w:pPr>
        <w:rPr>
          <w:rFonts w:ascii="Times New Roman" w:hAnsi="Times New Roman" w:cs="Times New Roman"/>
        </w:rPr>
      </w:pPr>
    </w:p>
    <w:tbl>
      <w:tblPr>
        <w:tblW w:w="151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1863"/>
        <w:gridCol w:w="1007"/>
        <w:gridCol w:w="804"/>
        <w:gridCol w:w="918"/>
        <w:gridCol w:w="804"/>
        <w:gridCol w:w="804"/>
        <w:gridCol w:w="804"/>
        <w:gridCol w:w="804"/>
        <w:gridCol w:w="918"/>
        <w:gridCol w:w="804"/>
        <w:gridCol w:w="804"/>
        <w:gridCol w:w="804"/>
        <w:gridCol w:w="804"/>
        <w:gridCol w:w="918"/>
        <w:gridCol w:w="804"/>
        <w:gridCol w:w="804"/>
      </w:tblGrid>
      <w:tr w:rsidR="00D93A92" w:rsidRPr="007B0E35" w:rsidTr="00FA10E9">
        <w:tc>
          <w:tcPr>
            <w:tcW w:w="68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w:t>
            </w:r>
          </w:p>
          <w:p w:rsidR="00D93A92" w:rsidRPr="007B0E35" w:rsidRDefault="00D93A92" w:rsidP="00FA10E9">
            <w:pPr>
              <w:pStyle w:val="af2"/>
              <w:jc w:val="center"/>
              <w:rPr>
                <w:rFonts w:ascii="Times New Roman" w:hAnsi="Times New Roman" w:cs="Times New Roman"/>
                <w:sz w:val="23"/>
                <w:szCs w:val="23"/>
              </w:rPr>
            </w:pPr>
            <w:proofErr w:type="spellStart"/>
            <w:proofErr w:type="gramStart"/>
            <w:r w:rsidRPr="007B0E35">
              <w:rPr>
                <w:rFonts w:ascii="Times New Roman" w:hAnsi="Times New Roman" w:cs="Times New Roman"/>
                <w:sz w:val="23"/>
                <w:szCs w:val="23"/>
              </w:rPr>
              <w:t>п</w:t>
            </w:r>
            <w:proofErr w:type="spellEnd"/>
            <w:proofErr w:type="gramEnd"/>
            <w:r w:rsidRPr="007B0E35">
              <w:rPr>
                <w:rFonts w:ascii="Times New Roman" w:hAnsi="Times New Roman" w:cs="Times New Roman"/>
                <w:sz w:val="23"/>
                <w:szCs w:val="23"/>
              </w:rPr>
              <w:t>/</w:t>
            </w:r>
            <w:proofErr w:type="spellStart"/>
            <w:r w:rsidRPr="007B0E35">
              <w:rPr>
                <w:rFonts w:ascii="Times New Roman" w:hAnsi="Times New Roman" w:cs="Times New Roman"/>
                <w:sz w:val="23"/>
                <w:szCs w:val="23"/>
              </w:rPr>
              <w:t>п</w:t>
            </w:r>
            <w:proofErr w:type="spellEnd"/>
          </w:p>
        </w:tc>
        <w:tc>
          <w:tcPr>
            <w:tcW w:w="1863" w:type="dxa"/>
            <w:vMerge w:val="restart"/>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Вид топлива</w:t>
            </w:r>
          </w:p>
        </w:tc>
        <w:tc>
          <w:tcPr>
            <w:tcW w:w="8471" w:type="dxa"/>
            <w:gridSpan w:val="10"/>
            <w:tcBorders>
              <w:top w:val="single" w:sz="4" w:space="0" w:color="auto"/>
              <w:left w:val="nil"/>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Базовый период</w:t>
            </w:r>
          </w:p>
        </w:tc>
        <w:tc>
          <w:tcPr>
            <w:tcW w:w="4134" w:type="dxa"/>
            <w:gridSpan w:val="5"/>
            <w:tcBorders>
              <w:top w:val="single" w:sz="4" w:space="0" w:color="auto"/>
              <w:left w:val="single" w:sz="4" w:space="0" w:color="auto"/>
              <w:bottom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Период регулирования</w:t>
            </w: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4337" w:type="dxa"/>
            <w:gridSpan w:val="5"/>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план</w:t>
            </w:r>
          </w:p>
        </w:tc>
        <w:tc>
          <w:tcPr>
            <w:tcW w:w="4134" w:type="dxa"/>
            <w:gridSpan w:val="5"/>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факт</w:t>
            </w:r>
          </w:p>
        </w:tc>
        <w:tc>
          <w:tcPr>
            <w:tcW w:w="4134" w:type="dxa"/>
            <w:gridSpan w:val="5"/>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план</w:t>
            </w: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proofErr w:type="gramStart"/>
            <w:r w:rsidRPr="007B0E35">
              <w:rPr>
                <w:rFonts w:ascii="Times New Roman" w:hAnsi="Times New Roman" w:cs="Times New Roman"/>
                <w:sz w:val="23"/>
                <w:szCs w:val="23"/>
              </w:rPr>
              <w:t>(тыс. </w:t>
            </w:r>
            <w:proofErr w:type="gramEnd"/>
          </w:p>
          <w:p w:rsidR="00D93A92" w:rsidRPr="007B0E35" w:rsidRDefault="00D93A92" w:rsidP="00FA10E9">
            <w:pPr>
              <w:pStyle w:val="af2"/>
              <w:jc w:val="center"/>
              <w:rPr>
                <w:rFonts w:ascii="Times New Roman" w:hAnsi="Times New Roman" w:cs="Times New Roman"/>
                <w:sz w:val="23"/>
                <w:szCs w:val="23"/>
              </w:rPr>
            </w:pPr>
            <w:proofErr w:type="gramStart"/>
            <w:r w:rsidRPr="007B0E35">
              <w:rPr>
                <w:rFonts w:ascii="Times New Roman" w:hAnsi="Times New Roman" w:cs="Times New Roman"/>
                <w:sz w:val="23"/>
                <w:szCs w:val="23"/>
              </w:rPr>
              <w:t>км</w:t>
            </w:r>
            <w:proofErr w:type="gramEnd"/>
            <w:r w:rsidRPr="007B0E35">
              <w:rPr>
                <w:rFonts w:ascii="Times New Roman" w:hAnsi="Times New Roman" w:cs="Times New Roman"/>
                <w:sz w:val="23"/>
                <w:szCs w:val="23"/>
              </w:rPr>
              <w:t>)</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w:t>
            </w:r>
            <w:proofErr w:type="gramStart"/>
            <w:r w:rsidRPr="007B0E35">
              <w:rPr>
                <w:rFonts w:ascii="Times New Roman" w:hAnsi="Times New Roman" w:cs="Times New Roman"/>
                <w:sz w:val="23"/>
                <w:szCs w:val="23"/>
              </w:rPr>
              <w:t>.л</w:t>
            </w:r>
            <w:proofErr w:type="gramEnd"/>
            <w:r w:rsidRPr="007B0E35">
              <w:rPr>
                <w:rFonts w:ascii="Times New Roman" w:hAnsi="Times New Roman" w:cs="Times New Roman"/>
                <w:sz w:val="23"/>
                <w:szCs w:val="23"/>
              </w:rPr>
              <w:t>)</w:t>
            </w:r>
          </w:p>
        </w:tc>
        <w:tc>
          <w:tcPr>
            <w:tcW w:w="918"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(л)</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км)</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л)</w:t>
            </w:r>
          </w:p>
        </w:tc>
        <w:tc>
          <w:tcPr>
            <w:tcW w:w="918"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(л)</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руб.)</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км)</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л)</w:t>
            </w:r>
          </w:p>
        </w:tc>
        <w:tc>
          <w:tcPr>
            <w:tcW w:w="918"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(л)</w:t>
            </w:r>
          </w:p>
        </w:tc>
        <w:tc>
          <w:tcPr>
            <w:tcW w:w="80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w:t>
            </w:r>
          </w:p>
        </w:tc>
        <w:tc>
          <w:tcPr>
            <w:tcW w:w="804"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руб.)</w:t>
            </w: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пробег</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расход топлива</w:t>
            </w:r>
          </w:p>
        </w:tc>
        <w:tc>
          <w:tcPr>
            <w:tcW w:w="918"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расход топлива на 100 км пробега</w:t>
            </w:r>
          </w:p>
        </w:tc>
        <w:tc>
          <w:tcPr>
            <w:tcW w:w="804"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цена за 1 л</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затраты</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пробег</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расход топлива</w:t>
            </w:r>
          </w:p>
        </w:tc>
        <w:tc>
          <w:tcPr>
            <w:tcW w:w="918"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расход топлива на 100 км пробега</w:t>
            </w:r>
          </w:p>
        </w:tc>
        <w:tc>
          <w:tcPr>
            <w:tcW w:w="804"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цена за 1 л</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затраты</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пробег</w:t>
            </w:r>
          </w:p>
        </w:tc>
        <w:tc>
          <w:tcPr>
            <w:tcW w:w="80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расход топлива</w:t>
            </w:r>
          </w:p>
        </w:tc>
        <w:tc>
          <w:tcPr>
            <w:tcW w:w="918"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расход топлива на 100 км пробега</w:t>
            </w:r>
          </w:p>
        </w:tc>
        <w:tc>
          <w:tcPr>
            <w:tcW w:w="804"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цена за 1 л</w:t>
            </w:r>
          </w:p>
        </w:tc>
        <w:tc>
          <w:tcPr>
            <w:tcW w:w="804" w:type="dxa"/>
            <w:tcBorders>
              <w:top w:val="nil"/>
              <w:left w:val="nil"/>
              <w:bottom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затраты</w:t>
            </w:r>
          </w:p>
        </w:tc>
      </w:tr>
      <w:tr w:rsidR="00D93A92" w:rsidRPr="007B0E35" w:rsidTr="00FA10E9">
        <w:tc>
          <w:tcPr>
            <w:tcW w:w="68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w:t>
            </w:r>
          </w:p>
        </w:tc>
        <w:tc>
          <w:tcPr>
            <w:tcW w:w="1863"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2</w:t>
            </w:r>
          </w:p>
        </w:tc>
        <w:tc>
          <w:tcPr>
            <w:tcW w:w="1007"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4</w:t>
            </w: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5</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6</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7</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8</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9</w:t>
            </w: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10</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11</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12</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13</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14</w:t>
            </w: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15</w:t>
            </w: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16</w:t>
            </w:r>
          </w:p>
        </w:tc>
        <w:tc>
          <w:tcPr>
            <w:tcW w:w="804" w:type="dxa"/>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17</w:t>
            </w:r>
          </w:p>
        </w:tc>
      </w:tr>
      <w:tr w:rsidR="00D93A92" w:rsidRPr="007B0E35" w:rsidTr="00FA10E9">
        <w:tc>
          <w:tcPr>
            <w:tcW w:w="68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w:t>
            </w: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 xml:space="preserve">Бензин, </w:t>
            </w:r>
            <w:r w:rsidRPr="007B0E35">
              <w:rPr>
                <w:rStyle w:val="af0"/>
                <w:bCs/>
                <w:sz w:val="23"/>
                <w:szCs w:val="23"/>
              </w:rPr>
              <w:t>всего</w:t>
            </w:r>
            <w:r w:rsidRPr="007B0E35">
              <w:rPr>
                <w:sz w:val="23"/>
                <w:szCs w:val="23"/>
              </w:rPr>
              <w:t>:</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в т.ч. по маркам машин:</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2.</w:t>
            </w: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 xml:space="preserve">Дизельное топливо, </w:t>
            </w:r>
            <w:r w:rsidRPr="007B0E35">
              <w:rPr>
                <w:rStyle w:val="af0"/>
                <w:bCs/>
                <w:sz w:val="23"/>
                <w:szCs w:val="23"/>
              </w:rPr>
              <w:t>всего</w:t>
            </w:r>
            <w:r w:rsidRPr="007B0E35">
              <w:rPr>
                <w:sz w:val="23"/>
                <w:szCs w:val="23"/>
              </w:rPr>
              <w:t>:</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в т.ч. по маркам машин:</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w:t>
            </w: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 xml:space="preserve">СНГ, </w:t>
            </w:r>
            <w:r w:rsidRPr="007B0E35">
              <w:rPr>
                <w:rStyle w:val="af0"/>
                <w:bCs/>
                <w:sz w:val="23"/>
                <w:szCs w:val="23"/>
              </w:rPr>
              <w:t>всего</w:t>
            </w:r>
            <w:r w:rsidRPr="007B0E35">
              <w:rPr>
                <w:sz w:val="23"/>
                <w:szCs w:val="23"/>
              </w:rPr>
              <w:t>:</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в т.ч. по маркам машин:</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4.</w:t>
            </w: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 xml:space="preserve">Смазочные материалы, </w:t>
            </w:r>
            <w:r w:rsidRPr="007B0E35">
              <w:rPr>
                <w:rStyle w:val="af0"/>
                <w:bCs/>
                <w:sz w:val="23"/>
                <w:szCs w:val="23"/>
              </w:rPr>
              <w:lastRenderedPageBreak/>
              <w:t>всего</w:t>
            </w:r>
            <w:r w:rsidRPr="007B0E35">
              <w:rPr>
                <w:sz w:val="23"/>
                <w:szCs w:val="23"/>
              </w:rPr>
              <w:t>:</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1"/>
              <w:rPr>
                <w:sz w:val="23"/>
                <w:szCs w:val="23"/>
              </w:rPr>
            </w:pPr>
            <w:r w:rsidRPr="007B0E35">
              <w:rPr>
                <w:sz w:val="23"/>
                <w:szCs w:val="23"/>
              </w:rPr>
              <w:t>в т.ч. по маркам машин:</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863" w:type="dxa"/>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689"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5.</w:t>
            </w:r>
          </w:p>
        </w:tc>
        <w:tc>
          <w:tcPr>
            <w:tcW w:w="1863" w:type="dxa"/>
            <w:tcBorders>
              <w:top w:val="nil"/>
              <w:left w:val="nil"/>
              <w:bottom w:val="single" w:sz="4" w:space="0" w:color="auto"/>
              <w:right w:val="single" w:sz="4" w:space="0" w:color="auto"/>
            </w:tcBorders>
          </w:tcPr>
          <w:p w:rsidR="00D93A92" w:rsidRPr="007B0E35" w:rsidRDefault="00D93A92" w:rsidP="00FA10E9">
            <w:pPr>
              <w:pStyle w:val="af1"/>
              <w:rPr>
                <w:sz w:val="23"/>
                <w:szCs w:val="23"/>
              </w:rPr>
            </w:pPr>
            <w:r w:rsidRPr="007B0E35">
              <w:rPr>
                <w:rStyle w:val="af0"/>
                <w:bCs/>
                <w:sz w:val="23"/>
                <w:szCs w:val="23"/>
              </w:rPr>
              <w:t>Всего</w:t>
            </w:r>
            <w:r w:rsidRPr="007B0E35">
              <w:rPr>
                <w:sz w:val="23"/>
                <w:szCs w:val="23"/>
              </w:rPr>
              <w:t xml:space="preserve"> затрат на топливо и смазочные материалы</w:t>
            </w:r>
          </w:p>
        </w:tc>
        <w:tc>
          <w:tcPr>
            <w:tcW w:w="100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91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80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bl>
    <w:p w:rsidR="00D93A92" w:rsidRPr="007B0E35" w:rsidRDefault="00D93A92" w:rsidP="00D93A92">
      <w:pPr>
        <w:rPr>
          <w:rFonts w:ascii="Times New Roman" w:hAnsi="Times New Roman" w:cs="Times New Roman"/>
        </w:rPr>
      </w:pPr>
    </w:p>
    <w:p w:rsidR="00D93A92" w:rsidRPr="007B0E35" w:rsidRDefault="00D93A92" w:rsidP="00D93A92">
      <w:pPr>
        <w:rPr>
          <w:rFonts w:ascii="Times New Roman" w:hAnsi="Times New Roman" w:cs="Times New Roman"/>
          <w:sz w:val="24"/>
          <w:szCs w:val="24"/>
        </w:rPr>
      </w:pPr>
      <w:r w:rsidRPr="007B0E35">
        <w:rPr>
          <w:rStyle w:val="af0"/>
          <w:rFonts w:ascii="Times New Roman" w:hAnsi="Times New Roman" w:cs="Times New Roman"/>
          <w:bCs/>
          <w:sz w:val="24"/>
          <w:szCs w:val="24"/>
        </w:rPr>
        <w:t>Примечание</w:t>
      </w:r>
      <w:r w:rsidRPr="007B0E35">
        <w:rPr>
          <w:rFonts w:ascii="Times New Roman" w:hAnsi="Times New Roman" w:cs="Times New Roman"/>
          <w:sz w:val="24"/>
          <w:szCs w:val="24"/>
        </w:rPr>
        <w:t>.</w:t>
      </w:r>
    </w:p>
    <w:p w:rsidR="00D93A92" w:rsidRPr="007B0E35" w:rsidRDefault="00D93A92" w:rsidP="00D93A92">
      <w:pPr>
        <w:rPr>
          <w:rFonts w:ascii="Times New Roman" w:hAnsi="Times New Roman" w:cs="Times New Roman"/>
          <w:sz w:val="24"/>
          <w:szCs w:val="24"/>
        </w:rPr>
      </w:pPr>
      <w:r w:rsidRPr="007B0E35">
        <w:rPr>
          <w:rFonts w:ascii="Times New Roman" w:hAnsi="Times New Roman" w:cs="Times New Roman"/>
          <w:sz w:val="24"/>
          <w:szCs w:val="24"/>
        </w:rPr>
        <w:t xml:space="preserve">Затраты на топливо и смазочные материалы определяются на основании </w:t>
      </w:r>
      <w:hyperlink r:id="rId7" w:history="1">
        <w:r w:rsidRPr="007B0E35">
          <w:rPr>
            <w:rStyle w:val="af3"/>
            <w:rFonts w:ascii="Times New Roman" w:hAnsi="Times New Roman"/>
            <w:b w:val="0"/>
            <w:sz w:val="24"/>
            <w:szCs w:val="24"/>
          </w:rPr>
          <w:t>Методических рекомендаций</w:t>
        </w:r>
      </w:hyperlink>
      <w:r w:rsidRPr="007B0E35">
        <w:rPr>
          <w:rFonts w:ascii="Times New Roman" w:hAnsi="Times New Roman" w:cs="Times New Roman"/>
          <w:b/>
          <w:sz w:val="24"/>
          <w:szCs w:val="24"/>
        </w:rPr>
        <w:t xml:space="preserve"> «</w:t>
      </w:r>
      <w:r w:rsidRPr="007B0E35">
        <w:rPr>
          <w:rFonts w:ascii="Times New Roman" w:hAnsi="Times New Roman" w:cs="Times New Roman"/>
          <w:sz w:val="24"/>
          <w:szCs w:val="24"/>
        </w:rPr>
        <w:t xml:space="preserve">Нормы расхода топлива и смазочных материалов на автомобильном транспорте», утвержденных </w:t>
      </w:r>
      <w:hyperlink r:id="rId8" w:history="1">
        <w:r w:rsidRPr="007B0E35">
          <w:rPr>
            <w:rStyle w:val="af3"/>
            <w:rFonts w:ascii="Times New Roman" w:hAnsi="Times New Roman"/>
            <w:b w:val="0"/>
            <w:sz w:val="24"/>
            <w:szCs w:val="24"/>
          </w:rPr>
          <w:t>распоряжением</w:t>
        </w:r>
      </w:hyperlink>
      <w:r w:rsidRPr="007B0E35">
        <w:rPr>
          <w:rFonts w:ascii="Times New Roman" w:hAnsi="Times New Roman" w:cs="Times New Roman"/>
          <w:b/>
          <w:sz w:val="24"/>
          <w:szCs w:val="24"/>
        </w:rPr>
        <w:t xml:space="preserve"> </w:t>
      </w:r>
      <w:r w:rsidRPr="007B0E35">
        <w:rPr>
          <w:rFonts w:ascii="Times New Roman" w:hAnsi="Times New Roman" w:cs="Times New Roman"/>
          <w:sz w:val="24"/>
          <w:szCs w:val="24"/>
        </w:rPr>
        <w:t>Минтранса России от 14.03.2008 № АМ-23-р</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(подпись)    </w:t>
      </w:r>
      <w:r w:rsidRPr="007B0E35">
        <w:rPr>
          <w:rFonts w:ascii="Times New Roman" w:hAnsi="Times New Roman" w:cs="Times New Roman"/>
        </w:rPr>
        <w:tab/>
        <w:t xml:space="preserve">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p>
    <w:p w:rsidR="00D93A92" w:rsidRPr="007B0E35" w:rsidRDefault="00D93A92" w:rsidP="00D93A92">
      <w:pPr>
        <w:jc w:val="right"/>
        <w:rPr>
          <w:rStyle w:val="af0"/>
          <w:rFonts w:ascii="Times New Roman" w:hAnsi="Times New Roman" w:cs="Times New Roman"/>
          <w:bCs/>
        </w:rPr>
      </w:pPr>
      <w:bookmarkStart w:id="6" w:name="sub_2170"/>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Style w:val="af0"/>
          <w:rFonts w:ascii="Times New Roman" w:hAnsi="Times New Roman" w:cs="Times New Roman"/>
          <w:bCs/>
        </w:rPr>
      </w:pPr>
    </w:p>
    <w:p w:rsidR="00D93A92" w:rsidRPr="007B0E35" w:rsidRDefault="00D93A92" w:rsidP="00D93A92">
      <w:pPr>
        <w:jc w:val="right"/>
        <w:rPr>
          <w:rFonts w:ascii="Times New Roman" w:hAnsi="Times New Roman" w:cs="Times New Roman"/>
          <w:b/>
          <w:sz w:val="24"/>
          <w:szCs w:val="24"/>
        </w:rPr>
      </w:pPr>
      <w:bookmarkStart w:id="7" w:name="sub_2180"/>
      <w:bookmarkEnd w:id="6"/>
      <w:r w:rsidRPr="007B0E35">
        <w:rPr>
          <w:rStyle w:val="af0"/>
          <w:rFonts w:ascii="Times New Roman" w:hAnsi="Times New Roman" w:cs="Times New Roman"/>
          <w:b w:val="0"/>
          <w:bCs/>
          <w:sz w:val="24"/>
          <w:szCs w:val="24"/>
        </w:rPr>
        <w:t>Приложение № </w:t>
      </w:r>
      <w:r w:rsidR="00B434A1">
        <w:rPr>
          <w:rStyle w:val="af0"/>
          <w:rFonts w:ascii="Times New Roman" w:hAnsi="Times New Roman" w:cs="Times New Roman"/>
          <w:b w:val="0"/>
          <w:bCs/>
          <w:sz w:val="24"/>
          <w:szCs w:val="24"/>
        </w:rPr>
        <w:t>7</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7"/>
      <w:r w:rsidR="00B434A1">
        <w:rPr>
          <w:rStyle w:val="af0"/>
          <w:rFonts w:ascii="Times New Roman" w:hAnsi="Times New Roman" w:cs="Times New Roman"/>
          <w:b w:val="0"/>
          <w:bCs/>
          <w:sz w:val="24"/>
          <w:szCs w:val="24"/>
        </w:rPr>
        <w:t>городского поселения р.п</w:t>
      </w:r>
      <w:proofErr w:type="gramStart"/>
      <w:r w:rsidR="00B434A1">
        <w:rPr>
          <w:rStyle w:val="af0"/>
          <w:rFonts w:ascii="Times New Roman" w:hAnsi="Times New Roman" w:cs="Times New Roman"/>
          <w:b w:val="0"/>
          <w:bCs/>
          <w:sz w:val="24"/>
          <w:szCs w:val="24"/>
        </w:rPr>
        <w:t>.О</w:t>
      </w:r>
      <w:proofErr w:type="gramEnd"/>
      <w:r w:rsidR="00B434A1">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затрат на техническое обслуживание и ремонт автомобилей на перевозку пассажиров</w:t>
      </w:r>
    </w:p>
    <w:p w:rsidR="00D93A92" w:rsidRPr="007B0E35" w:rsidRDefault="00D93A92" w:rsidP="00D93A92">
      <w:pPr>
        <w:rPr>
          <w:rFonts w:ascii="Times New Roman" w:hAnsi="Times New Roman" w:cs="Times New Roman"/>
          <w:b/>
          <w:sz w:val="24"/>
          <w:szCs w:val="24"/>
        </w:rPr>
      </w:pPr>
    </w:p>
    <w:tbl>
      <w:tblPr>
        <w:tblW w:w="148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1134"/>
        <w:gridCol w:w="1701"/>
        <w:gridCol w:w="1276"/>
        <w:gridCol w:w="1120"/>
        <w:gridCol w:w="1573"/>
        <w:gridCol w:w="1260"/>
        <w:gridCol w:w="1260"/>
        <w:gridCol w:w="1733"/>
        <w:gridCol w:w="1540"/>
      </w:tblGrid>
      <w:tr w:rsidR="00D93A92" w:rsidRPr="007B0E35" w:rsidTr="00FA10E9">
        <w:tc>
          <w:tcPr>
            <w:tcW w:w="567"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 xml:space="preserve">№ </w:t>
            </w:r>
          </w:p>
          <w:p w:rsidR="00D93A92" w:rsidRPr="007B0E35" w:rsidRDefault="00D93A92" w:rsidP="00FA10E9">
            <w:pPr>
              <w:pStyle w:val="af2"/>
              <w:jc w:val="center"/>
              <w:rPr>
                <w:rFonts w:ascii="Times New Roman" w:hAnsi="Times New Roman" w:cs="Times New Roman"/>
                <w:sz w:val="23"/>
                <w:szCs w:val="23"/>
              </w:rPr>
            </w:pPr>
            <w:proofErr w:type="spellStart"/>
            <w:proofErr w:type="gramStart"/>
            <w:r w:rsidRPr="007B0E35">
              <w:rPr>
                <w:rFonts w:ascii="Times New Roman" w:hAnsi="Times New Roman" w:cs="Times New Roman"/>
                <w:sz w:val="23"/>
                <w:szCs w:val="23"/>
              </w:rPr>
              <w:t>п</w:t>
            </w:r>
            <w:proofErr w:type="spellEnd"/>
            <w:proofErr w:type="gramEnd"/>
            <w:r w:rsidRPr="007B0E35">
              <w:rPr>
                <w:rFonts w:ascii="Times New Roman" w:hAnsi="Times New Roman" w:cs="Times New Roman"/>
                <w:sz w:val="23"/>
                <w:szCs w:val="23"/>
              </w:rPr>
              <w:t>/</w:t>
            </w:r>
            <w:proofErr w:type="spellStart"/>
            <w:r w:rsidRPr="007B0E35">
              <w:rPr>
                <w:rFonts w:ascii="Times New Roman" w:hAnsi="Times New Roman" w:cs="Times New Roman"/>
                <w:sz w:val="23"/>
                <w:szCs w:val="23"/>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Марка машины</w:t>
            </w:r>
          </w:p>
        </w:tc>
        <w:tc>
          <w:tcPr>
            <w:tcW w:w="8064" w:type="dxa"/>
            <w:gridSpan w:val="6"/>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Базовый период</w:t>
            </w:r>
          </w:p>
        </w:tc>
        <w:tc>
          <w:tcPr>
            <w:tcW w:w="4533" w:type="dxa"/>
            <w:gridSpan w:val="3"/>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Период регулирования</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vMerge/>
            <w:tcBorders>
              <w:top w:val="nil"/>
              <w:left w:val="single" w:sz="4" w:space="0" w:color="auto"/>
              <w:bottom w:val="nil"/>
              <w:right w:val="nil"/>
            </w:tcBorders>
          </w:tcPr>
          <w:p w:rsidR="00D93A92" w:rsidRPr="007B0E35" w:rsidRDefault="00D93A92" w:rsidP="00FA10E9">
            <w:pPr>
              <w:pStyle w:val="af2"/>
              <w:rPr>
                <w:rFonts w:ascii="Times New Roman" w:hAnsi="Times New Roman" w:cs="Times New Roman"/>
                <w:sz w:val="23"/>
                <w:szCs w:val="23"/>
              </w:rPr>
            </w:pPr>
          </w:p>
        </w:tc>
        <w:tc>
          <w:tcPr>
            <w:tcW w:w="4111" w:type="dxa"/>
            <w:gridSpan w:val="3"/>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план</w:t>
            </w:r>
          </w:p>
        </w:tc>
        <w:tc>
          <w:tcPr>
            <w:tcW w:w="3953" w:type="dxa"/>
            <w:gridSpan w:val="3"/>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факт</w:t>
            </w:r>
          </w:p>
        </w:tc>
        <w:tc>
          <w:tcPr>
            <w:tcW w:w="4533" w:type="dxa"/>
            <w:gridSpan w:val="3"/>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план</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vMerge/>
            <w:tcBorders>
              <w:top w:val="nil"/>
              <w:left w:val="single" w:sz="4" w:space="0" w:color="auto"/>
              <w:bottom w:val="nil"/>
              <w:right w:val="nil"/>
            </w:tcBorders>
          </w:tcPr>
          <w:p w:rsidR="00D93A92" w:rsidRPr="007B0E35" w:rsidRDefault="00D93A92" w:rsidP="00FA10E9">
            <w:pPr>
              <w:pStyle w:val="af2"/>
              <w:rPr>
                <w:rFonts w:ascii="Times New Roman" w:hAnsi="Times New Roman" w:cs="Times New Roman"/>
                <w:sz w:val="23"/>
                <w:szCs w:val="23"/>
              </w:rPr>
            </w:pPr>
          </w:p>
        </w:tc>
        <w:tc>
          <w:tcPr>
            <w:tcW w:w="1134" w:type="dxa"/>
            <w:tcBorders>
              <w:top w:val="single" w:sz="4" w:space="0" w:color="auto"/>
              <w:left w:val="single" w:sz="4" w:space="0" w:color="auto"/>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пробег</w:t>
            </w:r>
          </w:p>
        </w:tc>
        <w:tc>
          <w:tcPr>
            <w:tcW w:w="1701" w:type="dxa"/>
            <w:tcBorders>
              <w:top w:val="single" w:sz="4" w:space="0" w:color="auto"/>
              <w:left w:val="single" w:sz="4" w:space="0" w:color="auto"/>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норма*</w:t>
            </w:r>
          </w:p>
        </w:tc>
        <w:tc>
          <w:tcPr>
            <w:tcW w:w="1276" w:type="dxa"/>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затраты</w:t>
            </w:r>
          </w:p>
        </w:tc>
        <w:tc>
          <w:tcPr>
            <w:tcW w:w="1120" w:type="dxa"/>
            <w:tcBorders>
              <w:top w:val="single" w:sz="4" w:space="0" w:color="auto"/>
              <w:left w:val="nil"/>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пробег</w:t>
            </w:r>
          </w:p>
        </w:tc>
        <w:tc>
          <w:tcPr>
            <w:tcW w:w="1573" w:type="dxa"/>
            <w:tcBorders>
              <w:top w:val="single" w:sz="4" w:space="0" w:color="auto"/>
              <w:left w:val="single" w:sz="4" w:space="0" w:color="auto"/>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норма*</w:t>
            </w:r>
          </w:p>
        </w:tc>
        <w:tc>
          <w:tcPr>
            <w:tcW w:w="1260" w:type="dxa"/>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затраты</w:t>
            </w:r>
          </w:p>
        </w:tc>
        <w:tc>
          <w:tcPr>
            <w:tcW w:w="1260" w:type="dxa"/>
            <w:tcBorders>
              <w:top w:val="single" w:sz="4" w:space="0" w:color="auto"/>
              <w:left w:val="nil"/>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пробег</w:t>
            </w:r>
          </w:p>
        </w:tc>
        <w:tc>
          <w:tcPr>
            <w:tcW w:w="1733" w:type="dxa"/>
            <w:tcBorders>
              <w:top w:val="single" w:sz="4" w:space="0" w:color="auto"/>
              <w:left w:val="single" w:sz="4" w:space="0" w:color="auto"/>
              <w:bottom w:val="nil"/>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норма*</w:t>
            </w:r>
          </w:p>
        </w:tc>
        <w:tc>
          <w:tcPr>
            <w:tcW w:w="1540" w:type="dxa"/>
            <w:tcBorders>
              <w:top w:val="single" w:sz="4" w:space="0" w:color="auto"/>
              <w:left w:val="single" w:sz="4" w:space="0" w:color="auto"/>
              <w:bottom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затраты</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vMerge/>
            <w:tcBorders>
              <w:top w:val="nil"/>
              <w:left w:val="single" w:sz="4" w:space="0" w:color="auto"/>
              <w:bottom w:val="single" w:sz="4" w:space="0" w:color="auto"/>
              <w:right w:val="nil"/>
            </w:tcBorders>
          </w:tcPr>
          <w:p w:rsidR="00D93A92" w:rsidRPr="007B0E35" w:rsidRDefault="00D93A92" w:rsidP="00FA10E9">
            <w:pPr>
              <w:pStyle w:val="af2"/>
              <w:rPr>
                <w:rFonts w:ascii="Times New Roman" w:hAnsi="Times New Roman" w:cs="Times New Roman"/>
                <w:sz w:val="23"/>
                <w:szCs w:val="23"/>
              </w:rPr>
            </w:pPr>
          </w:p>
        </w:tc>
        <w:tc>
          <w:tcPr>
            <w:tcW w:w="1134" w:type="dxa"/>
            <w:tcBorders>
              <w:top w:val="nil"/>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км)</w:t>
            </w:r>
          </w:p>
        </w:tc>
        <w:tc>
          <w:tcPr>
            <w:tcW w:w="1701" w:type="dxa"/>
            <w:tcBorders>
              <w:top w:val="nil"/>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(руб./тыс. км)</w:t>
            </w:r>
          </w:p>
        </w:tc>
        <w:tc>
          <w:tcPr>
            <w:tcW w:w="1276"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руб.)</w:t>
            </w:r>
          </w:p>
        </w:tc>
        <w:tc>
          <w:tcPr>
            <w:tcW w:w="1120" w:type="dxa"/>
            <w:tcBorders>
              <w:top w:val="nil"/>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км)</w:t>
            </w:r>
          </w:p>
        </w:tc>
        <w:tc>
          <w:tcPr>
            <w:tcW w:w="1573" w:type="dxa"/>
            <w:tcBorders>
              <w:top w:val="nil"/>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(руб./тыс. км)</w:t>
            </w:r>
          </w:p>
        </w:tc>
        <w:tc>
          <w:tcPr>
            <w:tcW w:w="1260"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руб.)</w:t>
            </w:r>
          </w:p>
        </w:tc>
        <w:tc>
          <w:tcPr>
            <w:tcW w:w="1260" w:type="dxa"/>
            <w:tcBorders>
              <w:top w:val="nil"/>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км)</w:t>
            </w:r>
          </w:p>
        </w:tc>
        <w:tc>
          <w:tcPr>
            <w:tcW w:w="1733" w:type="dxa"/>
            <w:tcBorders>
              <w:top w:val="nil"/>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(руб./тыс. км)</w:t>
            </w:r>
          </w:p>
        </w:tc>
        <w:tc>
          <w:tcPr>
            <w:tcW w:w="1540" w:type="dxa"/>
            <w:tcBorders>
              <w:top w:val="nil"/>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(тыс. руб.)</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w:t>
            </w:r>
          </w:p>
        </w:tc>
        <w:tc>
          <w:tcPr>
            <w:tcW w:w="170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2</w:t>
            </w:r>
          </w:p>
        </w:tc>
        <w:tc>
          <w:tcPr>
            <w:tcW w:w="113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3</w:t>
            </w:r>
          </w:p>
        </w:tc>
        <w:tc>
          <w:tcPr>
            <w:tcW w:w="170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4</w:t>
            </w:r>
          </w:p>
        </w:tc>
        <w:tc>
          <w:tcPr>
            <w:tcW w:w="1276"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5</w:t>
            </w:r>
          </w:p>
        </w:tc>
        <w:tc>
          <w:tcPr>
            <w:tcW w:w="112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6</w:t>
            </w:r>
          </w:p>
        </w:tc>
        <w:tc>
          <w:tcPr>
            <w:tcW w:w="157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7</w:t>
            </w:r>
          </w:p>
        </w:tc>
        <w:tc>
          <w:tcPr>
            <w:tcW w:w="126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8</w:t>
            </w:r>
          </w:p>
        </w:tc>
        <w:tc>
          <w:tcPr>
            <w:tcW w:w="126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9</w:t>
            </w:r>
          </w:p>
        </w:tc>
        <w:tc>
          <w:tcPr>
            <w:tcW w:w="173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10</w:t>
            </w:r>
          </w:p>
        </w:tc>
        <w:tc>
          <w:tcPr>
            <w:tcW w:w="1540"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11</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1.</w:t>
            </w: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3"/>
                <w:szCs w:val="23"/>
              </w:rPr>
            </w:pPr>
            <w:r w:rsidRPr="007B0E35">
              <w:rPr>
                <w:rFonts w:ascii="Times New Roman" w:hAnsi="Times New Roman" w:cs="Times New Roman"/>
                <w:sz w:val="23"/>
                <w:szCs w:val="23"/>
              </w:rPr>
              <w:t>2.</w:t>
            </w: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r w:rsidRPr="007B0E35">
              <w:rPr>
                <w:rStyle w:val="af0"/>
                <w:rFonts w:ascii="Times New Roman" w:hAnsi="Times New Roman" w:cs="Times New Roman"/>
                <w:bCs/>
                <w:sz w:val="23"/>
                <w:szCs w:val="23"/>
              </w:rPr>
              <w:t>Итого</w:t>
            </w:r>
            <w:r w:rsidRPr="007B0E35">
              <w:rPr>
                <w:rFonts w:ascii="Times New Roman" w:hAnsi="Times New Roman" w:cs="Times New Roman"/>
                <w:sz w:val="23"/>
                <w:szCs w:val="23"/>
              </w:rPr>
              <w:t>:</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0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1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7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2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7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3"/>
                <w:szCs w:val="23"/>
              </w:rPr>
            </w:pPr>
          </w:p>
        </w:tc>
        <w:tc>
          <w:tcPr>
            <w:tcW w:w="1540"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3"/>
                <w:szCs w:val="23"/>
              </w:rPr>
            </w:pPr>
          </w:p>
        </w:tc>
      </w:tr>
    </w:tbl>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r w:rsidRPr="007B0E35">
        <w:rPr>
          <w:rStyle w:val="af0"/>
          <w:rFonts w:ascii="Times New Roman" w:hAnsi="Times New Roman" w:cs="Times New Roman"/>
          <w:bCs/>
          <w:sz w:val="24"/>
          <w:szCs w:val="24"/>
        </w:rPr>
        <w:t>Примечание:</w:t>
      </w:r>
    </w:p>
    <w:p w:rsidR="00D93A92" w:rsidRPr="007B0E35" w:rsidRDefault="00D93A92" w:rsidP="00D93A92">
      <w:pPr>
        <w:rPr>
          <w:rFonts w:ascii="Times New Roman" w:hAnsi="Times New Roman" w:cs="Times New Roman"/>
          <w:sz w:val="24"/>
          <w:szCs w:val="24"/>
        </w:rPr>
      </w:pPr>
      <w:r w:rsidRPr="007B0E35">
        <w:rPr>
          <w:rFonts w:ascii="Times New Roman" w:hAnsi="Times New Roman" w:cs="Times New Roman"/>
          <w:sz w:val="24"/>
          <w:szCs w:val="24"/>
        </w:rPr>
        <w:t>Необходимо указать нормативный документ, устанавливающий приведенную норму затрат на техническое обслуживание, текущий ремонт и метод ее расчета.</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lastRenderedPageBreak/>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p>
    <w:p w:rsidR="00D93A92" w:rsidRPr="007B0E35" w:rsidRDefault="00D93A92" w:rsidP="00D93A92">
      <w:pPr>
        <w:jc w:val="right"/>
        <w:rPr>
          <w:rStyle w:val="af0"/>
          <w:rFonts w:ascii="Times New Roman" w:hAnsi="Times New Roman" w:cs="Times New Roman"/>
          <w:bCs/>
          <w:sz w:val="24"/>
          <w:szCs w:val="24"/>
        </w:rPr>
      </w:pPr>
      <w:bookmarkStart w:id="8" w:name="sub_2190"/>
    </w:p>
    <w:p w:rsidR="00D93A92" w:rsidRPr="007B0E35" w:rsidRDefault="00D93A92" w:rsidP="00D93A92">
      <w:pPr>
        <w:jc w:val="right"/>
        <w:rPr>
          <w:rStyle w:val="af0"/>
          <w:rFonts w:ascii="Times New Roman" w:hAnsi="Times New Roman" w:cs="Times New Roman"/>
          <w:bCs/>
          <w:sz w:val="24"/>
          <w:szCs w:val="24"/>
        </w:rPr>
      </w:pPr>
    </w:p>
    <w:p w:rsidR="00D93A92" w:rsidRPr="007B0E35" w:rsidRDefault="00D93A92" w:rsidP="00D93A92">
      <w:pPr>
        <w:jc w:val="right"/>
        <w:rPr>
          <w:rFonts w:ascii="Times New Roman" w:hAnsi="Times New Roman" w:cs="Times New Roman"/>
          <w:b/>
          <w:sz w:val="24"/>
          <w:szCs w:val="24"/>
        </w:rPr>
      </w:pPr>
      <w:r w:rsidRPr="007B0E35">
        <w:rPr>
          <w:rStyle w:val="af0"/>
          <w:rFonts w:ascii="Times New Roman" w:hAnsi="Times New Roman" w:cs="Times New Roman"/>
          <w:b w:val="0"/>
          <w:bCs/>
          <w:sz w:val="24"/>
          <w:szCs w:val="24"/>
        </w:rPr>
        <w:t>Приложение № </w:t>
      </w:r>
      <w:r w:rsidR="00A85B03">
        <w:rPr>
          <w:rStyle w:val="af0"/>
          <w:rFonts w:ascii="Times New Roman" w:hAnsi="Times New Roman" w:cs="Times New Roman"/>
          <w:b w:val="0"/>
          <w:bCs/>
          <w:sz w:val="24"/>
          <w:szCs w:val="24"/>
        </w:rPr>
        <w:t>8</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8"/>
      <w:r w:rsidR="00A85B03">
        <w:rPr>
          <w:rStyle w:val="af0"/>
          <w:rFonts w:ascii="Times New Roman" w:hAnsi="Times New Roman" w:cs="Times New Roman"/>
          <w:b w:val="0"/>
          <w:bCs/>
          <w:sz w:val="24"/>
          <w:szCs w:val="24"/>
        </w:rPr>
        <w:t>городского поселения р.п</w:t>
      </w:r>
      <w:proofErr w:type="gramStart"/>
      <w:r w:rsidR="00A85B03">
        <w:rPr>
          <w:rStyle w:val="af0"/>
          <w:rFonts w:ascii="Times New Roman" w:hAnsi="Times New Roman" w:cs="Times New Roman"/>
          <w:b w:val="0"/>
          <w:bCs/>
          <w:sz w:val="24"/>
          <w:szCs w:val="24"/>
        </w:rPr>
        <w:t>.О</w:t>
      </w:r>
      <w:proofErr w:type="gramEnd"/>
      <w:r w:rsidR="00A85B03">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затрат на восстановление износа и ремонт автомобильных шин на перевозку пассажиров</w:t>
      </w:r>
    </w:p>
    <w:p w:rsidR="00D93A92" w:rsidRPr="007B0E35" w:rsidRDefault="00D93A92" w:rsidP="00D93A92">
      <w:pPr>
        <w:rPr>
          <w:rFonts w:ascii="Times New Roman" w:hAnsi="Times New Roman" w:cs="Times New Roman"/>
          <w:sz w:val="24"/>
          <w:szCs w:val="24"/>
        </w:rPr>
      </w:pPr>
    </w:p>
    <w:tbl>
      <w:tblPr>
        <w:tblW w:w="151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93"/>
        <w:gridCol w:w="992"/>
        <w:gridCol w:w="992"/>
        <w:gridCol w:w="709"/>
        <w:gridCol w:w="709"/>
        <w:gridCol w:w="850"/>
        <w:gridCol w:w="783"/>
        <w:gridCol w:w="776"/>
        <w:gridCol w:w="851"/>
        <w:gridCol w:w="709"/>
        <w:gridCol w:w="992"/>
        <w:gridCol w:w="929"/>
        <w:gridCol w:w="851"/>
        <w:gridCol w:w="851"/>
        <w:gridCol w:w="851"/>
        <w:gridCol w:w="851"/>
        <w:gridCol w:w="852"/>
      </w:tblGrid>
      <w:tr w:rsidR="00D93A92" w:rsidRPr="007B0E35" w:rsidTr="00FA10E9">
        <w:tc>
          <w:tcPr>
            <w:tcW w:w="567"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 xml:space="preserve">№ </w:t>
            </w:r>
            <w:proofErr w:type="spellStart"/>
            <w:proofErr w:type="gramStart"/>
            <w:r w:rsidRPr="007B0E35">
              <w:rPr>
                <w:rFonts w:ascii="Times New Roman" w:hAnsi="Times New Roman" w:cs="Times New Roman"/>
                <w:sz w:val="22"/>
                <w:szCs w:val="22"/>
              </w:rPr>
              <w:t>п</w:t>
            </w:r>
            <w:proofErr w:type="spellEnd"/>
            <w:proofErr w:type="gramEnd"/>
            <w:r w:rsidRPr="007B0E35">
              <w:rPr>
                <w:rFonts w:ascii="Times New Roman" w:hAnsi="Times New Roman" w:cs="Times New Roman"/>
                <w:sz w:val="22"/>
                <w:szCs w:val="22"/>
              </w:rPr>
              <w:t>/</w:t>
            </w:r>
            <w:proofErr w:type="spellStart"/>
            <w:r w:rsidRPr="007B0E35">
              <w:rPr>
                <w:rFonts w:ascii="Times New Roman" w:hAnsi="Times New Roman" w:cs="Times New Roman"/>
                <w:sz w:val="22"/>
                <w:szCs w:val="22"/>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Марка машин</w:t>
            </w:r>
          </w:p>
        </w:tc>
        <w:tc>
          <w:tcPr>
            <w:tcW w:w="7371" w:type="dxa"/>
            <w:gridSpan w:val="9"/>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Базовый период</w:t>
            </w:r>
          </w:p>
        </w:tc>
        <w:tc>
          <w:tcPr>
            <w:tcW w:w="6177" w:type="dxa"/>
            <w:gridSpan w:val="7"/>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Период регулирования</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3" w:type="dxa"/>
            <w:vMerge/>
            <w:tcBorders>
              <w:top w:val="nil"/>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план</w:t>
            </w:r>
          </w:p>
        </w:tc>
        <w:tc>
          <w:tcPr>
            <w:tcW w:w="5387" w:type="dxa"/>
            <w:gridSpan w:val="7"/>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факт</w:t>
            </w:r>
          </w:p>
        </w:tc>
        <w:tc>
          <w:tcPr>
            <w:tcW w:w="6177" w:type="dxa"/>
            <w:gridSpan w:val="7"/>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план</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3" w:type="dxa"/>
            <w:vMerge/>
            <w:tcBorders>
              <w:top w:val="nil"/>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пробег</w:t>
            </w:r>
          </w:p>
        </w:tc>
        <w:tc>
          <w:tcPr>
            <w:tcW w:w="992"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затраты</w:t>
            </w:r>
          </w:p>
        </w:tc>
        <w:tc>
          <w:tcPr>
            <w:tcW w:w="709"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пробег</w:t>
            </w:r>
          </w:p>
        </w:tc>
        <w:tc>
          <w:tcPr>
            <w:tcW w:w="709"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размер шин</w:t>
            </w:r>
          </w:p>
        </w:tc>
        <w:tc>
          <w:tcPr>
            <w:tcW w:w="850"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число колес машины</w:t>
            </w:r>
          </w:p>
        </w:tc>
        <w:tc>
          <w:tcPr>
            <w:tcW w:w="783"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средний пробег 1 шины</w:t>
            </w:r>
          </w:p>
        </w:tc>
        <w:tc>
          <w:tcPr>
            <w:tcW w:w="776"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Кол-во шин</w:t>
            </w:r>
          </w:p>
        </w:tc>
        <w:tc>
          <w:tcPr>
            <w:tcW w:w="851"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цена за 1 шину</w:t>
            </w:r>
          </w:p>
        </w:tc>
        <w:tc>
          <w:tcPr>
            <w:tcW w:w="709"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затраты</w:t>
            </w:r>
          </w:p>
        </w:tc>
        <w:tc>
          <w:tcPr>
            <w:tcW w:w="992"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пробег</w:t>
            </w:r>
          </w:p>
        </w:tc>
        <w:tc>
          <w:tcPr>
            <w:tcW w:w="929"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размер шин</w:t>
            </w:r>
          </w:p>
        </w:tc>
        <w:tc>
          <w:tcPr>
            <w:tcW w:w="851"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число колес машины</w:t>
            </w:r>
          </w:p>
        </w:tc>
        <w:tc>
          <w:tcPr>
            <w:tcW w:w="851"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норма пробега 1 шины*</w:t>
            </w:r>
          </w:p>
        </w:tc>
        <w:tc>
          <w:tcPr>
            <w:tcW w:w="851"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общая потребность в шинах</w:t>
            </w:r>
          </w:p>
        </w:tc>
        <w:tc>
          <w:tcPr>
            <w:tcW w:w="851" w:type="dxa"/>
            <w:tcBorders>
              <w:top w:val="nil"/>
              <w:left w:val="nil"/>
              <w:bottom w:val="nil"/>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цена за 1 шину</w:t>
            </w:r>
          </w:p>
        </w:tc>
        <w:tc>
          <w:tcPr>
            <w:tcW w:w="852" w:type="dxa"/>
            <w:tcBorders>
              <w:top w:val="nil"/>
              <w:left w:val="single" w:sz="4" w:space="0" w:color="auto"/>
              <w:bottom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 xml:space="preserve">затраты (гр. 16 </w:t>
            </w:r>
            <w:proofErr w:type="spellStart"/>
            <w:r w:rsidRPr="007B0E35">
              <w:rPr>
                <w:rFonts w:ascii="Times New Roman" w:hAnsi="Times New Roman" w:cs="Times New Roman"/>
                <w:sz w:val="22"/>
                <w:szCs w:val="22"/>
              </w:rPr>
              <w:t>х</w:t>
            </w:r>
            <w:proofErr w:type="spellEnd"/>
            <w:r w:rsidRPr="007B0E35">
              <w:rPr>
                <w:rFonts w:ascii="Times New Roman" w:hAnsi="Times New Roman" w:cs="Times New Roman"/>
                <w:sz w:val="22"/>
                <w:szCs w:val="22"/>
              </w:rPr>
              <w:t xml:space="preserve"> гр. 17)</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3" w:type="dxa"/>
            <w:vMerge/>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w:t>
            </w:r>
            <w:proofErr w:type="gramStart"/>
            <w:r w:rsidRPr="007B0E35">
              <w:rPr>
                <w:rFonts w:ascii="Times New Roman" w:hAnsi="Times New Roman" w:cs="Times New Roman"/>
                <w:sz w:val="22"/>
                <w:szCs w:val="22"/>
              </w:rPr>
              <w:t>км</w:t>
            </w:r>
            <w:proofErr w:type="gramEnd"/>
            <w:r w:rsidRPr="007B0E35">
              <w:rPr>
                <w:rFonts w:ascii="Times New Roman" w:hAnsi="Times New Roman" w:cs="Times New Roman"/>
                <w:sz w:val="22"/>
                <w:szCs w:val="22"/>
              </w:rPr>
              <w:t>)</w:t>
            </w:r>
          </w:p>
        </w:tc>
        <w:tc>
          <w:tcPr>
            <w:tcW w:w="99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руб.)</w:t>
            </w:r>
          </w:p>
        </w:tc>
        <w:tc>
          <w:tcPr>
            <w:tcW w:w="70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км)</w:t>
            </w:r>
          </w:p>
        </w:tc>
        <w:tc>
          <w:tcPr>
            <w:tcW w:w="709" w:type="dxa"/>
            <w:tcBorders>
              <w:top w:val="nil"/>
              <w:left w:val="nil"/>
              <w:bottom w:val="single" w:sz="4" w:space="0" w:color="auto"/>
              <w:right w:val="nil"/>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(шт.)</w:t>
            </w:r>
          </w:p>
        </w:tc>
        <w:tc>
          <w:tcPr>
            <w:tcW w:w="783" w:type="dxa"/>
            <w:tcBorders>
              <w:top w:val="nil"/>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км)</w:t>
            </w:r>
          </w:p>
        </w:tc>
        <w:tc>
          <w:tcPr>
            <w:tcW w:w="776"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(шт.)</w:t>
            </w:r>
          </w:p>
        </w:tc>
        <w:tc>
          <w:tcPr>
            <w:tcW w:w="851" w:type="dxa"/>
            <w:tcBorders>
              <w:top w:val="nil"/>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(руб.)</w:t>
            </w:r>
          </w:p>
        </w:tc>
        <w:tc>
          <w:tcPr>
            <w:tcW w:w="709"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руб.)</w:t>
            </w:r>
          </w:p>
        </w:tc>
        <w:tc>
          <w:tcPr>
            <w:tcW w:w="992"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км)</w:t>
            </w:r>
          </w:p>
        </w:tc>
        <w:tc>
          <w:tcPr>
            <w:tcW w:w="929" w:type="dxa"/>
            <w:tcBorders>
              <w:top w:val="nil"/>
              <w:left w:val="nil"/>
              <w:bottom w:val="single" w:sz="4" w:space="0" w:color="auto"/>
              <w:right w:val="nil"/>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(шт.)</w:t>
            </w:r>
          </w:p>
        </w:tc>
        <w:tc>
          <w:tcPr>
            <w:tcW w:w="851" w:type="dxa"/>
            <w:tcBorders>
              <w:top w:val="nil"/>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км)</w:t>
            </w:r>
          </w:p>
        </w:tc>
        <w:tc>
          <w:tcPr>
            <w:tcW w:w="851"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(шт.)</w:t>
            </w:r>
          </w:p>
        </w:tc>
        <w:tc>
          <w:tcPr>
            <w:tcW w:w="851" w:type="dxa"/>
            <w:tcBorders>
              <w:top w:val="nil"/>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(руб.)</w:t>
            </w:r>
          </w:p>
        </w:tc>
        <w:tc>
          <w:tcPr>
            <w:tcW w:w="852" w:type="dxa"/>
            <w:tcBorders>
              <w:top w:val="nil"/>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(тыс. руб.)</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w:t>
            </w:r>
          </w:p>
        </w:tc>
        <w:tc>
          <w:tcPr>
            <w:tcW w:w="99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2</w:t>
            </w:r>
          </w:p>
        </w:tc>
        <w:tc>
          <w:tcPr>
            <w:tcW w:w="99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3</w:t>
            </w:r>
          </w:p>
        </w:tc>
        <w:tc>
          <w:tcPr>
            <w:tcW w:w="99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4</w:t>
            </w:r>
          </w:p>
        </w:tc>
        <w:tc>
          <w:tcPr>
            <w:tcW w:w="70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5</w:t>
            </w:r>
          </w:p>
        </w:tc>
        <w:tc>
          <w:tcPr>
            <w:tcW w:w="70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6</w:t>
            </w:r>
          </w:p>
        </w:tc>
        <w:tc>
          <w:tcPr>
            <w:tcW w:w="85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7</w:t>
            </w:r>
          </w:p>
        </w:tc>
        <w:tc>
          <w:tcPr>
            <w:tcW w:w="783"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8</w:t>
            </w:r>
          </w:p>
        </w:tc>
        <w:tc>
          <w:tcPr>
            <w:tcW w:w="776"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9</w:t>
            </w:r>
          </w:p>
        </w:tc>
        <w:tc>
          <w:tcPr>
            <w:tcW w:w="85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10</w:t>
            </w:r>
          </w:p>
        </w:tc>
        <w:tc>
          <w:tcPr>
            <w:tcW w:w="70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11</w:t>
            </w:r>
          </w:p>
        </w:tc>
        <w:tc>
          <w:tcPr>
            <w:tcW w:w="992"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12</w:t>
            </w:r>
          </w:p>
        </w:tc>
        <w:tc>
          <w:tcPr>
            <w:tcW w:w="92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13</w:t>
            </w:r>
          </w:p>
        </w:tc>
        <w:tc>
          <w:tcPr>
            <w:tcW w:w="85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14</w:t>
            </w:r>
          </w:p>
        </w:tc>
        <w:tc>
          <w:tcPr>
            <w:tcW w:w="85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15</w:t>
            </w:r>
          </w:p>
        </w:tc>
        <w:tc>
          <w:tcPr>
            <w:tcW w:w="85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16</w:t>
            </w:r>
          </w:p>
        </w:tc>
        <w:tc>
          <w:tcPr>
            <w:tcW w:w="851"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17</w:t>
            </w:r>
          </w:p>
        </w:tc>
        <w:tc>
          <w:tcPr>
            <w:tcW w:w="852"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18</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1.</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2"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2.</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2"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3.</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2"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Style w:val="af0"/>
                <w:rFonts w:ascii="Times New Roman" w:hAnsi="Times New Roman" w:cs="Times New Roman"/>
                <w:bCs/>
                <w:sz w:val="22"/>
                <w:szCs w:val="22"/>
              </w:rPr>
              <w:t>Итого</w:t>
            </w:r>
            <w:r w:rsidRPr="007B0E35">
              <w:rPr>
                <w:rFonts w:ascii="Times New Roman" w:hAnsi="Times New Roman" w:cs="Times New Roman"/>
                <w:sz w:val="22"/>
                <w:szCs w:val="22"/>
              </w:rPr>
              <w:t>:</w:t>
            </w: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8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7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2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2"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bl>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r w:rsidRPr="007B0E35">
        <w:rPr>
          <w:rStyle w:val="af0"/>
          <w:rFonts w:ascii="Times New Roman" w:hAnsi="Times New Roman" w:cs="Times New Roman"/>
          <w:bCs/>
          <w:sz w:val="24"/>
          <w:szCs w:val="24"/>
        </w:rPr>
        <w:t>Примечание:</w:t>
      </w:r>
    </w:p>
    <w:p w:rsidR="00D93A92" w:rsidRPr="007B0E35" w:rsidRDefault="00D93A92" w:rsidP="00D93A92">
      <w:pPr>
        <w:rPr>
          <w:rFonts w:ascii="Times New Roman" w:hAnsi="Times New Roman" w:cs="Times New Roman"/>
          <w:sz w:val="24"/>
          <w:szCs w:val="24"/>
        </w:rPr>
      </w:pPr>
      <w:r w:rsidRPr="007B0E35">
        <w:rPr>
          <w:rFonts w:ascii="Times New Roman" w:hAnsi="Times New Roman" w:cs="Times New Roman"/>
          <w:sz w:val="24"/>
          <w:szCs w:val="24"/>
        </w:rPr>
        <w:t>Необходимо указать нормативный документ, устанавливающий приведенную норму пробега шин.</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(подпись)    (Ф.И.О.) (последнее при наличии)</w:t>
      </w:r>
    </w:p>
    <w:p w:rsidR="00D93A92" w:rsidRPr="007B0E35" w:rsidRDefault="00D93A92" w:rsidP="00D93A92">
      <w:pPr>
        <w:pStyle w:val="af4"/>
        <w:rPr>
          <w:rFonts w:ascii="Times New Roman" w:hAnsi="Times New Roman" w:cs="Times New Roman"/>
        </w:rPr>
      </w:pPr>
      <w:bookmarkStart w:id="9" w:name="sub_2200"/>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rPr>
      </w:pPr>
    </w:p>
    <w:p w:rsidR="00D93A92" w:rsidRPr="007B0E35" w:rsidRDefault="00D93A92" w:rsidP="00D93A92">
      <w:pPr>
        <w:jc w:val="right"/>
        <w:rPr>
          <w:rStyle w:val="af0"/>
          <w:rFonts w:ascii="Times New Roman" w:hAnsi="Times New Roman" w:cs="Times New Roman"/>
          <w:b w:val="0"/>
          <w:bCs/>
          <w:sz w:val="24"/>
          <w:szCs w:val="24"/>
        </w:rPr>
      </w:pPr>
      <w:r w:rsidRPr="007B0E35">
        <w:rPr>
          <w:rStyle w:val="af0"/>
          <w:rFonts w:ascii="Times New Roman" w:hAnsi="Times New Roman" w:cs="Times New Roman"/>
          <w:b w:val="0"/>
          <w:bCs/>
          <w:sz w:val="24"/>
          <w:szCs w:val="24"/>
        </w:rPr>
        <w:t>Приложение № </w:t>
      </w:r>
      <w:r w:rsidR="001C1037">
        <w:rPr>
          <w:rStyle w:val="af0"/>
          <w:rFonts w:ascii="Times New Roman" w:hAnsi="Times New Roman" w:cs="Times New Roman"/>
          <w:b w:val="0"/>
          <w:bCs/>
          <w:sz w:val="24"/>
          <w:szCs w:val="24"/>
        </w:rPr>
        <w:t>9</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9"/>
      <w:r w:rsidR="001C1037">
        <w:rPr>
          <w:rStyle w:val="af0"/>
          <w:rFonts w:ascii="Times New Roman" w:hAnsi="Times New Roman" w:cs="Times New Roman"/>
          <w:b w:val="0"/>
          <w:bCs/>
          <w:sz w:val="24"/>
          <w:szCs w:val="24"/>
        </w:rPr>
        <w:t>городского поселения р.п</w:t>
      </w:r>
      <w:proofErr w:type="gramStart"/>
      <w:r w:rsidR="001C1037">
        <w:rPr>
          <w:rStyle w:val="af0"/>
          <w:rFonts w:ascii="Times New Roman" w:hAnsi="Times New Roman" w:cs="Times New Roman"/>
          <w:b w:val="0"/>
          <w:bCs/>
          <w:sz w:val="24"/>
          <w:szCs w:val="24"/>
        </w:rPr>
        <w:t>.О</w:t>
      </w:r>
      <w:proofErr w:type="gramEnd"/>
      <w:r w:rsidR="001C1037">
        <w:rPr>
          <w:rStyle w:val="af0"/>
          <w:rFonts w:ascii="Times New Roman" w:hAnsi="Times New Roman" w:cs="Times New Roman"/>
          <w:b w:val="0"/>
          <w:bCs/>
          <w:sz w:val="24"/>
          <w:szCs w:val="24"/>
        </w:rPr>
        <w:t>ктябрьский</w:t>
      </w:r>
    </w:p>
    <w:p w:rsidR="00D93A92" w:rsidRPr="007B0E35" w:rsidRDefault="00D93A92" w:rsidP="00D93A92">
      <w:pPr>
        <w:jc w:val="center"/>
        <w:rPr>
          <w:rFonts w:ascii="Times New Roman" w:hAnsi="Times New Roman" w:cs="Times New Roman"/>
          <w:b/>
          <w:sz w:val="24"/>
          <w:szCs w:val="24"/>
        </w:rPr>
      </w:pPr>
    </w:p>
    <w:p w:rsidR="00D93A92" w:rsidRPr="007B0E35" w:rsidRDefault="00D93A92" w:rsidP="00D93A92">
      <w:pPr>
        <w:jc w:val="center"/>
        <w:rPr>
          <w:rFonts w:ascii="Times New Roman" w:hAnsi="Times New Roman" w:cs="Times New Roman"/>
          <w:b/>
          <w:sz w:val="24"/>
          <w:szCs w:val="24"/>
        </w:rPr>
      </w:pPr>
      <w:r w:rsidRPr="007B0E35">
        <w:rPr>
          <w:rFonts w:ascii="Times New Roman" w:hAnsi="Times New Roman" w:cs="Times New Roman"/>
          <w:b/>
          <w:sz w:val="24"/>
          <w:szCs w:val="24"/>
        </w:rPr>
        <w:t>Расчет затрат на амортизационные отчисления на перевозку пассажиров</w:t>
      </w:r>
    </w:p>
    <w:p w:rsidR="00D93A92" w:rsidRPr="007B0E35" w:rsidRDefault="00D93A92" w:rsidP="00D93A9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93"/>
        <w:gridCol w:w="1134"/>
        <w:gridCol w:w="1134"/>
        <w:gridCol w:w="1417"/>
        <w:gridCol w:w="986"/>
        <w:gridCol w:w="1121"/>
        <w:gridCol w:w="1121"/>
        <w:gridCol w:w="1121"/>
        <w:gridCol w:w="1179"/>
        <w:gridCol w:w="1065"/>
        <w:gridCol w:w="1121"/>
        <w:gridCol w:w="933"/>
        <w:gridCol w:w="1134"/>
      </w:tblGrid>
      <w:tr w:rsidR="00D93A92" w:rsidRPr="007B0E35" w:rsidTr="00FA10E9">
        <w:tc>
          <w:tcPr>
            <w:tcW w:w="567"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993" w:type="dxa"/>
            <w:vMerge w:val="restart"/>
            <w:tcBorders>
              <w:top w:val="single" w:sz="4" w:space="0" w:color="auto"/>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Марка машин</w:t>
            </w:r>
          </w:p>
        </w:tc>
        <w:tc>
          <w:tcPr>
            <w:tcW w:w="9213" w:type="dxa"/>
            <w:gridSpan w:val="8"/>
            <w:tcBorders>
              <w:top w:val="single" w:sz="4" w:space="0" w:color="auto"/>
              <w:left w:val="nil"/>
              <w:bottom w:val="single" w:sz="4" w:space="0" w:color="auto"/>
              <w:right w:val="nil"/>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Базовый период</w:t>
            </w:r>
          </w:p>
        </w:tc>
        <w:tc>
          <w:tcPr>
            <w:tcW w:w="4253" w:type="dxa"/>
            <w:gridSpan w:val="4"/>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rPr>
            </w:pPr>
          </w:p>
        </w:tc>
        <w:tc>
          <w:tcPr>
            <w:tcW w:w="4671" w:type="dxa"/>
            <w:gridSpan w:val="4"/>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c>
          <w:tcPr>
            <w:tcW w:w="4542" w:type="dxa"/>
            <w:gridSpan w:val="4"/>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факт</w:t>
            </w:r>
          </w:p>
        </w:tc>
        <w:tc>
          <w:tcPr>
            <w:tcW w:w="4253" w:type="dxa"/>
            <w:gridSpan w:val="4"/>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r>
      <w:tr w:rsidR="00D93A92" w:rsidRPr="007B0E35" w:rsidTr="00FA10E9">
        <w:tc>
          <w:tcPr>
            <w:tcW w:w="56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vMerge/>
            <w:tcBorders>
              <w:top w:val="single" w:sz="4" w:space="0" w:color="auto"/>
              <w:left w:val="single" w:sz="4" w:space="0" w:color="auto"/>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single" w:sz="4" w:space="0" w:color="auto"/>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пробег автобуса тыс. км</w:t>
            </w:r>
          </w:p>
        </w:tc>
        <w:tc>
          <w:tcPr>
            <w:tcW w:w="1134"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Балансовая стоимость тыс. руб.</w:t>
            </w:r>
          </w:p>
        </w:tc>
        <w:tc>
          <w:tcPr>
            <w:tcW w:w="1417"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норма амортизационных отчислений* %</w:t>
            </w:r>
          </w:p>
        </w:tc>
        <w:tc>
          <w:tcPr>
            <w:tcW w:w="986"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сумма </w:t>
            </w:r>
            <w:proofErr w:type="spellStart"/>
            <w:r w:rsidRPr="007B0E35">
              <w:rPr>
                <w:rFonts w:ascii="Times New Roman" w:hAnsi="Times New Roman" w:cs="Times New Roman"/>
              </w:rPr>
              <w:t>аморт</w:t>
            </w:r>
            <w:proofErr w:type="spellEnd"/>
            <w:r w:rsidRPr="007B0E35">
              <w:rPr>
                <w:rFonts w:ascii="Times New Roman" w:hAnsi="Times New Roman" w:cs="Times New Roman"/>
              </w:rPr>
              <w:t xml:space="preserve">. отчислений (гр. 3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4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5) тыс. руб.</w:t>
            </w:r>
          </w:p>
        </w:tc>
        <w:tc>
          <w:tcPr>
            <w:tcW w:w="1121"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пробег автобуса тыс. км</w:t>
            </w:r>
          </w:p>
        </w:tc>
        <w:tc>
          <w:tcPr>
            <w:tcW w:w="1121"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балансовая стоимость, тыс. руб.</w:t>
            </w:r>
          </w:p>
        </w:tc>
        <w:tc>
          <w:tcPr>
            <w:tcW w:w="1121"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норма амортизационных отчислений* %</w:t>
            </w:r>
          </w:p>
        </w:tc>
        <w:tc>
          <w:tcPr>
            <w:tcW w:w="1179"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сумма </w:t>
            </w:r>
            <w:proofErr w:type="spellStart"/>
            <w:r w:rsidRPr="007B0E35">
              <w:rPr>
                <w:rFonts w:ascii="Times New Roman" w:hAnsi="Times New Roman" w:cs="Times New Roman"/>
              </w:rPr>
              <w:t>аморт</w:t>
            </w:r>
            <w:proofErr w:type="spellEnd"/>
            <w:r w:rsidRPr="007B0E35">
              <w:rPr>
                <w:rFonts w:ascii="Times New Roman" w:hAnsi="Times New Roman" w:cs="Times New Roman"/>
              </w:rPr>
              <w:t xml:space="preserve">. отчислений (гр. 7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8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9) тыс. руб.</w:t>
            </w:r>
          </w:p>
        </w:tc>
        <w:tc>
          <w:tcPr>
            <w:tcW w:w="1065"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пробег автобуса тыс. км</w:t>
            </w:r>
          </w:p>
        </w:tc>
        <w:tc>
          <w:tcPr>
            <w:tcW w:w="1121"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балансовая стоимость, тыс. руб.</w:t>
            </w:r>
          </w:p>
        </w:tc>
        <w:tc>
          <w:tcPr>
            <w:tcW w:w="933" w:type="dxa"/>
            <w:tcBorders>
              <w:top w:val="nil"/>
              <w:left w:val="nil"/>
              <w:bottom w:val="nil"/>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норма амортизационных отчислений* %</w:t>
            </w:r>
          </w:p>
        </w:tc>
        <w:tc>
          <w:tcPr>
            <w:tcW w:w="1134" w:type="dxa"/>
            <w:tcBorders>
              <w:top w:val="nil"/>
              <w:left w:val="nil"/>
              <w:bottom w:val="nil"/>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сумма амортизационных отчислений (гр. 11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12 </w:t>
            </w:r>
            <w:proofErr w:type="spellStart"/>
            <w:r w:rsidRPr="007B0E35">
              <w:rPr>
                <w:rFonts w:ascii="Times New Roman" w:hAnsi="Times New Roman" w:cs="Times New Roman"/>
              </w:rPr>
              <w:t>х</w:t>
            </w:r>
            <w:proofErr w:type="spellEnd"/>
            <w:r w:rsidRPr="007B0E35">
              <w:rPr>
                <w:rFonts w:ascii="Times New Roman" w:hAnsi="Times New Roman" w:cs="Times New Roman"/>
              </w:rPr>
              <w:t xml:space="preserve"> гр. 13) тыс. руб.</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993"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113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1417"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986"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c>
          <w:tcPr>
            <w:tcW w:w="112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w:t>
            </w:r>
          </w:p>
        </w:tc>
        <w:tc>
          <w:tcPr>
            <w:tcW w:w="112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8</w:t>
            </w:r>
          </w:p>
        </w:tc>
        <w:tc>
          <w:tcPr>
            <w:tcW w:w="112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9</w:t>
            </w:r>
          </w:p>
        </w:tc>
        <w:tc>
          <w:tcPr>
            <w:tcW w:w="1179"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10</w:t>
            </w:r>
          </w:p>
        </w:tc>
        <w:tc>
          <w:tcPr>
            <w:tcW w:w="1065"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112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933"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w:t>
            </w:r>
          </w:p>
        </w:tc>
        <w:tc>
          <w:tcPr>
            <w:tcW w:w="1134" w:type="dxa"/>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14</w:t>
            </w: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8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7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065"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99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8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7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065"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567"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93" w:type="dxa"/>
            <w:tcBorders>
              <w:top w:val="nil"/>
              <w:left w:val="nil"/>
              <w:bottom w:val="single" w:sz="4" w:space="0" w:color="auto"/>
              <w:right w:val="single" w:sz="4" w:space="0" w:color="auto"/>
            </w:tcBorders>
          </w:tcPr>
          <w:p w:rsidR="00D93A92" w:rsidRPr="007B0E35" w:rsidRDefault="00D93A92" w:rsidP="00FA10E9">
            <w:pPr>
              <w:pStyle w:val="af1"/>
            </w:pPr>
            <w:r w:rsidRPr="007B0E35">
              <w:rPr>
                <w:rStyle w:val="af0"/>
                <w:bCs/>
              </w:rPr>
              <w:t>Итого</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86"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7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065"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2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933"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134"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Style w:val="af0"/>
          <w:rFonts w:ascii="Times New Roman" w:hAnsi="Times New Roman" w:cs="Times New Roman"/>
          <w:bCs/>
          <w:sz w:val="24"/>
          <w:szCs w:val="24"/>
        </w:rPr>
      </w:pPr>
    </w:p>
    <w:p w:rsidR="00D93A92" w:rsidRPr="007B0E35" w:rsidRDefault="00D93A92" w:rsidP="00D93A92">
      <w:pPr>
        <w:rPr>
          <w:rFonts w:ascii="Times New Roman" w:hAnsi="Times New Roman" w:cs="Times New Roman"/>
          <w:sz w:val="24"/>
          <w:szCs w:val="24"/>
        </w:rPr>
      </w:pPr>
      <w:r w:rsidRPr="007B0E35">
        <w:rPr>
          <w:rStyle w:val="af0"/>
          <w:rFonts w:ascii="Times New Roman" w:hAnsi="Times New Roman" w:cs="Times New Roman"/>
          <w:bCs/>
          <w:sz w:val="24"/>
          <w:szCs w:val="24"/>
        </w:rPr>
        <w:lastRenderedPageBreak/>
        <w:t>Примечание</w:t>
      </w:r>
      <w:r w:rsidRPr="007B0E35">
        <w:rPr>
          <w:rFonts w:ascii="Times New Roman" w:hAnsi="Times New Roman" w:cs="Times New Roman"/>
          <w:sz w:val="24"/>
          <w:szCs w:val="24"/>
        </w:rPr>
        <w:t>.</w:t>
      </w:r>
    </w:p>
    <w:p w:rsidR="00D93A92" w:rsidRPr="007B0E35" w:rsidRDefault="00D93A92" w:rsidP="00D93A92">
      <w:pPr>
        <w:rPr>
          <w:rFonts w:ascii="Times New Roman" w:hAnsi="Times New Roman" w:cs="Times New Roman"/>
          <w:sz w:val="24"/>
          <w:szCs w:val="24"/>
        </w:rPr>
      </w:pPr>
      <w:r w:rsidRPr="007B0E35">
        <w:rPr>
          <w:rFonts w:ascii="Times New Roman" w:hAnsi="Times New Roman" w:cs="Times New Roman"/>
          <w:sz w:val="24"/>
          <w:szCs w:val="24"/>
        </w:rPr>
        <w:t>Необходимо указать нормативный документ, устанавливающий приведенную норму амортизационных отчислений</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(подпись)    (Ф.И.О.) (последнее при наличии)</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(подпись)    (Ф.И.О.) (последнее при наличии)</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p>
    <w:p w:rsidR="00D93A92" w:rsidRPr="007B0E35" w:rsidRDefault="00D93A92" w:rsidP="00D93A92">
      <w:pPr>
        <w:rPr>
          <w:rFonts w:ascii="Times New Roman" w:hAnsi="Times New Roman" w:cs="Times New Roman"/>
          <w:sz w:val="24"/>
          <w:szCs w:val="24"/>
        </w:rPr>
      </w:pPr>
    </w:p>
    <w:p w:rsidR="00D93A92" w:rsidRPr="007B0E35" w:rsidRDefault="00D93A92" w:rsidP="00D93A92">
      <w:pPr>
        <w:jc w:val="right"/>
        <w:rPr>
          <w:rFonts w:ascii="Times New Roman" w:hAnsi="Times New Roman" w:cs="Times New Roman"/>
          <w:b/>
          <w:sz w:val="24"/>
          <w:szCs w:val="24"/>
        </w:rPr>
      </w:pPr>
      <w:bookmarkStart w:id="10" w:name="sub_2210"/>
      <w:r w:rsidRPr="007B0E35">
        <w:rPr>
          <w:rStyle w:val="af0"/>
          <w:rFonts w:ascii="Times New Roman" w:hAnsi="Times New Roman" w:cs="Times New Roman"/>
          <w:b w:val="0"/>
          <w:bCs/>
          <w:sz w:val="24"/>
          <w:szCs w:val="24"/>
        </w:rPr>
        <w:t>Приложение № 1</w:t>
      </w:r>
      <w:r w:rsidR="00AD018E">
        <w:rPr>
          <w:rStyle w:val="af0"/>
          <w:rFonts w:ascii="Times New Roman" w:hAnsi="Times New Roman" w:cs="Times New Roman"/>
          <w:b w:val="0"/>
          <w:bCs/>
          <w:sz w:val="24"/>
          <w:szCs w:val="24"/>
        </w:rPr>
        <w:t>0</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багажа автомобильным м</w:t>
      </w:r>
      <w:r w:rsidRPr="007B0E35">
        <w:rPr>
          <w:rStyle w:val="af0"/>
          <w:rFonts w:ascii="Times New Roman" w:hAnsi="Times New Roman" w:cs="Times New Roman"/>
          <w:b w:val="0"/>
          <w:bCs/>
          <w:sz w:val="24"/>
          <w:szCs w:val="24"/>
        </w:rPr>
        <w:br/>
        <w:t>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10"/>
      <w:r w:rsidR="00AD018E">
        <w:rPr>
          <w:rStyle w:val="af0"/>
          <w:rFonts w:ascii="Times New Roman" w:hAnsi="Times New Roman" w:cs="Times New Roman"/>
          <w:b w:val="0"/>
          <w:bCs/>
          <w:sz w:val="24"/>
          <w:szCs w:val="24"/>
        </w:rPr>
        <w:t>городского поселения р.п</w:t>
      </w:r>
      <w:proofErr w:type="gramStart"/>
      <w:r w:rsidR="00AD018E">
        <w:rPr>
          <w:rStyle w:val="af0"/>
          <w:rFonts w:ascii="Times New Roman" w:hAnsi="Times New Roman" w:cs="Times New Roman"/>
          <w:b w:val="0"/>
          <w:bCs/>
          <w:sz w:val="24"/>
          <w:szCs w:val="24"/>
        </w:rPr>
        <w:t>.О</w:t>
      </w:r>
      <w:proofErr w:type="gramEnd"/>
      <w:r w:rsidR="00AD018E">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общехозяйственных расходов</w:t>
      </w:r>
    </w:p>
    <w:p w:rsidR="00D93A92" w:rsidRPr="007B0E35" w:rsidRDefault="00D93A92" w:rsidP="00D93A9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440"/>
        <w:gridCol w:w="2100"/>
        <w:gridCol w:w="1960"/>
        <w:gridCol w:w="3686"/>
      </w:tblGrid>
      <w:tr w:rsidR="00D93A92" w:rsidRPr="007B0E35" w:rsidTr="00FA10E9">
        <w:tc>
          <w:tcPr>
            <w:tcW w:w="840"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N </w:t>
            </w: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6440"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Наименование статей затрат</w:t>
            </w:r>
          </w:p>
        </w:tc>
        <w:tc>
          <w:tcPr>
            <w:tcW w:w="4060" w:type="dxa"/>
            <w:gridSpan w:val="2"/>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Базовый период</w:t>
            </w:r>
          </w:p>
        </w:tc>
        <w:tc>
          <w:tcPr>
            <w:tcW w:w="3686" w:type="dxa"/>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w:t>
            </w:r>
          </w:p>
        </w:tc>
      </w:tr>
      <w:tr w:rsidR="00D93A92" w:rsidRPr="007B0E35" w:rsidTr="00FA10E9">
        <w:tc>
          <w:tcPr>
            <w:tcW w:w="840"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6440"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100"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c>
          <w:tcPr>
            <w:tcW w:w="196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факт</w:t>
            </w:r>
          </w:p>
        </w:tc>
        <w:tc>
          <w:tcPr>
            <w:tcW w:w="3686"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Фонд оплаты труда, в том числе:</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фонд оплаты труда руководителей, специалистов, служащих</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фонд оплаты труда вспомогательных рабочих</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фонд оплаты труда водителей </w:t>
            </w:r>
            <w:proofErr w:type="spellStart"/>
            <w:r w:rsidRPr="007B0E35">
              <w:t>хозтранспорта</w:t>
            </w:r>
            <w:proofErr w:type="spellEnd"/>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Страховые взносы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Амортизация основных фондов, в том числе:</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амортизация зданий, сооружений, оборудования и инвентаря административно-хозяйственного назначения:</w:t>
            </w:r>
          </w:p>
        </w:tc>
        <w:tc>
          <w:tcPr>
            <w:tcW w:w="210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амортизация зданий, сооружений, оборудования и инвентаря производственного назначения</w:t>
            </w:r>
          </w:p>
        </w:tc>
        <w:tc>
          <w:tcPr>
            <w:tcW w:w="21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lastRenderedPageBreak/>
              <w:t>3.3.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амортизация </w:t>
            </w:r>
            <w:proofErr w:type="spellStart"/>
            <w:r w:rsidRPr="007B0E35">
              <w:t>хозтранспорта</w:t>
            </w:r>
            <w:proofErr w:type="spellEnd"/>
          </w:p>
        </w:tc>
        <w:tc>
          <w:tcPr>
            <w:tcW w:w="21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Налоги, сборы и отчисления, в том числе:</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налог за земельные участки</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налог за аренду земельных участков</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налог за пользование недрами</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4.4.</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налог за загрязнение природной среды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4.5.</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транспортный налог</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4.6.</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оплата технических осмотров автотранспорта</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4.7.</w:t>
            </w:r>
          </w:p>
        </w:tc>
        <w:tc>
          <w:tcPr>
            <w:tcW w:w="644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оплата обязательного страхования гражданской ответственности владельцев транспортных средств</w:t>
            </w:r>
          </w:p>
        </w:tc>
        <w:tc>
          <w:tcPr>
            <w:tcW w:w="210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6440"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Расходы на коммунальные услуги, в том числе:</w:t>
            </w:r>
          </w:p>
        </w:tc>
        <w:tc>
          <w:tcPr>
            <w:tcW w:w="21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расходы на </w:t>
            </w:r>
            <w:proofErr w:type="spellStart"/>
            <w:r w:rsidRPr="007B0E35">
              <w:t>теплоэнергию</w:t>
            </w:r>
            <w:proofErr w:type="spellEnd"/>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электроэнергию</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водоснабжение и стоки</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5.4.</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газ</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Расходы по </w:t>
            </w:r>
            <w:proofErr w:type="spellStart"/>
            <w:r w:rsidRPr="007B0E35">
              <w:t>хозтранспорту</w:t>
            </w:r>
            <w:proofErr w:type="spellEnd"/>
            <w:r w:rsidRPr="007B0E35">
              <w:t>, в том числе:</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топливо</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смазочные и эксплуатационные материалы;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износ и восстановление автошин</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6.4.</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материалы и запасные части</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7.</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услуги связи</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8.</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Канцелярские, почтово-телеграфные расходы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9.</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Командировочные расходы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10.</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типографские бланки, подписку</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Содержание и ремонт зданий, сооружений</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Содержание и ремонт оборудования</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w:t>
            </w:r>
          </w:p>
        </w:tc>
        <w:tc>
          <w:tcPr>
            <w:tcW w:w="6440" w:type="dxa"/>
            <w:tcBorders>
              <w:top w:val="nil"/>
              <w:left w:val="nil"/>
              <w:bottom w:val="nil"/>
              <w:right w:val="single" w:sz="4" w:space="0" w:color="auto"/>
            </w:tcBorders>
          </w:tcPr>
          <w:p w:rsidR="00D93A92" w:rsidRPr="007B0E35" w:rsidRDefault="00D93A92" w:rsidP="00FA10E9">
            <w:pPr>
              <w:pStyle w:val="af1"/>
            </w:pPr>
            <w:r w:rsidRPr="007B0E35">
              <w:t>Расходы на охрану труда и технику безопасности, в том числе:</w:t>
            </w:r>
          </w:p>
        </w:tc>
        <w:tc>
          <w:tcPr>
            <w:tcW w:w="210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13.1.</w:t>
            </w:r>
          </w:p>
        </w:tc>
        <w:tc>
          <w:tcPr>
            <w:tcW w:w="6440"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расходы на приобретение молока</w:t>
            </w:r>
          </w:p>
        </w:tc>
        <w:tc>
          <w:tcPr>
            <w:tcW w:w="21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13.2.</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приобретение мыла</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13.3.</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приобретение аптечек</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13.4.</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 xml:space="preserve">расходы на проведение </w:t>
            </w:r>
            <w:proofErr w:type="spellStart"/>
            <w:r w:rsidRPr="007B0E35">
              <w:t>профосмотра</w:t>
            </w:r>
            <w:proofErr w:type="spellEnd"/>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14.</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противопожарные мероприятия</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15.</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приобретение спецодежды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16.</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Расходы на мероприятия по охране окружающей среды</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17.</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Услуги сторонних организаций</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18.</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t>Прочие</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19</w:t>
            </w:r>
          </w:p>
        </w:tc>
        <w:tc>
          <w:tcPr>
            <w:tcW w:w="6440" w:type="dxa"/>
            <w:tcBorders>
              <w:top w:val="nil"/>
              <w:left w:val="nil"/>
              <w:bottom w:val="single" w:sz="4" w:space="0" w:color="auto"/>
              <w:right w:val="single" w:sz="4" w:space="0" w:color="auto"/>
            </w:tcBorders>
          </w:tcPr>
          <w:p w:rsidR="00D93A92" w:rsidRPr="007B0E35" w:rsidRDefault="00D93A92" w:rsidP="00FA10E9">
            <w:pPr>
              <w:pStyle w:val="af1"/>
            </w:pPr>
            <w:r w:rsidRPr="007B0E35">
              <w:rPr>
                <w:rStyle w:val="af0"/>
                <w:bCs/>
              </w:rPr>
              <w:t>Итого</w:t>
            </w:r>
            <w:r w:rsidRPr="007B0E35">
              <w:t>:</w:t>
            </w:r>
          </w:p>
        </w:tc>
        <w:tc>
          <w:tcPr>
            <w:tcW w:w="21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686"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rPr>
      </w:pPr>
    </w:p>
    <w:p w:rsidR="00D93A92" w:rsidRPr="007B0E35" w:rsidRDefault="00D93A92" w:rsidP="00D93A92">
      <w:pPr>
        <w:pStyle w:val="af4"/>
        <w:rPr>
          <w:rStyle w:val="af0"/>
          <w:rFonts w:ascii="Times New Roman" w:hAnsi="Times New Roman" w:cs="Times New Roman"/>
          <w:b w:val="0"/>
        </w:rPr>
        <w:sectPr w:rsidR="00D93A92" w:rsidRPr="007B0E35" w:rsidSect="00FA10E9">
          <w:pgSz w:w="16838" w:h="11906" w:orient="landscape"/>
          <w:pgMar w:top="426" w:right="709" w:bottom="426" w:left="1134" w:header="709" w:footer="709" w:gutter="0"/>
          <w:cols w:space="708"/>
          <w:docGrid w:linePitch="360"/>
        </w:sectPr>
      </w:pPr>
      <w:bookmarkStart w:id="11" w:name="sub_2220"/>
    </w:p>
    <w:p w:rsidR="00D93A92" w:rsidRPr="007B0E35" w:rsidRDefault="00D93A92" w:rsidP="00D93A92">
      <w:pPr>
        <w:jc w:val="right"/>
        <w:rPr>
          <w:rFonts w:ascii="Times New Roman" w:hAnsi="Times New Roman" w:cs="Times New Roman"/>
          <w:b/>
          <w:sz w:val="24"/>
          <w:szCs w:val="24"/>
        </w:rPr>
      </w:pPr>
      <w:r w:rsidRPr="007B0E35">
        <w:rPr>
          <w:rStyle w:val="af0"/>
          <w:rFonts w:ascii="Times New Roman" w:hAnsi="Times New Roman" w:cs="Times New Roman"/>
          <w:b w:val="0"/>
          <w:bCs/>
          <w:sz w:val="24"/>
          <w:szCs w:val="24"/>
        </w:rPr>
        <w:lastRenderedPageBreak/>
        <w:t>Приложение № 1</w:t>
      </w:r>
      <w:r w:rsidR="00614935">
        <w:rPr>
          <w:rStyle w:val="af0"/>
          <w:rFonts w:ascii="Times New Roman" w:hAnsi="Times New Roman" w:cs="Times New Roman"/>
          <w:b w:val="0"/>
          <w:bCs/>
          <w:sz w:val="24"/>
          <w:szCs w:val="24"/>
        </w:rPr>
        <w:t>1</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 xml:space="preserve">багажа автомобильным </w:t>
      </w:r>
      <w:r w:rsidRPr="007B0E35">
        <w:rPr>
          <w:rStyle w:val="af0"/>
          <w:rFonts w:ascii="Times New Roman" w:hAnsi="Times New Roman" w:cs="Times New Roman"/>
          <w:b w:val="0"/>
          <w:bCs/>
          <w:sz w:val="24"/>
          <w:szCs w:val="24"/>
        </w:rPr>
        <w:br/>
        <w:t>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11"/>
      <w:r w:rsidR="00614935">
        <w:rPr>
          <w:rStyle w:val="af0"/>
          <w:rFonts w:ascii="Times New Roman" w:hAnsi="Times New Roman" w:cs="Times New Roman"/>
          <w:b w:val="0"/>
          <w:bCs/>
          <w:sz w:val="24"/>
          <w:szCs w:val="24"/>
        </w:rPr>
        <w:t>городского поселения р.п</w:t>
      </w:r>
      <w:proofErr w:type="gramStart"/>
      <w:r w:rsidR="00614935">
        <w:rPr>
          <w:rStyle w:val="af0"/>
          <w:rFonts w:ascii="Times New Roman" w:hAnsi="Times New Roman" w:cs="Times New Roman"/>
          <w:b w:val="0"/>
          <w:bCs/>
          <w:sz w:val="24"/>
          <w:szCs w:val="24"/>
        </w:rPr>
        <w:t>.О</w:t>
      </w:r>
      <w:proofErr w:type="gramEnd"/>
      <w:r w:rsidR="00614935">
        <w:rPr>
          <w:rStyle w:val="af0"/>
          <w:rFonts w:ascii="Times New Roman" w:hAnsi="Times New Roman" w:cs="Times New Roman"/>
          <w:b w:val="0"/>
          <w:bCs/>
          <w:sz w:val="24"/>
          <w:szCs w:val="24"/>
        </w:rPr>
        <w:t>ктябрьский</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Распределение общехозяйственных расходов по видам перевозок</w:t>
      </w:r>
    </w:p>
    <w:p w:rsidR="00D93A92" w:rsidRPr="007B0E35" w:rsidRDefault="00D93A92" w:rsidP="00D93A92">
      <w:pPr>
        <w:pStyle w:val="af6"/>
        <w:ind w:left="139"/>
        <w:rPr>
          <w:shd w:val="clear" w:color="auto" w:fill="F0F0F0"/>
        </w:rPr>
      </w:pPr>
    </w:p>
    <w:tbl>
      <w:tblPr>
        <w:tblW w:w="10499"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3220"/>
        <w:gridCol w:w="2744"/>
        <w:gridCol w:w="2268"/>
        <w:gridCol w:w="1417"/>
      </w:tblGrid>
      <w:tr w:rsidR="00D93A92" w:rsidRPr="007B0E35" w:rsidTr="00FA10E9">
        <w:tc>
          <w:tcPr>
            <w:tcW w:w="850"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
          <w:p w:rsidR="00D93A92" w:rsidRPr="007B0E35" w:rsidRDefault="00D93A92" w:rsidP="00FA10E9">
            <w:pPr>
              <w:pStyle w:val="af2"/>
              <w:ind w:left="-44" w:firstLine="44"/>
              <w:jc w:val="center"/>
              <w:rPr>
                <w:rFonts w:ascii="Times New Roman" w:hAnsi="Times New Roman" w:cs="Times New Roman"/>
              </w:rPr>
            </w:pP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3220"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Вид услуг</w:t>
            </w:r>
          </w:p>
        </w:tc>
        <w:tc>
          <w:tcPr>
            <w:tcW w:w="6429" w:type="dxa"/>
            <w:gridSpan w:val="3"/>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 (план)</w:t>
            </w:r>
          </w:p>
        </w:tc>
      </w:tr>
      <w:tr w:rsidR="00D93A92" w:rsidRPr="007B0E35" w:rsidTr="00FA10E9">
        <w:tc>
          <w:tcPr>
            <w:tcW w:w="850"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744"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Заработная плата основных производственных рабочих (прямые расходы, выручка или иное, предусмотренное в учетной политике, указать), тыс. руб.</w:t>
            </w:r>
          </w:p>
        </w:tc>
        <w:tc>
          <w:tcPr>
            <w:tcW w:w="2268"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Доля общехозяйственных расходов, %</w:t>
            </w:r>
          </w:p>
        </w:tc>
        <w:tc>
          <w:tcPr>
            <w:tcW w:w="1417"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Общехозяйственные расходы (тыс. руб.)</w:t>
            </w: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322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274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2268"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1417" w:type="dxa"/>
            <w:tcBorders>
              <w:top w:val="nil"/>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1"/>
            </w:pPr>
            <w:r w:rsidRPr="007B0E35">
              <w:rPr>
                <w:rStyle w:val="af0"/>
                <w:bCs/>
              </w:rPr>
              <w:t>Всего</w:t>
            </w:r>
            <w:r w:rsidRPr="007B0E35">
              <w:t xml:space="preserve"> по хозяйствующему субъекту</w:t>
            </w: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1"/>
            </w:pPr>
            <w:r w:rsidRPr="007B0E35">
              <w:t>Услуги по перевозке пассажиров:</w:t>
            </w: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1"/>
            </w:pPr>
            <w:r w:rsidRPr="007B0E35">
              <w:t>- в городском сообщении</w:t>
            </w: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50" w:type="dxa"/>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220" w:type="dxa"/>
            <w:tcBorders>
              <w:top w:val="nil"/>
              <w:left w:val="nil"/>
              <w:bottom w:val="single" w:sz="4" w:space="0" w:color="auto"/>
              <w:right w:val="single" w:sz="4" w:space="0" w:color="auto"/>
            </w:tcBorders>
          </w:tcPr>
          <w:p w:rsidR="00D93A92" w:rsidRPr="007B0E35" w:rsidRDefault="00D93A92" w:rsidP="00FA10E9">
            <w:pPr>
              <w:pStyle w:val="af1"/>
            </w:pPr>
            <w:r w:rsidRPr="007B0E35">
              <w:t>- прочие виды деятельности</w:t>
            </w:r>
          </w:p>
        </w:tc>
        <w:tc>
          <w:tcPr>
            <w:tcW w:w="274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226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17"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Руководитель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Главный бухгалтер ______________ _________________________________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Fonts w:ascii="Times New Roman" w:hAnsi="Times New Roman" w:cs="Times New Roman"/>
          <w:sz w:val="24"/>
          <w:szCs w:val="24"/>
        </w:rPr>
      </w:pP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jc w:val="right"/>
        <w:rPr>
          <w:rFonts w:ascii="Times New Roman" w:hAnsi="Times New Roman" w:cs="Times New Roman"/>
          <w:b/>
          <w:sz w:val="24"/>
          <w:szCs w:val="24"/>
        </w:rPr>
      </w:pPr>
      <w:bookmarkStart w:id="12" w:name="sub_2230"/>
      <w:r w:rsidRPr="007B0E35">
        <w:rPr>
          <w:rStyle w:val="af0"/>
          <w:rFonts w:ascii="Times New Roman" w:hAnsi="Times New Roman" w:cs="Times New Roman"/>
          <w:b w:val="0"/>
          <w:bCs/>
          <w:sz w:val="24"/>
          <w:szCs w:val="24"/>
        </w:rPr>
        <w:lastRenderedPageBreak/>
        <w:t>Приложение № 1</w:t>
      </w:r>
      <w:r w:rsidR="00E3699B">
        <w:rPr>
          <w:rStyle w:val="af0"/>
          <w:rFonts w:ascii="Times New Roman" w:hAnsi="Times New Roman" w:cs="Times New Roman"/>
          <w:b w:val="0"/>
          <w:bCs/>
          <w:sz w:val="24"/>
          <w:szCs w:val="24"/>
        </w:rPr>
        <w:t>2</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 xml:space="preserve">багажа автомобильным </w:t>
      </w:r>
      <w:r w:rsidRPr="007B0E35">
        <w:rPr>
          <w:rStyle w:val="af0"/>
          <w:rFonts w:ascii="Times New Roman" w:hAnsi="Times New Roman" w:cs="Times New Roman"/>
          <w:b w:val="0"/>
          <w:bCs/>
          <w:sz w:val="24"/>
          <w:szCs w:val="24"/>
        </w:rPr>
        <w:br/>
        <w:t>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12"/>
      <w:r w:rsidR="00E3699B">
        <w:rPr>
          <w:rStyle w:val="af0"/>
          <w:rFonts w:ascii="Times New Roman" w:hAnsi="Times New Roman" w:cs="Times New Roman"/>
          <w:b w:val="0"/>
          <w:bCs/>
          <w:sz w:val="24"/>
          <w:szCs w:val="24"/>
        </w:rPr>
        <w:t>городского поселения р.п.Октябрьский</w:t>
      </w:r>
    </w:p>
    <w:tbl>
      <w:tblPr>
        <w:tblpPr w:leftFromText="180" w:rightFromText="180" w:vertAnchor="text" w:horzAnchor="margin" w:tblpXSpec="center" w:tblpY="1364"/>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3379"/>
        <w:gridCol w:w="1241"/>
        <w:gridCol w:w="1400"/>
        <w:gridCol w:w="1400"/>
        <w:gridCol w:w="1960"/>
      </w:tblGrid>
      <w:tr w:rsidR="00D93A92" w:rsidRPr="007B0E35" w:rsidTr="00FA10E9">
        <w:tc>
          <w:tcPr>
            <w:tcW w:w="840"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 xml:space="preserve">№ </w:t>
            </w:r>
          </w:p>
          <w:p w:rsidR="00D93A92" w:rsidRPr="007B0E35" w:rsidRDefault="00D93A92" w:rsidP="00FA10E9">
            <w:pPr>
              <w:pStyle w:val="af2"/>
              <w:jc w:val="center"/>
              <w:rPr>
                <w:rFonts w:ascii="Times New Roman" w:hAnsi="Times New Roman" w:cs="Times New Roman"/>
              </w:rPr>
            </w:pPr>
            <w:proofErr w:type="spellStart"/>
            <w:proofErr w:type="gramStart"/>
            <w:r w:rsidRPr="007B0E35">
              <w:rPr>
                <w:rFonts w:ascii="Times New Roman" w:hAnsi="Times New Roman" w:cs="Times New Roman"/>
              </w:rPr>
              <w:t>п</w:t>
            </w:r>
            <w:proofErr w:type="spellEnd"/>
            <w:proofErr w:type="gramEnd"/>
            <w:r w:rsidRPr="007B0E35">
              <w:rPr>
                <w:rFonts w:ascii="Times New Roman" w:hAnsi="Times New Roman" w:cs="Times New Roman"/>
              </w:rPr>
              <w:t>/</w:t>
            </w:r>
            <w:proofErr w:type="spellStart"/>
            <w:r w:rsidRPr="007B0E35">
              <w:rPr>
                <w:rFonts w:ascii="Times New Roman" w:hAnsi="Times New Roman" w:cs="Times New Roman"/>
              </w:rPr>
              <w:t>п</w:t>
            </w:r>
            <w:proofErr w:type="spellEnd"/>
          </w:p>
        </w:tc>
        <w:tc>
          <w:tcPr>
            <w:tcW w:w="3379"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Наименование</w:t>
            </w:r>
          </w:p>
        </w:tc>
        <w:tc>
          <w:tcPr>
            <w:tcW w:w="1241"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Единица измерения</w:t>
            </w:r>
          </w:p>
        </w:tc>
        <w:tc>
          <w:tcPr>
            <w:tcW w:w="2800" w:type="dxa"/>
            <w:gridSpan w:val="2"/>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Базовый период</w:t>
            </w:r>
          </w:p>
        </w:tc>
        <w:tc>
          <w:tcPr>
            <w:tcW w:w="1960" w:type="dxa"/>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Период регулирования</w:t>
            </w:r>
          </w:p>
        </w:tc>
      </w:tr>
      <w:tr w:rsidR="00D93A92" w:rsidRPr="007B0E35" w:rsidTr="00FA10E9">
        <w:tc>
          <w:tcPr>
            <w:tcW w:w="840"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379"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c>
          <w:tcPr>
            <w:tcW w:w="1400" w:type="dxa"/>
            <w:tcBorders>
              <w:top w:val="single" w:sz="4" w:space="0" w:color="auto"/>
              <w:left w:val="single" w:sz="4" w:space="0" w:color="auto"/>
              <w:bottom w:val="single" w:sz="4" w:space="0" w:color="auto"/>
              <w:right w:val="nil"/>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факт</w:t>
            </w:r>
          </w:p>
        </w:tc>
        <w:tc>
          <w:tcPr>
            <w:tcW w:w="1960" w:type="dxa"/>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план</w:t>
            </w: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w:t>
            </w:r>
          </w:p>
        </w:tc>
        <w:tc>
          <w:tcPr>
            <w:tcW w:w="3379"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w:t>
            </w:r>
          </w:p>
        </w:tc>
        <w:tc>
          <w:tcPr>
            <w:tcW w:w="124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1960" w:type="dxa"/>
            <w:tcBorders>
              <w:top w:val="single" w:sz="4" w:space="0" w:color="auto"/>
              <w:left w:val="nil"/>
              <w:bottom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6</w:t>
            </w: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bookmarkStart w:id="13" w:name="sub_22301"/>
            <w:r w:rsidRPr="007B0E35">
              <w:rPr>
                <w:rFonts w:ascii="Times New Roman" w:hAnsi="Times New Roman" w:cs="Times New Roman"/>
              </w:rPr>
              <w:t>1.</w:t>
            </w:r>
            <w:bookmarkEnd w:id="13"/>
          </w:p>
        </w:tc>
        <w:tc>
          <w:tcPr>
            <w:tcW w:w="337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1"/>
            </w:pPr>
            <w:r w:rsidRPr="007B0E35">
              <w:t>Количество перевезенных пассажиров, в т.ч.</w:t>
            </w:r>
          </w:p>
        </w:tc>
        <w:tc>
          <w:tcPr>
            <w:tcW w:w="1241" w:type="dxa"/>
            <w:tcBorders>
              <w:top w:val="single" w:sz="4" w:space="0" w:color="auto"/>
              <w:left w:val="nil"/>
              <w:bottom w:val="single" w:sz="4" w:space="0" w:color="auto"/>
              <w:right w:val="nil"/>
            </w:tcBorders>
          </w:tcPr>
          <w:p w:rsidR="00D93A92" w:rsidRPr="007B0E35" w:rsidRDefault="00D93A92" w:rsidP="00FA10E9">
            <w:pPr>
              <w:pStyle w:val="af1"/>
            </w:pPr>
            <w:r w:rsidRPr="007B0E35">
              <w:t>тыс. чел.</w:t>
            </w:r>
          </w:p>
        </w:tc>
        <w:tc>
          <w:tcPr>
            <w:tcW w:w="140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1.1.</w:t>
            </w:r>
          </w:p>
        </w:tc>
        <w:tc>
          <w:tcPr>
            <w:tcW w:w="3379"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платных</w:t>
            </w:r>
          </w:p>
        </w:tc>
        <w:tc>
          <w:tcPr>
            <w:tcW w:w="1241"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1.2.</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льготных</w:t>
            </w:r>
          </w:p>
        </w:tc>
        <w:tc>
          <w:tcPr>
            <w:tcW w:w="124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vMerge w:val="restart"/>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bookmarkStart w:id="14" w:name="sub_22302"/>
            <w:r w:rsidRPr="007B0E35">
              <w:rPr>
                <w:rFonts w:ascii="Times New Roman" w:hAnsi="Times New Roman" w:cs="Times New Roman"/>
              </w:rPr>
              <w:t>2.</w:t>
            </w:r>
            <w:bookmarkEnd w:id="14"/>
          </w:p>
        </w:tc>
        <w:tc>
          <w:tcPr>
            <w:tcW w:w="3379" w:type="dxa"/>
            <w:tcBorders>
              <w:top w:val="nil"/>
              <w:left w:val="nil"/>
              <w:bottom w:val="nil"/>
              <w:right w:val="single" w:sz="4" w:space="0" w:color="auto"/>
            </w:tcBorders>
          </w:tcPr>
          <w:p w:rsidR="00D93A92" w:rsidRPr="007B0E35" w:rsidRDefault="00D93A92" w:rsidP="00FA10E9">
            <w:pPr>
              <w:pStyle w:val="af1"/>
            </w:pPr>
            <w:r w:rsidRPr="007B0E35">
              <w:t>Затраты, всего</w:t>
            </w:r>
          </w:p>
        </w:tc>
        <w:tc>
          <w:tcPr>
            <w:tcW w:w="1241" w:type="dxa"/>
            <w:vMerge w:val="restart"/>
            <w:tcBorders>
              <w:top w:val="nil"/>
              <w:left w:val="single" w:sz="4" w:space="0" w:color="auto"/>
              <w:bottom w:val="single" w:sz="4" w:space="0" w:color="auto"/>
              <w:right w:val="single" w:sz="4" w:space="0" w:color="auto"/>
            </w:tcBorders>
          </w:tcPr>
          <w:p w:rsidR="00D93A92" w:rsidRPr="007B0E35" w:rsidRDefault="00D93A92" w:rsidP="00FA10E9">
            <w:pPr>
              <w:pStyle w:val="af1"/>
            </w:pPr>
            <w:r w:rsidRPr="007B0E35">
              <w:t>тыс. руб.</w:t>
            </w:r>
          </w:p>
        </w:tc>
        <w:tc>
          <w:tcPr>
            <w:tcW w:w="1400" w:type="dxa"/>
            <w:vMerge w:val="restart"/>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vMerge w:val="restart"/>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vMerge w:val="restart"/>
            <w:tcBorders>
              <w:top w:val="nil"/>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3379" w:type="dxa"/>
            <w:tcBorders>
              <w:top w:val="nil"/>
              <w:left w:val="single" w:sz="4" w:space="0" w:color="auto"/>
              <w:bottom w:val="single" w:sz="4" w:space="0" w:color="auto"/>
              <w:right w:val="single" w:sz="4" w:space="0" w:color="auto"/>
            </w:tcBorders>
          </w:tcPr>
          <w:p w:rsidR="00D93A92" w:rsidRPr="007B0E35" w:rsidRDefault="00D93A92" w:rsidP="00FA10E9">
            <w:pPr>
              <w:pStyle w:val="af1"/>
            </w:pPr>
            <w:r w:rsidRPr="007B0E35">
              <w:t>в т.ч.</w:t>
            </w:r>
          </w:p>
        </w:tc>
        <w:tc>
          <w:tcPr>
            <w:tcW w:w="1241" w:type="dxa"/>
            <w:vMerge/>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vMerge/>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vMerge/>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vMerge/>
            <w:tcBorders>
              <w:top w:val="nil"/>
              <w:left w:val="single" w:sz="4" w:space="0" w:color="auto"/>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2.1.</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Фонд оплаты труда</w:t>
            </w:r>
          </w:p>
        </w:tc>
        <w:tc>
          <w:tcPr>
            <w:tcW w:w="1241"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2.2.</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Страховые взносы</w:t>
            </w:r>
          </w:p>
        </w:tc>
        <w:tc>
          <w:tcPr>
            <w:tcW w:w="1241" w:type="dxa"/>
            <w:tcBorders>
              <w:top w:val="nil"/>
              <w:left w:val="nil"/>
              <w:bottom w:val="nil"/>
              <w:right w:val="single" w:sz="4" w:space="0" w:color="auto"/>
            </w:tcBorders>
          </w:tcPr>
          <w:p w:rsidR="00D93A92" w:rsidRPr="007B0E35" w:rsidRDefault="00D93A92" w:rsidP="00FA10E9">
            <w:pPr>
              <w:pStyle w:val="af1"/>
            </w:pPr>
            <w:r w:rsidRPr="007B0E35">
              <w:t>тыс. руб.</w:t>
            </w:r>
          </w:p>
        </w:tc>
        <w:tc>
          <w:tcPr>
            <w:tcW w:w="140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2.3.</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Топливо и смазочные материалы</w:t>
            </w:r>
          </w:p>
        </w:tc>
        <w:tc>
          <w:tcPr>
            <w:tcW w:w="1241" w:type="dxa"/>
            <w:tcBorders>
              <w:top w:val="single" w:sz="4" w:space="0" w:color="auto"/>
              <w:left w:val="nil"/>
              <w:bottom w:val="nil"/>
              <w:right w:val="single" w:sz="4" w:space="0" w:color="auto"/>
            </w:tcBorders>
          </w:tcPr>
          <w:p w:rsidR="00D93A92" w:rsidRPr="007B0E35" w:rsidRDefault="00D93A92" w:rsidP="00FA10E9">
            <w:pPr>
              <w:pStyle w:val="af1"/>
            </w:pPr>
            <w:r w:rsidRPr="007B0E35">
              <w:t>тыс. руб.</w:t>
            </w: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2.4.</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Техническое обслуживание и ремонт автомобилей</w:t>
            </w:r>
          </w:p>
        </w:tc>
        <w:tc>
          <w:tcPr>
            <w:tcW w:w="1241" w:type="dxa"/>
            <w:tcBorders>
              <w:top w:val="single" w:sz="4" w:space="0" w:color="auto"/>
              <w:left w:val="nil"/>
              <w:bottom w:val="nil"/>
              <w:right w:val="single" w:sz="4" w:space="0" w:color="auto"/>
            </w:tcBorders>
          </w:tcPr>
          <w:p w:rsidR="00D93A92" w:rsidRPr="007B0E35" w:rsidRDefault="00D93A92" w:rsidP="00FA10E9">
            <w:pPr>
              <w:pStyle w:val="af1"/>
            </w:pPr>
            <w:r w:rsidRPr="007B0E35">
              <w:t>тыс. руб.</w:t>
            </w: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2.5.</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Восстановление износа и ремонт автомобильных шин</w:t>
            </w:r>
          </w:p>
        </w:tc>
        <w:tc>
          <w:tcPr>
            <w:tcW w:w="1241" w:type="dxa"/>
            <w:tcBorders>
              <w:top w:val="single" w:sz="4" w:space="0" w:color="auto"/>
              <w:left w:val="nil"/>
              <w:bottom w:val="nil"/>
              <w:right w:val="single" w:sz="4" w:space="0" w:color="auto"/>
            </w:tcBorders>
          </w:tcPr>
          <w:p w:rsidR="00D93A92" w:rsidRPr="007B0E35" w:rsidRDefault="00D93A92" w:rsidP="00FA10E9">
            <w:pPr>
              <w:pStyle w:val="af1"/>
            </w:pPr>
            <w:r w:rsidRPr="007B0E35">
              <w:t>тыс. руб.</w:t>
            </w: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2.6.</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Амортизационные отчисления</w:t>
            </w:r>
          </w:p>
        </w:tc>
        <w:tc>
          <w:tcPr>
            <w:tcW w:w="1241" w:type="dxa"/>
            <w:tcBorders>
              <w:top w:val="single" w:sz="4" w:space="0" w:color="auto"/>
              <w:left w:val="nil"/>
              <w:bottom w:val="nil"/>
              <w:right w:val="single" w:sz="4" w:space="0" w:color="auto"/>
            </w:tcBorders>
          </w:tcPr>
          <w:p w:rsidR="00D93A92" w:rsidRPr="007B0E35" w:rsidRDefault="00D93A92" w:rsidP="00FA10E9">
            <w:pPr>
              <w:pStyle w:val="af1"/>
            </w:pPr>
            <w:r w:rsidRPr="007B0E35">
              <w:t>тыс. руб.</w:t>
            </w: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2.7.</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Прочие расходы</w:t>
            </w:r>
          </w:p>
        </w:tc>
        <w:tc>
          <w:tcPr>
            <w:tcW w:w="1241"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2.8.</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Общехозяйственные расходы</w:t>
            </w:r>
          </w:p>
        </w:tc>
        <w:tc>
          <w:tcPr>
            <w:tcW w:w="1241" w:type="dxa"/>
            <w:tcBorders>
              <w:top w:val="nil"/>
              <w:left w:val="nil"/>
              <w:bottom w:val="nil"/>
              <w:right w:val="single" w:sz="4" w:space="0" w:color="auto"/>
            </w:tcBorders>
          </w:tcPr>
          <w:p w:rsidR="00D93A92" w:rsidRPr="007B0E35" w:rsidRDefault="00D93A92" w:rsidP="00FA10E9">
            <w:pPr>
              <w:pStyle w:val="af1"/>
            </w:pPr>
            <w:r w:rsidRPr="007B0E35">
              <w:t>тыс. руб.</w:t>
            </w:r>
          </w:p>
        </w:tc>
        <w:tc>
          <w:tcPr>
            <w:tcW w:w="140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3.</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Себестоимость (</w:t>
            </w:r>
            <w:hyperlink w:anchor="sub_22302" w:history="1">
              <w:r w:rsidRPr="007B0E35">
                <w:rPr>
                  <w:rStyle w:val="af3"/>
                  <w:b w:val="0"/>
                </w:rPr>
                <w:t>стр. 2</w:t>
              </w:r>
            </w:hyperlink>
            <w:r w:rsidRPr="007B0E35">
              <w:rPr>
                <w:b/>
              </w:rPr>
              <w:t xml:space="preserve"> / </w:t>
            </w:r>
            <w:hyperlink w:anchor="sub_22301" w:history="1">
              <w:r w:rsidRPr="007B0E35">
                <w:rPr>
                  <w:rStyle w:val="af3"/>
                  <w:b w:val="0"/>
                </w:rPr>
                <w:t>стр. 1</w:t>
              </w:r>
            </w:hyperlink>
            <w:r w:rsidRPr="007B0E35">
              <w:rPr>
                <w:b/>
              </w:rPr>
              <w:t>)</w:t>
            </w:r>
          </w:p>
        </w:tc>
        <w:tc>
          <w:tcPr>
            <w:tcW w:w="1241" w:type="dxa"/>
            <w:tcBorders>
              <w:top w:val="single" w:sz="4" w:space="0" w:color="auto"/>
              <w:left w:val="nil"/>
              <w:bottom w:val="nil"/>
              <w:right w:val="single" w:sz="4" w:space="0" w:color="auto"/>
            </w:tcBorders>
          </w:tcPr>
          <w:p w:rsidR="00D93A92" w:rsidRPr="007B0E35" w:rsidRDefault="00D93A92" w:rsidP="00FA10E9">
            <w:pPr>
              <w:pStyle w:val="af1"/>
            </w:pPr>
            <w:r w:rsidRPr="007B0E35">
              <w:t>руб.</w:t>
            </w: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4.</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Прибыль</w:t>
            </w:r>
          </w:p>
        </w:tc>
        <w:tc>
          <w:tcPr>
            <w:tcW w:w="1241" w:type="dxa"/>
            <w:tcBorders>
              <w:top w:val="single" w:sz="4" w:space="0" w:color="auto"/>
              <w:left w:val="nil"/>
              <w:bottom w:val="nil"/>
              <w:right w:val="single" w:sz="4" w:space="0" w:color="auto"/>
            </w:tcBorders>
          </w:tcPr>
          <w:p w:rsidR="00D93A92" w:rsidRPr="007B0E35" w:rsidRDefault="00D93A92" w:rsidP="00FA10E9">
            <w:pPr>
              <w:pStyle w:val="af1"/>
            </w:pPr>
            <w:r w:rsidRPr="007B0E35">
              <w:t>руб.</w:t>
            </w: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nil"/>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nil"/>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5.</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Рентабельность</w:t>
            </w:r>
          </w:p>
        </w:tc>
        <w:tc>
          <w:tcPr>
            <w:tcW w:w="1241" w:type="dxa"/>
            <w:tcBorders>
              <w:top w:val="single" w:sz="4" w:space="0" w:color="auto"/>
              <w:left w:val="nil"/>
              <w:bottom w:val="single" w:sz="4" w:space="0" w:color="auto"/>
              <w:right w:val="single" w:sz="4" w:space="0" w:color="auto"/>
            </w:tcBorders>
          </w:tcPr>
          <w:p w:rsidR="00D93A92" w:rsidRPr="007B0E35" w:rsidRDefault="00D93A92" w:rsidP="00FA10E9">
            <w:pPr>
              <w:pStyle w:val="af1"/>
            </w:pPr>
            <w:r w:rsidRPr="007B0E35">
              <w:t>%</w:t>
            </w: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bookmarkStart w:id="15" w:name="sub_22306"/>
            <w:r w:rsidRPr="007B0E35">
              <w:rPr>
                <w:rFonts w:ascii="Times New Roman" w:hAnsi="Times New Roman" w:cs="Times New Roman"/>
              </w:rPr>
              <w:t>6.</w:t>
            </w:r>
            <w:bookmarkEnd w:id="15"/>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Тариф</w:t>
            </w:r>
          </w:p>
        </w:tc>
        <w:tc>
          <w:tcPr>
            <w:tcW w:w="1241" w:type="dxa"/>
            <w:tcBorders>
              <w:top w:val="nil"/>
              <w:left w:val="nil"/>
              <w:bottom w:val="single" w:sz="4" w:space="0" w:color="auto"/>
              <w:right w:val="single" w:sz="4" w:space="0" w:color="auto"/>
            </w:tcBorders>
          </w:tcPr>
          <w:p w:rsidR="00D93A92" w:rsidRPr="007B0E35" w:rsidRDefault="00D93A92" w:rsidP="00FA10E9">
            <w:pPr>
              <w:pStyle w:val="af1"/>
            </w:pPr>
            <w:r w:rsidRPr="007B0E35">
              <w:t>руб.</w:t>
            </w: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bookmarkStart w:id="16" w:name="sub_22307"/>
            <w:r w:rsidRPr="007B0E35">
              <w:rPr>
                <w:rFonts w:ascii="Times New Roman" w:hAnsi="Times New Roman" w:cs="Times New Roman"/>
              </w:rPr>
              <w:t>7.</w:t>
            </w:r>
            <w:bookmarkEnd w:id="16"/>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Всего доходов (</w:t>
            </w:r>
            <w:hyperlink w:anchor="sub_22306" w:history="1">
              <w:r w:rsidRPr="007B0E35">
                <w:rPr>
                  <w:rStyle w:val="af3"/>
                  <w:b w:val="0"/>
                </w:rPr>
                <w:t>стр. 6</w:t>
              </w:r>
            </w:hyperlink>
            <w:r w:rsidRPr="007B0E35">
              <w:t xml:space="preserve"> </w:t>
            </w:r>
            <w:proofErr w:type="spellStart"/>
            <w:r w:rsidRPr="007B0E35">
              <w:t>х</w:t>
            </w:r>
            <w:proofErr w:type="spellEnd"/>
            <w:r w:rsidRPr="007B0E35">
              <w:t xml:space="preserve"> </w:t>
            </w:r>
            <w:hyperlink w:anchor="sub_22301" w:history="1">
              <w:r w:rsidRPr="007B0E35">
                <w:rPr>
                  <w:rStyle w:val="af3"/>
                  <w:b w:val="0"/>
                </w:rPr>
                <w:t>стр. 1</w:t>
              </w:r>
            </w:hyperlink>
            <w:r w:rsidRPr="007B0E35">
              <w:rPr>
                <w:b/>
              </w:rPr>
              <w:t>)</w:t>
            </w:r>
          </w:p>
        </w:tc>
        <w:tc>
          <w:tcPr>
            <w:tcW w:w="1241"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r w:rsidR="00D93A92" w:rsidRPr="007B0E35" w:rsidTr="00FA10E9">
        <w:tc>
          <w:tcPr>
            <w:tcW w:w="840" w:type="dxa"/>
            <w:tcBorders>
              <w:top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rPr>
            </w:pPr>
            <w:r w:rsidRPr="007B0E35">
              <w:rPr>
                <w:rFonts w:ascii="Times New Roman" w:hAnsi="Times New Roman" w:cs="Times New Roman"/>
              </w:rPr>
              <w:t>8.</w:t>
            </w:r>
          </w:p>
        </w:tc>
        <w:tc>
          <w:tcPr>
            <w:tcW w:w="3379" w:type="dxa"/>
            <w:tcBorders>
              <w:top w:val="nil"/>
              <w:left w:val="nil"/>
              <w:bottom w:val="single" w:sz="4" w:space="0" w:color="auto"/>
              <w:right w:val="single" w:sz="4" w:space="0" w:color="auto"/>
            </w:tcBorders>
          </w:tcPr>
          <w:p w:rsidR="00D93A92" w:rsidRPr="007B0E35" w:rsidRDefault="00D93A92" w:rsidP="00FA10E9">
            <w:pPr>
              <w:pStyle w:val="af1"/>
            </w:pPr>
            <w:r w:rsidRPr="007B0E35">
              <w:t>Финансовый результат (+ прибыль, - убыток) (</w:t>
            </w:r>
            <w:hyperlink w:anchor="sub_22307" w:history="1">
              <w:r w:rsidRPr="007B0E35">
                <w:rPr>
                  <w:rStyle w:val="af3"/>
                  <w:b w:val="0"/>
                </w:rPr>
                <w:t>стр. 7</w:t>
              </w:r>
            </w:hyperlink>
            <w:r w:rsidRPr="007B0E35">
              <w:rPr>
                <w:b/>
              </w:rPr>
              <w:t xml:space="preserve"> - </w:t>
            </w:r>
            <w:hyperlink w:anchor="sub_22302" w:history="1">
              <w:r w:rsidRPr="007B0E35">
                <w:rPr>
                  <w:rStyle w:val="af3"/>
                  <w:b w:val="0"/>
                </w:rPr>
                <w:t>стр. 2</w:t>
              </w:r>
            </w:hyperlink>
            <w:r w:rsidRPr="007B0E35">
              <w:rPr>
                <w:b/>
              </w:rPr>
              <w:t>)</w:t>
            </w:r>
          </w:p>
        </w:tc>
        <w:tc>
          <w:tcPr>
            <w:tcW w:w="1241" w:type="dxa"/>
            <w:tcBorders>
              <w:top w:val="nil"/>
              <w:left w:val="nil"/>
              <w:bottom w:val="single" w:sz="4" w:space="0" w:color="auto"/>
              <w:right w:val="single" w:sz="4" w:space="0" w:color="auto"/>
            </w:tcBorders>
          </w:tcPr>
          <w:p w:rsidR="00D93A92" w:rsidRPr="007B0E35" w:rsidRDefault="00D93A92" w:rsidP="00FA10E9">
            <w:pPr>
              <w:pStyle w:val="af1"/>
            </w:pPr>
            <w:r w:rsidRPr="007B0E35">
              <w:t>тыс. руб.</w:t>
            </w: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40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rPr>
            </w:pPr>
          </w:p>
        </w:tc>
        <w:tc>
          <w:tcPr>
            <w:tcW w:w="1960" w:type="dxa"/>
            <w:tcBorders>
              <w:top w:val="nil"/>
              <w:left w:val="nil"/>
              <w:bottom w:val="single" w:sz="4" w:space="0" w:color="auto"/>
            </w:tcBorders>
          </w:tcPr>
          <w:p w:rsidR="00D93A92" w:rsidRPr="007B0E35" w:rsidRDefault="00D93A92" w:rsidP="00FA10E9">
            <w:pPr>
              <w:pStyle w:val="af2"/>
              <w:rPr>
                <w:rFonts w:ascii="Times New Roman" w:hAnsi="Times New Roman" w:cs="Times New Roman"/>
              </w:rPr>
            </w:pPr>
          </w:p>
        </w:tc>
      </w:tr>
    </w:tbl>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Расчет тарифа на перевозки пассажиров в городском сообщении</w:t>
      </w:r>
      <w:r w:rsidRPr="007B0E35">
        <w:rPr>
          <w:rFonts w:ascii="Times New Roman" w:hAnsi="Times New Roman" w:cs="Times New Roman"/>
          <w:color w:val="auto"/>
          <w:sz w:val="24"/>
          <w:szCs w:val="24"/>
        </w:rPr>
        <w:br/>
        <w:t>_________________________________________ транспортом</w:t>
      </w:r>
    </w:p>
    <w:p w:rsidR="00D93A92" w:rsidRPr="007B0E35" w:rsidRDefault="00D93A92" w:rsidP="00D93A92">
      <w:pPr>
        <w:rPr>
          <w:rFonts w:ascii="Times New Roman" w:hAnsi="Times New Roman" w:cs="Times New Roman"/>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Руководитель      ______________ _________________________________</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                   </w:t>
      </w:r>
      <w:r w:rsidRPr="007B0E35">
        <w:rPr>
          <w:rFonts w:ascii="Times New Roman" w:hAnsi="Times New Roman" w:cs="Times New Roman"/>
          <w:sz w:val="24"/>
          <w:szCs w:val="24"/>
        </w:rPr>
        <w:tab/>
        <w:t xml:space="preserve">            (подпись)        (Ф.И.О.) (последнее при наличии)</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Главный бухгалтер ______________ _________________________________</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r w:rsidRPr="007B0E35">
        <w:rPr>
          <w:rFonts w:ascii="Times New Roman" w:hAnsi="Times New Roman" w:cs="Times New Roman"/>
          <w:sz w:val="24"/>
          <w:szCs w:val="24"/>
        </w:rPr>
        <w:t xml:space="preserve">                                          (подпись)      (Ф.И.О.) (последнее при наличии)</w:t>
      </w:r>
    </w:p>
    <w:p w:rsidR="00D93A92" w:rsidRPr="007B0E35" w:rsidRDefault="00D93A92" w:rsidP="00D93A92">
      <w:pPr>
        <w:pStyle w:val="af4"/>
        <w:ind w:left="12" w:firstLine="708"/>
        <w:rPr>
          <w:rFonts w:ascii="Times New Roman" w:hAnsi="Times New Roman" w:cs="Times New Roman"/>
        </w:rPr>
      </w:pPr>
      <w:r w:rsidRPr="007B0E35">
        <w:rPr>
          <w:rFonts w:ascii="Times New Roman" w:hAnsi="Times New Roman" w:cs="Times New Roman"/>
        </w:rPr>
        <w:lastRenderedPageBreak/>
        <w:t>Начальник</w:t>
      </w:r>
    </w:p>
    <w:p w:rsidR="00D93A92" w:rsidRPr="007B0E35" w:rsidRDefault="00D93A92" w:rsidP="00D93A92">
      <w:pPr>
        <w:pStyle w:val="af4"/>
        <w:ind w:left="12" w:firstLine="708"/>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widowControl w:val="0"/>
        <w:autoSpaceDE w:val="0"/>
        <w:autoSpaceDN w:val="0"/>
        <w:adjustRightInd w:val="0"/>
        <w:ind w:firstLine="720"/>
        <w:jc w:val="both"/>
        <w:rPr>
          <w:rFonts w:ascii="Times New Roman" w:hAnsi="Times New Roman" w:cs="Times New Roman"/>
          <w:sz w:val="24"/>
          <w:szCs w:val="24"/>
        </w:rPr>
      </w:pPr>
    </w:p>
    <w:p w:rsidR="00D93A92" w:rsidRPr="007B0E35" w:rsidRDefault="00D93A92" w:rsidP="00D93A92">
      <w:pPr>
        <w:rPr>
          <w:rStyle w:val="af0"/>
          <w:rFonts w:ascii="Times New Roman" w:hAnsi="Times New Roman" w:cs="Times New Roman"/>
          <w:bCs/>
        </w:rPr>
        <w:sectPr w:rsidR="00D93A92" w:rsidRPr="007B0E35" w:rsidSect="00FA10E9">
          <w:pgSz w:w="11906" w:h="16838"/>
          <w:pgMar w:top="709" w:right="566" w:bottom="1134" w:left="425" w:header="709" w:footer="709" w:gutter="0"/>
          <w:cols w:space="708"/>
          <w:docGrid w:linePitch="360"/>
        </w:sectPr>
      </w:pPr>
      <w:bookmarkStart w:id="17" w:name="sub_2240"/>
    </w:p>
    <w:p w:rsidR="00D93A92" w:rsidRPr="007B0E35" w:rsidRDefault="00D93A92" w:rsidP="00D93A92">
      <w:pPr>
        <w:jc w:val="right"/>
        <w:rPr>
          <w:rStyle w:val="af0"/>
          <w:rFonts w:ascii="Times New Roman" w:hAnsi="Times New Roman" w:cs="Times New Roman"/>
          <w:b w:val="0"/>
          <w:bCs/>
          <w:sz w:val="24"/>
          <w:szCs w:val="24"/>
        </w:rPr>
      </w:pPr>
      <w:r w:rsidRPr="007B0E35">
        <w:rPr>
          <w:rStyle w:val="af0"/>
          <w:rFonts w:ascii="Times New Roman" w:hAnsi="Times New Roman" w:cs="Times New Roman"/>
          <w:b w:val="0"/>
          <w:bCs/>
          <w:sz w:val="24"/>
          <w:szCs w:val="24"/>
        </w:rPr>
        <w:lastRenderedPageBreak/>
        <w:t>Приложение № 1</w:t>
      </w:r>
      <w:r w:rsidR="00907F55">
        <w:rPr>
          <w:rStyle w:val="af0"/>
          <w:rFonts w:ascii="Times New Roman" w:hAnsi="Times New Roman" w:cs="Times New Roman"/>
          <w:b w:val="0"/>
          <w:bCs/>
          <w:sz w:val="24"/>
          <w:szCs w:val="24"/>
        </w:rPr>
        <w:t>3</w:t>
      </w:r>
      <w:r w:rsidRPr="007B0E35">
        <w:rPr>
          <w:rStyle w:val="af0"/>
          <w:rFonts w:ascii="Times New Roman" w:hAnsi="Times New Roman" w:cs="Times New Roman"/>
          <w:b w:val="0"/>
          <w:bCs/>
          <w:sz w:val="24"/>
          <w:szCs w:val="24"/>
        </w:rPr>
        <w:br/>
        <w:t xml:space="preserve">к </w:t>
      </w:r>
      <w:hyperlink w:anchor="sub_2000" w:history="1">
        <w:r w:rsidRPr="007B0E35">
          <w:rPr>
            <w:rStyle w:val="af3"/>
            <w:rFonts w:ascii="Times New Roman" w:hAnsi="Times New Roman"/>
            <w:b w:val="0"/>
            <w:sz w:val="24"/>
            <w:szCs w:val="24"/>
          </w:rPr>
          <w:t>Методике</w:t>
        </w:r>
      </w:hyperlink>
      <w:r w:rsidRPr="007B0E35">
        <w:rPr>
          <w:rStyle w:val="af0"/>
          <w:rFonts w:ascii="Times New Roman" w:hAnsi="Times New Roman" w:cs="Times New Roman"/>
          <w:b w:val="0"/>
          <w:bCs/>
          <w:sz w:val="24"/>
          <w:szCs w:val="24"/>
        </w:rPr>
        <w:t xml:space="preserve"> расчета уровня регулируемых</w:t>
      </w:r>
      <w:r w:rsidRPr="007B0E35">
        <w:rPr>
          <w:rStyle w:val="af0"/>
          <w:rFonts w:ascii="Times New Roman" w:hAnsi="Times New Roman" w:cs="Times New Roman"/>
          <w:b w:val="0"/>
          <w:bCs/>
          <w:sz w:val="24"/>
          <w:szCs w:val="24"/>
        </w:rPr>
        <w:br/>
        <w:t>тарифов на перевозки пассажиров и</w:t>
      </w:r>
      <w:r w:rsidRPr="007B0E35">
        <w:rPr>
          <w:rStyle w:val="af0"/>
          <w:rFonts w:ascii="Times New Roman" w:hAnsi="Times New Roman" w:cs="Times New Roman"/>
          <w:b w:val="0"/>
          <w:bCs/>
          <w:sz w:val="24"/>
          <w:szCs w:val="24"/>
        </w:rPr>
        <w:br/>
        <w:t xml:space="preserve">багажа автомобильным </w:t>
      </w:r>
      <w:r w:rsidRPr="007B0E35">
        <w:rPr>
          <w:rStyle w:val="af0"/>
          <w:rFonts w:ascii="Times New Roman" w:hAnsi="Times New Roman" w:cs="Times New Roman"/>
          <w:b w:val="0"/>
          <w:bCs/>
          <w:sz w:val="24"/>
          <w:szCs w:val="24"/>
        </w:rPr>
        <w:br/>
        <w:t>транспортом по муниципальным</w:t>
      </w:r>
      <w:r w:rsidRPr="007B0E35">
        <w:rPr>
          <w:rStyle w:val="af0"/>
          <w:rFonts w:ascii="Times New Roman" w:hAnsi="Times New Roman" w:cs="Times New Roman"/>
          <w:b w:val="0"/>
          <w:bCs/>
          <w:sz w:val="24"/>
          <w:szCs w:val="24"/>
        </w:rPr>
        <w:br/>
        <w:t>маршрутам регулярных перевозок на</w:t>
      </w:r>
      <w:r w:rsidRPr="007B0E35">
        <w:rPr>
          <w:rStyle w:val="af0"/>
          <w:rFonts w:ascii="Times New Roman" w:hAnsi="Times New Roman" w:cs="Times New Roman"/>
          <w:b w:val="0"/>
          <w:bCs/>
          <w:sz w:val="24"/>
          <w:szCs w:val="24"/>
        </w:rPr>
        <w:br/>
        <w:t xml:space="preserve">территории </w:t>
      </w:r>
      <w:bookmarkEnd w:id="17"/>
      <w:r w:rsidR="00907F55">
        <w:rPr>
          <w:rStyle w:val="af0"/>
          <w:rFonts w:ascii="Times New Roman" w:hAnsi="Times New Roman" w:cs="Times New Roman"/>
          <w:b w:val="0"/>
          <w:bCs/>
          <w:sz w:val="24"/>
          <w:szCs w:val="24"/>
        </w:rPr>
        <w:t>городского поселения р.п</w:t>
      </w:r>
      <w:proofErr w:type="gramStart"/>
      <w:r w:rsidR="00907F55">
        <w:rPr>
          <w:rStyle w:val="af0"/>
          <w:rFonts w:ascii="Times New Roman" w:hAnsi="Times New Roman" w:cs="Times New Roman"/>
          <w:b w:val="0"/>
          <w:bCs/>
          <w:sz w:val="24"/>
          <w:szCs w:val="24"/>
        </w:rPr>
        <w:t>.О</w:t>
      </w:r>
      <w:proofErr w:type="gramEnd"/>
      <w:r w:rsidR="00907F55">
        <w:rPr>
          <w:rStyle w:val="af0"/>
          <w:rFonts w:ascii="Times New Roman" w:hAnsi="Times New Roman" w:cs="Times New Roman"/>
          <w:b w:val="0"/>
          <w:bCs/>
          <w:sz w:val="24"/>
          <w:szCs w:val="24"/>
        </w:rPr>
        <w:t>ктябрьский</w:t>
      </w:r>
    </w:p>
    <w:p w:rsidR="00D93A92" w:rsidRPr="007B0E35" w:rsidRDefault="00D93A92" w:rsidP="00D93A92">
      <w:pPr>
        <w:jc w:val="center"/>
        <w:rPr>
          <w:rFonts w:ascii="Times New Roman" w:hAnsi="Times New Roman" w:cs="Times New Roman"/>
          <w:b/>
          <w:sz w:val="24"/>
          <w:szCs w:val="24"/>
        </w:rPr>
      </w:pPr>
      <w:r w:rsidRPr="007B0E35">
        <w:rPr>
          <w:rFonts w:ascii="Times New Roman" w:hAnsi="Times New Roman" w:cs="Times New Roman"/>
          <w:b/>
          <w:sz w:val="24"/>
          <w:szCs w:val="24"/>
        </w:rPr>
        <w:t>Сводный анализ</w:t>
      </w:r>
      <w:r w:rsidRPr="007B0E35">
        <w:rPr>
          <w:rFonts w:ascii="Times New Roman" w:hAnsi="Times New Roman" w:cs="Times New Roman"/>
          <w:b/>
          <w:sz w:val="24"/>
          <w:szCs w:val="24"/>
        </w:rPr>
        <w:br/>
        <w:t>_____________________________________</w:t>
      </w:r>
      <w:r w:rsidRPr="007B0E35">
        <w:rPr>
          <w:rFonts w:ascii="Times New Roman" w:hAnsi="Times New Roman" w:cs="Times New Roman"/>
          <w:b/>
          <w:sz w:val="24"/>
          <w:szCs w:val="24"/>
        </w:rPr>
        <w:br/>
        <w:t>наименование организации</w:t>
      </w:r>
    </w:p>
    <w:tbl>
      <w:tblPr>
        <w:tblW w:w="151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134"/>
        <w:gridCol w:w="708"/>
        <w:gridCol w:w="567"/>
        <w:gridCol w:w="709"/>
        <w:gridCol w:w="709"/>
        <w:gridCol w:w="1134"/>
        <w:gridCol w:w="567"/>
        <w:gridCol w:w="850"/>
        <w:gridCol w:w="851"/>
        <w:gridCol w:w="567"/>
        <w:gridCol w:w="992"/>
        <w:gridCol w:w="851"/>
        <w:gridCol w:w="850"/>
        <w:gridCol w:w="709"/>
        <w:gridCol w:w="850"/>
        <w:gridCol w:w="954"/>
      </w:tblGrid>
      <w:tr w:rsidR="00D93A92" w:rsidRPr="007B0E35" w:rsidTr="00FA10E9">
        <w:tc>
          <w:tcPr>
            <w:tcW w:w="2127" w:type="dxa"/>
            <w:vMerge w:val="restart"/>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 xml:space="preserve">Ед. </w:t>
            </w:r>
            <w:proofErr w:type="spellStart"/>
            <w:r w:rsidRPr="007B0E35">
              <w:rPr>
                <w:rFonts w:ascii="Times New Roman" w:hAnsi="Times New Roman" w:cs="Times New Roman"/>
                <w:sz w:val="22"/>
                <w:szCs w:val="22"/>
              </w:rPr>
              <w:t>изм</w:t>
            </w:r>
            <w:proofErr w:type="spellEnd"/>
            <w:r w:rsidRPr="007B0E35">
              <w:rPr>
                <w:rFonts w:ascii="Times New Roman" w:hAnsi="Times New Roman" w:cs="Times New Roman"/>
                <w:sz w:val="22"/>
                <w:szCs w:val="22"/>
              </w:rPr>
              <w:t>.</w:t>
            </w:r>
          </w:p>
        </w:tc>
        <w:tc>
          <w:tcPr>
            <w:tcW w:w="5244" w:type="dxa"/>
            <w:gridSpan w:val="7"/>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Базовый период, факт</w:t>
            </w:r>
          </w:p>
        </w:tc>
        <w:tc>
          <w:tcPr>
            <w:tcW w:w="5670" w:type="dxa"/>
            <w:gridSpan w:val="7"/>
            <w:tcBorders>
              <w:top w:val="single" w:sz="4" w:space="0" w:color="auto"/>
              <w:left w:val="nil"/>
              <w:bottom w:val="single" w:sz="4" w:space="0" w:color="auto"/>
              <w:right w:val="nil"/>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Период регулирования, план</w:t>
            </w:r>
          </w:p>
        </w:tc>
        <w:tc>
          <w:tcPr>
            <w:tcW w:w="954" w:type="dxa"/>
            <w:vMerge w:val="restart"/>
            <w:tcBorders>
              <w:top w:val="single" w:sz="4" w:space="0" w:color="auto"/>
              <w:left w:val="single" w:sz="4" w:space="0" w:color="auto"/>
              <w:bottom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Изменение, %</w:t>
            </w:r>
          </w:p>
        </w:tc>
      </w:tr>
      <w:tr w:rsidR="00D93A92" w:rsidRPr="007B0E35" w:rsidTr="00FA10E9">
        <w:tc>
          <w:tcPr>
            <w:tcW w:w="212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городские перевозки</w:t>
            </w:r>
          </w:p>
        </w:tc>
        <w:tc>
          <w:tcPr>
            <w:tcW w:w="56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уд</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в</w:t>
            </w:r>
            <w:proofErr w:type="gramEnd"/>
            <w:r w:rsidRPr="007B0E35">
              <w:rPr>
                <w:rFonts w:ascii="Times New Roman" w:hAnsi="Times New Roman" w:cs="Times New Roman"/>
                <w:sz w:val="22"/>
                <w:szCs w:val="22"/>
              </w:rPr>
              <w:t>ес</w:t>
            </w:r>
          </w:p>
        </w:tc>
        <w:tc>
          <w:tcPr>
            <w:tcW w:w="70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пригородные перевозки</w:t>
            </w:r>
          </w:p>
        </w:tc>
        <w:tc>
          <w:tcPr>
            <w:tcW w:w="709"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уд</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в</w:t>
            </w:r>
            <w:proofErr w:type="gramEnd"/>
            <w:r w:rsidRPr="007B0E35">
              <w:rPr>
                <w:rFonts w:ascii="Times New Roman" w:hAnsi="Times New Roman" w:cs="Times New Roman"/>
                <w:sz w:val="22"/>
                <w:szCs w:val="22"/>
              </w:rPr>
              <w:t>ес</w:t>
            </w:r>
          </w:p>
        </w:tc>
        <w:tc>
          <w:tcPr>
            <w:tcW w:w="1134"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междугородные перевозки</w:t>
            </w:r>
          </w:p>
        </w:tc>
        <w:tc>
          <w:tcPr>
            <w:tcW w:w="567"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уд</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в</w:t>
            </w:r>
            <w:proofErr w:type="gramEnd"/>
            <w:r w:rsidRPr="007B0E35">
              <w:rPr>
                <w:rFonts w:ascii="Times New Roman" w:hAnsi="Times New Roman" w:cs="Times New Roman"/>
                <w:sz w:val="22"/>
                <w:szCs w:val="22"/>
              </w:rPr>
              <w:t>ес</w:t>
            </w:r>
          </w:p>
        </w:tc>
        <w:tc>
          <w:tcPr>
            <w:tcW w:w="850" w:type="dxa"/>
            <w:tcBorders>
              <w:top w:val="nil"/>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всего</w:t>
            </w:r>
          </w:p>
        </w:tc>
        <w:tc>
          <w:tcPr>
            <w:tcW w:w="85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городские перевозки</w:t>
            </w:r>
          </w:p>
        </w:tc>
        <w:tc>
          <w:tcPr>
            <w:tcW w:w="567"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уд</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в</w:t>
            </w:r>
            <w:proofErr w:type="gramEnd"/>
            <w:r w:rsidRPr="007B0E35">
              <w:rPr>
                <w:rFonts w:ascii="Times New Roman" w:hAnsi="Times New Roman" w:cs="Times New Roman"/>
                <w:sz w:val="22"/>
                <w:szCs w:val="22"/>
              </w:rPr>
              <w:t>ес</w:t>
            </w:r>
          </w:p>
        </w:tc>
        <w:tc>
          <w:tcPr>
            <w:tcW w:w="992"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пригородные перевозки</w:t>
            </w:r>
          </w:p>
        </w:tc>
        <w:tc>
          <w:tcPr>
            <w:tcW w:w="851"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уд</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в</w:t>
            </w:r>
            <w:proofErr w:type="gramEnd"/>
            <w:r w:rsidRPr="007B0E35">
              <w:rPr>
                <w:rFonts w:ascii="Times New Roman" w:hAnsi="Times New Roman" w:cs="Times New Roman"/>
                <w:sz w:val="22"/>
                <w:szCs w:val="22"/>
              </w:rPr>
              <w:t>ес</w:t>
            </w:r>
          </w:p>
        </w:tc>
        <w:tc>
          <w:tcPr>
            <w:tcW w:w="850"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междугородные перевозки</w:t>
            </w:r>
          </w:p>
        </w:tc>
        <w:tc>
          <w:tcPr>
            <w:tcW w:w="709"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уд</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в</w:t>
            </w:r>
            <w:proofErr w:type="gramEnd"/>
            <w:r w:rsidRPr="007B0E35">
              <w:rPr>
                <w:rFonts w:ascii="Times New Roman" w:hAnsi="Times New Roman" w:cs="Times New Roman"/>
                <w:sz w:val="22"/>
                <w:szCs w:val="22"/>
              </w:rPr>
              <w:t>ес</w:t>
            </w:r>
          </w:p>
        </w:tc>
        <w:tc>
          <w:tcPr>
            <w:tcW w:w="850" w:type="dxa"/>
            <w:tcBorders>
              <w:top w:val="single" w:sz="4" w:space="0" w:color="auto"/>
              <w:left w:val="nil"/>
              <w:bottom w:val="single" w:sz="4" w:space="0" w:color="auto"/>
              <w:right w:val="single" w:sz="4" w:space="0" w:color="auto"/>
            </w:tcBorders>
          </w:tcPr>
          <w:p w:rsidR="00D93A92" w:rsidRPr="007B0E35" w:rsidRDefault="00D93A92" w:rsidP="00FA10E9">
            <w:pPr>
              <w:pStyle w:val="af2"/>
              <w:jc w:val="center"/>
              <w:rPr>
                <w:rFonts w:ascii="Times New Roman" w:hAnsi="Times New Roman" w:cs="Times New Roman"/>
                <w:sz w:val="22"/>
                <w:szCs w:val="22"/>
              </w:rPr>
            </w:pPr>
            <w:r w:rsidRPr="007B0E35">
              <w:rPr>
                <w:rFonts w:ascii="Times New Roman" w:hAnsi="Times New Roman" w:cs="Times New Roman"/>
                <w:sz w:val="22"/>
                <w:szCs w:val="22"/>
              </w:rPr>
              <w:t>всего</w:t>
            </w:r>
          </w:p>
        </w:tc>
        <w:tc>
          <w:tcPr>
            <w:tcW w:w="954" w:type="dxa"/>
            <w:vMerge/>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vMerge w:val="restart"/>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Число перевезенных пассажиров</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тыс. чел.</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vMerge/>
            <w:tcBorders>
              <w:top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тыс. пасс</w:t>
            </w:r>
            <w:proofErr w:type="gramStart"/>
            <w:r w:rsidRPr="007B0E35">
              <w:rPr>
                <w:rFonts w:ascii="Times New Roman" w:hAnsi="Times New Roman" w:cs="Times New Roman"/>
                <w:sz w:val="22"/>
                <w:szCs w:val="22"/>
              </w:rPr>
              <w:t>.</w:t>
            </w:r>
            <w:proofErr w:type="gramEnd"/>
            <w:r w:rsidRPr="007B0E35">
              <w:rPr>
                <w:rFonts w:ascii="Times New Roman" w:hAnsi="Times New Roman" w:cs="Times New Roman"/>
                <w:sz w:val="22"/>
                <w:szCs w:val="22"/>
              </w:rPr>
              <w:t xml:space="preserve"> </w:t>
            </w:r>
            <w:proofErr w:type="gramStart"/>
            <w:r w:rsidRPr="007B0E35">
              <w:rPr>
                <w:rFonts w:ascii="Times New Roman" w:hAnsi="Times New Roman" w:cs="Times New Roman"/>
                <w:sz w:val="22"/>
                <w:szCs w:val="22"/>
              </w:rPr>
              <w:t>к</w:t>
            </w:r>
            <w:proofErr w:type="gramEnd"/>
            <w:r w:rsidRPr="007B0E35">
              <w:rPr>
                <w:rFonts w:ascii="Times New Roman" w:hAnsi="Times New Roman" w:cs="Times New Roman"/>
                <w:sz w:val="22"/>
                <w:szCs w:val="22"/>
              </w:rPr>
              <w:t>м</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Доходы</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тыс. руб.</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Расходы</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тыс. руб.</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Дотации</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тыс. руб.</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Финансовый результат (+ прибыль, - убыток)</w:t>
            </w: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тыс. руб.</w:t>
            </w:r>
          </w:p>
        </w:tc>
        <w:tc>
          <w:tcPr>
            <w:tcW w:w="708"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single" w:sz="4" w:space="0" w:color="auto"/>
              <w:left w:val="single" w:sz="4" w:space="0" w:color="auto"/>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Себестоимость:</w:t>
            </w:r>
          </w:p>
        </w:tc>
        <w:tc>
          <w:tcPr>
            <w:tcW w:w="1134" w:type="dxa"/>
            <w:tcBorders>
              <w:top w:val="single" w:sz="4" w:space="0" w:color="auto"/>
              <w:left w:val="nil"/>
              <w:bottom w:val="nil"/>
              <w:right w:val="nil"/>
            </w:tcBorders>
          </w:tcPr>
          <w:p w:rsidR="00D93A92" w:rsidRPr="007B0E35" w:rsidRDefault="00D93A92" w:rsidP="00FA10E9">
            <w:pPr>
              <w:pStyle w:val="af2"/>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single" w:sz="4" w:space="0" w:color="auto"/>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одной поездки в городском сообщении</w:t>
            </w:r>
          </w:p>
        </w:tc>
        <w:tc>
          <w:tcPr>
            <w:tcW w:w="1134" w:type="dxa"/>
            <w:tcBorders>
              <w:top w:val="single" w:sz="4" w:space="0" w:color="auto"/>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руб.</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Тариф</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руб.</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r w:rsidR="00D93A92" w:rsidRPr="007B0E35" w:rsidTr="00FA10E9">
        <w:tc>
          <w:tcPr>
            <w:tcW w:w="2127" w:type="dxa"/>
            <w:tcBorders>
              <w:top w:val="single" w:sz="4" w:space="0" w:color="auto"/>
              <w:bottom w:val="single" w:sz="4" w:space="0" w:color="auto"/>
              <w:right w:val="single" w:sz="4" w:space="0" w:color="auto"/>
            </w:tcBorders>
          </w:tcPr>
          <w:p w:rsidR="00D93A92" w:rsidRPr="007B0E35" w:rsidRDefault="00D93A92" w:rsidP="00FA10E9">
            <w:pPr>
              <w:pStyle w:val="af1"/>
              <w:rPr>
                <w:sz w:val="22"/>
                <w:szCs w:val="22"/>
              </w:rPr>
            </w:pPr>
            <w:r w:rsidRPr="007B0E35">
              <w:rPr>
                <w:sz w:val="22"/>
                <w:szCs w:val="22"/>
              </w:rPr>
              <w:t>Рентабельность</w:t>
            </w: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r w:rsidRPr="007B0E35">
              <w:rPr>
                <w:rFonts w:ascii="Times New Roman" w:hAnsi="Times New Roman" w:cs="Times New Roman"/>
                <w:sz w:val="22"/>
                <w:szCs w:val="22"/>
              </w:rPr>
              <w:t>%</w:t>
            </w:r>
          </w:p>
        </w:tc>
        <w:tc>
          <w:tcPr>
            <w:tcW w:w="708"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567"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92"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1"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709"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850" w:type="dxa"/>
            <w:tcBorders>
              <w:top w:val="nil"/>
              <w:left w:val="nil"/>
              <w:bottom w:val="single" w:sz="4" w:space="0" w:color="auto"/>
              <w:right w:val="single" w:sz="4" w:space="0" w:color="auto"/>
            </w:tcBorders>
          </w:tcPr>
          <w:p w:rsidR="00D93A92" w:rsidRPr="007B0E35" w:rsidRDefault="00D93A92" w:rsidP="00FA10E9">
            <w:pPr>
              <w:pStyle w:val="af2"/>
              <w:rPr>
                <w:rFonts w:ascii="Times New Roman" w:hAnsi="Times New Roman" w:cs="Times New Roman"/>
                <w:sz w:val="22"/>
                <w:szCs w:val="22"/>
              </w:rPr>
            </w:pPr>
          </w:p>
        </w:tc>
        <w:tc>
          <w:tcPr>
            <w:tcW w:w="954" w:type="dxa"/>
            <w:tcBorders>
              <w:top w:val="nil"/>
              <w:left w:val="nil"/>
              <w:bottom w:val="single" w:sz="4" w:space="0" w:color="auto"/>
            </w:tcBorders>
          </w:tcPr>
          <w:p w:rsidR="00D93A92" w:rsidRPr="007B0E35" w:rsidRDefault="00D93A92" w:rsidP="00FA10E9">
            <w:pPr>
              <w:pStyle w:val="af2"/>
              <w:rPr>
                <w:rFonts w:ascii="Times New Roman" w:hAnsi="Times New Roman" w:cs="Times New Roman"/>
                <w:sz w:val="22"/>
                <w:szCs w:val="22"/>
              </w:rPr>
            </w:pPr>
          </w:p>
        </w:tc>
      </w:tr>
    </w:tbl>
    <w:p w:rsidR="00D93A92" w:rsidRPr="007B0E35" w:rsidRDefault="00D93A92" w:rsidP="00D93A92">
      <w:pPr>
        <w:pStyle w:val="af4"/>
        <w:rPr>
          <w:rFonts w:ascii="Times New Roman" w:hAnsi="Times New Roman" w:cs="Times New Roman"/>
          <w:sz w:val="22"/>
          <w:szCs w:val="22"/>
        </w:rPr>
      </w:pPr>
      <w:r w:rsidRPr="007B0E35">
        <w:rPr>
          <w:rFonts w:ascii="Times New Roman" w:hAnsi="Times New Roman" w:cs="Times New Roman"/>
          <w:sz w:val="22"/>
          <w:szCs w:val="22"/>
        </w:rPr>
        <w:t>Руководитель      ______________ _________________________________</w:t>
      </w:r>
    </w:p>
    <w:p w:rsidR="00D93A92" w:rsidRPr="007B0E35" w:rsidRDefault="00D93A92" w:rsidP="00D93A92">
      <w:pPr>
        <w:pStyle w:val="af4"/>
        <w:rPr>
          <w:rFonts w:ascii="Times New Roman" w:hAnsi="Times New Roman" w:cs="Times New Roman"/>
          <w:sz w:val="22"/>
          <w:szCs w:val="22"/>
        </w:rPr>
      </w:pPr>
      <w:r w:rsidRPr="007B0E35">
        <w:rPr>
          <w:rFonts w:ascii="Times New Roman" w:hAnsi="Times New Roman" w:cs="Times New Roman"/>
          <w:sz w:val="22"/>
          <w:szCs w:val="22"/>
        </w:rPr>
        <w:t xml:space="preserve">                  </w:t>
      </w:r>
      <w:r w:rsidRPr="007B0E35">
        <w:rPr>
          <w:rFonts w:ascii="Times New Roman" w:hAnsi="Times New Roman" w:cs="Times New Roman"/>
          <w:sz w:val="22"/>
          <w:szCs w:val="22"/>
        </w:rPr>
        <w:tab/>
      </w:r>
      <w:r w:rsidRPr="007B0E35">
        <w:rPr>
          <w:rFonts w:ascii="Times New Roman" w:hAnsi="Times New Roman" w:cs="Times New Roman"/>
          <w:sz w:val="22"/>
          <w:szCs w:val="22"/>
        </w:rPr>
        <w:tab/>
        <w:t xml:space="preserve">  (подпись)    (Ф.И.О.) (последнее при наличии)</w:t>
      </w:r>
    </w:p>
    <w:p w:rsidR="00D93A92" w:rsidRPr="007B0E35" w:rsidRDefault="00D93A92" w:rsidP="00D93A92">
      <w:pPr>
        <w:pStyle w:val="af4"/>
        <w:rPr>
          <w:rFonts w:ascii="Times New Roman" w:hAnsi="Times New Roman" w:cs="Times New Roman"/>
          <w:sz w:val="22"/>
          <w:szCs w:val="22"/>
        </w:rPr>
      </w:pPr>
      <w:r w:rsidRPr="007B0E35">
        <w:rPr>
          <w:rFonts w:ascii="Times New Roman" w:hAnsi="Times New Roman" w:cs="Times New Roman"/>
          <w:sz w:val="22"/>
          <w:szCs w:val="22"/>
        </w:rPr>
        <w:t>Главный бухгалтер ______________ _________________________________</w:t>
      </w:r>
    </w:p>
    <w:p w:rsidR="00D93A92" w:rsidRPr="007B0E35" w:rsidRDefault="00D93A92" w:rsidP="00D93A92">
      <w:pPr>
        <w:pStyle w:val="af4"/>
        <w:rPr>
          <w:rFonts w:ascii="Times New Roman" w:hAnsi="Times New Roman" w:cs="Times New Roman"/>
          <w:sz w:val="22"/>
          <w:szCs w:val="22"/>
        </w:rPr>
      </w:pPr>
      <w:r w:rsidRPr="007B0E35">
        <w:rPr>
          <w:rFonts w:ascii="Times New Roman" w:hAnsi="Times New Roman" w:cs="Times New Roman"/>
          <w:sz w:val="22"/>
          <w:szCs w:val="22"/>
        </w:rPr>
        <w:t xml:space="preserve">                   </w:t>
      </w:r>
      <w:r w:rsidRPr="007B0E35">
        <w:rPr>
          <w:rFonts w:ascii="Times New Roman" w:hAnsi="Times New Roman" w:cs="Times New Roman"/>
          <w:sz w:val="22"/>
          <w:szCs w:val="22"/>
        </w:rPr>
        <w:tab/>
      </w:r>
      <w:r w:rsidRPr="007B0E35">
        <w:rPr>
          <w:rFonts w:ascii="Times New Roman" w:hAnsi="Times New Roman" w:cs="Times New Roman"/>
          <w:sz w:val="22"/>
          <w:szCs w:val="22"/>
        </w:rPr>
        <w:tab/>
        <w:t xml:space="preserve"> (подпись)           (Ф.И.О.) (последнее при наличии)</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Начальник</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планово-экономического отдела ______________ ____________________________</w:t>
      </w:r>
    </w:p>
    <w:p w:rsidR="00D93A92" w:rsidRPr="007B0E35" w:rsidRDefault="00D93A92" w:rsidP="00D93A92">
      <w:pPr>
        <w:pStyle w:val="af4"/>
        <w:rPr>
          <w:rFonts w:ascii="Times New Roman" w:hAnsi="Times New Roman" w:cs="Times New Roman"/>
        </w:rPr>
      </w:pPr>
      <w:r w:rsidRPr="007B0E35">
        <w:rPr>
          <w:rFonts w:ascii="Times New Roman" w:hAnsi="Times New Roman" w:cs="Times New Roman"/>
        </w:rPr>
        <w:t xml:space="preserve">                             </w:t>
      </w:r>
      <w:r w:rsidRPr="007B0E35">
        <w:rPr>
          <w:rFonts w:ascii="Times New Roman" w:hAnsi="Times New Roman" w:cs="Times New Roman"/>
        </w:rPr>
        <w:tab/>
      </w:r>
      <w:r w:rsidRPr="007B0E35">
        <w:rPr>
          <w:rFonts w:ascii="Times New Roman" w:hAnsi="Times New Roman" w:cs="Times New Roman"/>
        </w:rPr>
        <w:tab/>
      </w:r>
      <w:r w:rsidRPr="007B0E35">
        <w:rPr>
          <w:rFonts w:ascii="Times New Roman" w:hAnsi="Times New Roman" w:cs="Times New Roman"/>
        </w:rPr>
        <w:tab/>
        <w:t xml:space="preserve">    (подпись)           (Ф.И.О.) (последнее при наличии)</w:t>
      </w:r>
    </w:p>
    <w:p w:rsidR="00D93A92" w:rsidRPr="007B0E35" w:rsidRDefault="00D93A92" w:rsidP="00D93A92">
      <w:pPr>
        <w:rPr>
          <w:rStyle w:val="af0"/>
          <w:rFonts w:ascii="Times New Roman" w:hAnsi="Times New Roman" w:cs="Times New Roman"/>
          <w:bCs/>
        </w:rPr>
        <w:sectPr w:rsidR="00D93A92" w:rsidRPr="007B0E35" w:rsidSect="00FA10E9">
          <w:pgSz w:w="16838" w:h="11906" w:orient="landscape"/>
          <w:pgMar w:top="425" w:right="709" w:bottom="284" w:left="1134" w:header="709" w:footer="709" w:gutter="0"/>
          <w:cols w:space="708"/>
          <w:docGrid w:linePitch="360"/>
        </w:sectPr>
      </w:pPr>
    </w:p>
    <w:p w:rsidR="00D93A92" w:rsidRPr="007B0E35" w:rsidRDefault="00D93A92" w:rsidP="00D93A92">
      <w:pPr>
        <w:widowControl w:val="0"/>
        <w:autoSpaceDE w:val="0"/>
        <w:autoSpaceDN w:val="0"/>
        <w:adjustRightInd w:val="0"/>
        <w:ind w:firstLine="720"/>
        <w:jc w:val="right"/>
        <w:rPr>
          <w:rFonts w:ascii="Times New Roman" w:hAnsi="Times New Roman" w:cs="Times New Roman"/>
          <w:sz w:val="24"/>
          <w:szCs w:val="24"/>
        </w:rPr>
      </w:pPr>
      <w:r w:rsidRPr="007B0E35">
        <w:rPr>
          <w:rFonts w:ascii="Times New Roman" w:hAnsi="Times New Roman" w:cs="Times New Roman"/>
          <w:sz w:val="24"/>
          <w:szCs w:val="24"/>
        </w:rPr>
        <w:lastRenderedPageBreak/>
        <w:t>Приложение № 3</w:t>
      </w:r>
    </w:p>
    <w:p w:rsidR="00D93A92" w:rsidRPr="007B0E35" w:rsidRDefault="00D93A92" w:rsidP="00D93A92">
      <w:pPr>
        <w:widowControl w:val="0"/>
        <w:autoSpaceDE w:val="0"/>
        <w:autoSpaceDN w:val="0"/>
        <w:adjustRightInd w:val="0"/>
        <w:ind w:firstLine="720"/>
        <w:jc w:val="right"/>
        <w:rPr>
          <w:rFonts w:ascii="Times New Roman" w:hAnsi="Times New Roman" w:cs="Times New Roman"/>
          <w:sz w:val="24"/>
          <w:szCs w:val="24"/>
        </w:rPr>
      </w:pPr>
      <w:r w:rsidRPr="007B0E35">
        <w:rPr>
          <w:rFonts w:ascii="Times New Roman" w:hAnsi="Times New Roman" w:cs="Times New Roman"/>
          <w:sz w:val="24"/>
          <w:szCs w:val="24"/>
        </w:rPr>
        <w:t>к постановлению администрации</w:t>
      </w:r>
    </w:p>
    <w:p w:rsidR="00D93A92" w:rsidRPr="007B0E35" w:rsidRDefault="00F10730" w:rsidP="00D93A92">
      <w:pPr>
        <w:widowControl w:val="0"/>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sz w:val="24"/>
          <w:szCs w:val="24"/>
        </w:rPr>
        <w:t>городского поселения р.п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ктябрьский</w:t>
      </w:r>
    </w:p>
    <w:p w:rsidR="00D93A92" w:rsidRPr="007B0E35" w:rsidRDefault="00D93A92" w:rsidP="00D93A92">
      <w:pPr>
        <w:jc w:val="right"/>
        <w:rPr>
          <w:rFonts w:ascii="Times New Roman" w:hAnsi="Times New Roman" w:cs="Times New Roman"/>
          <w:sz w:val="24"/>
          <w:szCs w:val="24"/>
        </w:rPr>
      </w:pPr>
      <w:r w:rsidRPr="007B0E35">
        <w:rPr>
          <w:rFonts w:ascii="Times New Roman" w:hAnsi="Times New Roman" w:cs="Times New Roman"/>
          <w:sz w:val="24"/>
          <w:szCs w:val="24"/>
        </w:rPr>
        <w:t>.2021 г. № _</w:t>
      </w:r>
    </w:p>
    <w:p w:rsidR="00D93A92" w:rsidRPr="007B0E35" w:rsidRDefault="00D93A92" w:rsidP="00D93A92">
      <w:pPr>
        <w:pStyle w:val="1"/>
        <w:jc w:val="center"/>
        <w:rPr>
          <w:rFonts w:ascii="Times New Roman" w:hAnsi="Times New Roman" w:cs="Times New Roman"/>
          <w:color w:val="auto"/>
          <w:sz w:val="24"/>
          <w:szCs w:val="24"/>
        </w:rPr>
      </w:pPr>
      <w:r w:rsidRPr="007B0E35">
        <w:rPr>
          <w:rFonts w:ascii="Times New Roman" w:hAnsi="Times New Roman" w:cs="Times New Roman"/>
          <w:color w:val="auto"/>
          <w:sz w:val="24"/>
          <w:szCs w:val="24"/>
        </w:rPr>
        <w:t>Методика</w:t>
      </w:r>
      <w:r w:rsidRPr="007B0E35">
        <w:rPr>
          <w:rFonts w:ascii="Times New Roman" w:hAnsi="Times New Roman" w:cs="Times New Roman"/>
          <w:color w:val="auto"/>
          <w:sz w:val="24"/>
          <w:szCs w:val="24"/>
        </w:rPr>
        <w:br/>
        <w:t xml:space="preserve">расчета стоимости проездных билетов для проезда в течение месяца на автомобильном транспорте по муниципальным маршрутам регулярных перевозок на территории </w:t>
      </w:r>
      <w:r w:rsidR="00F10730">
        <w:rPr>
          <w:rFonts w:ascii="Times New Roman" w:hAnsi="Times New Roman" w:cs="Times New Roman"/>
          <w:color w:val="auto"/>
          <w:sz w:val="24"/>
          <w:szCs w:val="24"/>
        </w:rPr>
        <w:t>городского поселения р.п</w:t>
      </w:r>
      <w:proofErr w:type="gramStart"/>
      <w:r w:rsidR="00F10730">
        <w:rPr>
          <w:rFonts w:ascii="Times New Roman" w:hAnsi="Times New Roman" w:cs="Times New Roman"/>
          <w:color w:val="auto"/>
          <w:sz w:val="24"/>
          <w:szCs w:val="24"/>
        </w:rPr>
        <w:t>.О</w:t>
      </w:r>
      <w:proofErr w:type="gramEnd"/>
      <w:r w:rsidR="00F10730">
        <w:rPr>
          <w:rFonts w:ascii="Times New Roman" w:hAnsi="Times New Roman" w:cs="Times New Roman"/>
          <w:color w:val="auto"/>
          <w:sz w:val="24"/>
          <w:szCs w:val="24"/>
        </w:rPr>
        <w:t>ктябрьский</w:t>
      </w:r>
    </w:p>
    <w:p w:rsidR="00D93A92" w:rsidRPr="007B0E35" w:rsidRDefault="00D93A92" w:rsidP="00D93A92">
      <w:pPr>
        <w:rPr>
          <w:rFonts w:ascii="Times New Roman" w:hAnsi="Times New Roman" w:cs="Times New Roman"/>
        </w:rPr>
      </w:pPr>
    </w:p>
    <w:p w:rsidR="00D93A92" w:rsidRPr="007B0E35" w:rsidRDefault="00D93A92" w:rsidP="00D93A92">
      <w:pPr>
        <w:ind w:firstLine="709"/>
        <w:jc w:val="both"/>
        <w:rPr>
          <w:rFonts w:ascii="Times New Roman" w:hAnsi="Times New Roman" w:cs="Times New Roman"/>
          <w:sz w:val="24"/>
          <w:szCs w:val="24"/>
        </w:rPr>
      </w:pPr>
      <w:bookmarkStart w:id="18" w:name="sub_3001"/>
      <w:r w:rsidRPr="007B0E35">
        <w:rPr>
          <w:rFonts w:ascii="Times New Roman" w:hAnsi="Times New Roman" w:cs="Times New Roman"/>
          <w:sz w:val="24"/>
          <w:szCs w:val="24"/>
        </w:rPr>
        <w:t xml:space="preserve">1. Настоящая Методика расчета стоимости проездных билетов для проезда в течение месяца на автомобильном транспорте по муниципальным маршрутам регулярных перевозок на территории </w:t>
      </w:r>
      <w:r w:rsidR="000A5C20">
        <w:rPr>
          <w:rFonts w:ascii="Times New Roman" w:hAnsi="Times New Roman" w:cs="Times New Roman"/>
          <w:sz w:val="24"/>
          <w:szCs w:val="24"/>
        </w:rPr>
        <w:t>городского поселения р.п</w:t>
      </w:r>
      <w:proofErr w:type="gramStart"/>
      <w:r w:rsidR="000A5C20">
        <w:rPr>
          <w:rFonts w:ascii="Times New Roman" w:hAnsi="Times New Roman" w:cs="Times New Roman"/>
          <w:sz w:val="24"/>
          <w:szCs w:val="24"/>
        </w:rPr>
        <w:t>.О</w:t>
      </w:r>
      <w:proofErr w:type="gramEnd"/>
      <w:r w:rsidR="000A5C20">
        <w:rPr>
          <w:rFonts w:ascii="Times New Roman" w:hAnsi="Times New Roman" w:cs="Times New Roman"/>
          <w:sz w:val="24"/>
          <w:szCs w:val="24"/>
        </w:rPr>
        <w:t>ктябрьский</w:t>
      </w:r>
      <w:r w:rsidRPr="007B0E35">
        <w:rPr>
          <w:rFonts w:ascii="Times New Roman" w:hAnsi="Times New Roman" w:cs="Times New Roman"/>
          <w:sz w:val="24"/>
          <w:szCs w:val="24"/>
        </w:rPr>
        <w:t xml:space="preserve"> (далее - Методика расчета стоимости проездного билета) разработана в целях упорядочения расчета стоимости проездных билетов долговременного пользования (далее - проездной билет) в городском пассажирском транспорте.</w:t>
      </w:r>
    </w:p>
    <w:p w:rsidR="00D93A92" w:rsidRPr="007B0E35" w:rsidRDefault="00D93A92" w:rsidP="00D93A92">
      <w:pPr>
        <w:ind w:firstLine="709"/>
        <w:jc w:val="both"/>
        <w:rPr>
          <w:rFonts w:ascii="Times New Roman" w:hAnsi="Times New Roman" w:cs="Times New Roman"/>
          <w:sz w:val="24"/>
          <w:szCs w:val="24"/>
        </w:rPr>
      </w:pPr>
      <w:bookmarkStart w:id="19" w:name="sub_3002"/>
      <w:bookmarkEnd w:id="18"/>
      <w:r w:rsidRPr="007B0E35">
        <w:rPr>
          <w:rFonts w:ascii="Times New Roman" w:hAnsi="Times New Roman" w:cs="Times New Roman"/>
          <w:sz w:val="24"/>
          <w:szCs w:val="24"/>
        </w:rPr>
        <w:t>2. Проездной билет предоставляет право проезда по муниципальным маршрутам регулярных перевозок автомобильного транспорта  в течение месяца.</w:t>
      </w:r>
    </w:p>
    <w:p w:rsidR="00D93A92" w:rsidRPr="007B0E35" w:rsidRDefault="00D93A92" w:rsidP="00D93A92">
      <w:pPr>
        <w:ind w:firstLine="709"/>
        <w:jc w:val="both"/>
        <w:rPr>
          <w:rFonts w:ascii="Times New Roman" w:hAnsi="Times New Roman" w:cs="Times New Roman"/>
          <w:sz w:val="24"/>
          <w:szCs w:val="24"/>
        </w:rPr>
      </w:pPr>
      <w:bookmarkStart w:id="20" w:name="sub_3003"/>
      <w:bookmarkEnd w:id="19"/>
      <w:r w:rsidRPr="007B0E35">
        <w:rPr>
          <w:rFonts w:ascii="Times New Roman" w:hAnsi="Times New Roman" w:cs="Times New Roman"/>
          <w:sz w:val="24"/>
          <w:szCs w:val="24"/>
        </w:rPr>
        <w:t>3. Стоимость проездного билета (</w:t>
      </w:r>
      <w:proofErr w:type="spellStart"/>
      <w:r w:rsidRPr="007B0E35">
        <w:rPr>
          <w:rFonts w:ascii="Times New Roman" w:hAnsi="Times New Roman" w:cs="Times New Roman"/>
          <w:sz w:val="24"/>
          <w:szCs w:val="24"/>
        </w:rPr>
        <w:t>Сп</w:t>
      </w:r>
      <w:proofErr w:type="spellEnd"/>
      <w:r w:rsidRPr="007B0E35">
        <w:rPr>
          <w:rFonts w:ascii="Times New Roman" w:hAnsi="Times New Roman" w:cs="Times New Roman"/>
          <w:sz w:val="24"/>
          <w:szCs w:val="24"/>
        </w:rPr>
        <w:t>) определяется по следующей формуле:</w:t>
      </w:r>
    </w:p>
    <w:bookmarkEnd w:id="20"/>
    <w:p w:rsidR="00D93A92" w:rsidRPr="007B0E35" w:rsidRDefault="00D93A92" w:rsidP="00D93A92">
      <w:pPr>
        <w:ind w:firstLine="709"/>
        <w:jc w:val="both"/>
        <w:rPr>
          <w:rFonts w:ascii="Times New Roman" w:hAnsi="Times New Roman" w:cs="Times New Roman"/>
          <w:sz w:val="24"/>
          <w:szCs w:val="24"/>
        </w:rPr>
      </w:pPr>
    </w:p>
    <w:p w:rsidR="00D93A92" w:rsidRPr="007B0E35" w:rsidRDefault="00D93A92" w:rsidP="00D93A92">
      <w:pPr>
        <w:ind w:firstLine="709"/>
        <w:jc w:val="center"/>
        <w:rPr>
          <w:rFonts w:ascii="Times New Roman" w:hAnsi="Times New Roman" w:cs="Times New Roman"/>
          <w:sz w:val="24"/>
          <w:szCs w:val="24"/>
        </w:rPr>
      </w:pPr>
      <w:proofErr w:type="spellStart"/>
      <w:r w:rsidRPr="007B0E35">
        <w:rPr>
          <w:rFonts w:ascii="Times New Roman" w:hAnsi="Times New Roman" w:cs="Times New Roman"/>
          <w:sz w:val="24"/>
          <w:szCs w:val="24"/>
        </w:rPr>
        <w:t>Сп</w:t>
      </w:r>
      <w:proofErr w:type="spellEnd"/>
      <w:r w:rsidRPr="007B0E35">
        <w:rPr>
          <w:rFonts w:ascii="Times New Roman" w:hAnsi="Times New Roman" w:cs="Times New Roman"/>
          <w:sz w:val="24"/>
          <w:szCs w:val="24"/>
        </w:rPr>
        <w:t xml:space="preserve"> = H </w:t>
      </w:r>
      <w:r w:rsidRPr="007B0E35">
        <w:rPr>
          <w:rFonts w:ascii="Times New Roman" w:hAnsi="Times New Roman" w:cs="Times New Roman"/>
          <w:noProof/>
          <w:sz w:val="24"/>
          <w:szCs w:val="24"/>
        </w:rPr>
        <w:drawing>
          <wp:inline distT="0" distB="0" distL="0" distR="0">
            <wp:extent cx="95250" cy="1809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7B0E35">
        <w:rPr>
          <w:rFonts w:ascii="Times New Roman" w:hAnsi="Times New Roman" w:cs="Times New Roman"/>
          <w:sz w:val="24"/>
          <w:szCs w:val="24"/>
        </w:rPr>
        <w:t xml:space="preserve"> T </w:t>
      </w:r>
      <w:r w:rsidRPr="007B0E35">
        <w:rPr>
          <w:rFonts w:ascii="Times New Roman" w:hAnsi="Times New Roman" w:cs="Times New Roman"/>
          <w:noProof/>
          <w:sz w:val="24"/>
          <w:szCs w:val="24"/>
        </w:rPr>
        <w:drawing>
          <wp:inline distT="0" distB="0" distL="0" distR="0">
            <wp:extent cx="95250" cy="180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7B0E35">
        <w:rPr>
          <w:rFonts w:ascii="Times New Roman" w:hAnsi="Times New Roman" w:cs="Times New Roman"/>
          <w:sz w:val="24"/>
          <w:szCs w:val="24"/>
        </w:rPr>
        <w:t xml:space="preserve"> K (рублей),</w:t>
      </w:r>
    </w:p>
    <w:p w:rsidR="00D93A92" w:rsidRPr="007B0E35" w:rsidRDefault="00D93A92" w:rsidP="00D93A92">
      <w:pPr>
        <w:ind w:firstLine="709"/>
        <w:jc w:val="both"/>
        <w:rPr>
          <w:rFonts w:ascii="Times New Roman" w:hAnsi="Times New Roman" w:cs="Times New Roman"/>
          <w:sz w:val="24"/>
          <w:szCs w:val="24"/>
        </w:rPr>
      </w:pPr>
    </w:p>
    <w:p w:rsidR="00D93A92" w:rsidRPr="007B0E35" w:rsidRDefault="00D93A92" w:rsidP="00D93A92">
      <w:pPr>
        <w:ind w:firstLine="709"/>
        <w:jc w:val="both"/>
        <w:rPr>
          <w:rFonts w:ascii="Times New Roman" w:hAnsi="Times New Roman" w:cs="Times New Roman"/>
          <w:sz w:val="24"/>
          <w:szCs w:val="24"/>
        </w:rPr>
      </w:pPr>
      <w:r w:rsidRPr="007B0E35">
        <w:rPr>
          <w:rFonts w:ascii="Times New Roman" w:hAnsi="Times New Roman" w:cs="Times New Roman"/>
          <w:sz w:val="24"/>
          <w:szCs w:val="24"/>
        </w:rPr>
        <w:t>где:</w:t>
      </w:r>
    </w:p>
    <w:p w:rsidR="00D93A92" w:rsidRPr="007B0E35" w:rsidRDefault="00D93A92" w:rsidP="00D93A92">
      <w:pPr>
        <w:ind w:firstLine="709"/>
        <w:jc w:val="both"/>
        <w:rPr>
          <w:rFonts w:ascii="Times New Roman" w:hAnsi="Times New Roman" w:cs="Times New Roman"/>
          <w:sz w:val="24"/>
          <w:szCs w:val="24"/>
        </w:rPr>
      </w:pPr>
      <w:r w:rsidRPr="007B0E35">
        <w:rPr>
          <w:rFonts w:ascii="Times New Roman" w:hAnsi="Times New Roman" w:cs="Times New Roman"/>
          <w:sz w:val="24"/>
          <w:szCs w:val="24"/>
        </w:rPr>
        <w:t xml:space="preserve">Н - среднемесячное количество поездок по проездному билету (среднее арифметическое от всех фактически совершенных поездок по каждому из видов проездных билетов в течение месяца), которое предоставляется уполномоченным оператором, ответственным за изготовление (оформление), продажу карт для безналичной оплаты проезда и последующее пополнение денежными средствами карт для безналичной оплаты проезда на автомобильном  общего пользования на территории </w:t>
      </w:r>
      <w:r w:rsidR="000A5C20">
        <w:rPr>
          <w:rFonts w:ascii="Times New Roman" w:hAnsi="Times New Roman" w:cs="Times New Roman"/>
          <w:sz w:val="24"/>
          <w:szCs w:val="24"/>
        </w:rPr>
        <w:t>городского поселения р.п</w:t>
      </w:r>
      <w:proofErr w:type="gramStart"/>
      <w:r w:rsidR="000A5C20">
        <w:rPr>
          <w:rFonts w:ascii="Times New Roman" w:hAnsi="Times New Roman" w:cs="Times New Roman"/>
          <w:sz w:val="24"/>
          <w:szCs w:val="24"/>
        </w:rPr>
        <w:t>.О</w:t>
      </w:r>
      <w:proofErr w:type="gramEnd"/>
      <w:r w:rsidR="000A5C20">
        <w:rPr>
          <w:rFonts w:ascii="Times New Roman" w:hAnsi="Times New Roman" w:cs="Times New Roman"/>
          <w:sz w:val="24"/>
          <w:szCs w:val="24"/>
        </w:rPr>
        <w:t>ктябрьский</w:t>
      </w:r>
      <w:r w:rsidRPr="007B0E35">
        <w:rPr>
          <w:rFonts w:ascii="Times New Roman" w:hAnsi="Times New Roman" w:cs="Times New Roman"/>
          <w:sz w:val="24"/>
          <w:szCs w:val="24"/>
        </w:rPr>
        <w:t xml:space="preserve"> за базовый период, единиц поездок;</w:t>
      </w:r>
    </w:p>
    <w:p w:rsidR="00D93A92" w:rsidRPr="007B0E35" w:rsidRDefault="00D93A92" w:rsidP="00D93A92">
      <w:pPr>
        <w:ind w:firstLine="709"/>
        <w:jc w:val="both"/>
        <w:rPr>
          <w:rFonts w:ascii="Times New Roman" w:hAnsi="Times New Roman" w:cs="Times New Roman"/>
          <w:sz w:val="24"/>
          <w:szCs w:val="24"/>
        </w:rPr>
      </w:pPr>
      <w:r w:rsidRPr="007B0E35">
        <w:rPr>
          <w:rFonts w:ascii="Times New Roman" w:hAnsi="Times New Roman" w:cs="Times New Roman"/>
          <w:sz w:val="24"/>
          <w:szCs w:val="24"/>
        </w:rPr>
        <w:t xml:space="preserve">Т - размер платы за разовую поездку при оплате картами для безналичной оплаты проезда, установленный постановлением администрации </w:t>
      </w:r>
      <w:r w:rsidR="000A5C20">
        <w:rPr>
          <w:rFonts w:ascii="Times New Roman" w:hAnsi="Times New Roman" w:cs="Times New Roman"/>
          <w:sz w:val="24"/>
          <w:szCs w:val="24"/>
        </w:rPr>
        <w:t>городского поселения р.п</w:t>
      </w:r>
      <w:proofErr w:type="gramStart"/>
      <w:r w:rsidR="000A5C20">
        <w:rPr>
          <w:rFonts w:ascii="Times New Roman" w:hAnsi="Times New Roman" w:cs="Times New Roman"/>
          <w:sz w:val="24"/>
          <w:szCs w:val="24"/>
        </w:rPr>
        <w:t>.О</w:t>
      </w:r>
      <w:proofErr w:type="gramEnd"/>
      <w:r w:rsidR="000A5C20">
        <w:rPr>
          <w:rFonts w:ascii="Times New Roman" w:hAnsi="Times New Roman" w:cs="Times New Roman"/>
          <w:sz w:val="24"/>
          <w:szCs w:val="24"/>
        </w:rPr>
        <w:t>ктябрьский</w:t>
      </w:r>
      <w:r w:rsidRPr="007B0E35">
        <w:rPr>
          <w:rFonts w:ascii="Times New Roman" w:hAnsi="Times New Roman" w:cs="Times New Roman"/>
          <w:sz w:val="24"/>
          <w:szCs w:val="24"/>
        </w:rPr>
        <w:t xml:space="preserve"> в базовом периоде, рублей;</w:t>
      </w:r>
    </w:p>
    <w:p w:rsidR="00D93A92" w:rsidRPr="007B0E35" w:rsidRDefault="00D93A92" w:rsidP="00D93A92">
      <w:pPr>
        <w:ind w:firstLine="709"/>
        <w:jc w:val="both"/>
        <w:rPr>
          <w:rFonts w:ascii="Times New Roman" w:hAnsi="Times New Roman" w:cs="Times New Roman"/>
          <w:sz w:val="24"/>
          <w:szCs w:val="24"/>
        </w:rPr>
      </w:pPr>
      <w:proofErr w:type="gramStart"/>
      <w:r w:rsidRPr="007B0E35">
        <w:rPr>
          <w:rFonts w:ascii="Times New Roman" w:hAnsi="Times New Roman" w:cs="Times New Roman"/>
          <w:sz w:val="24"/>
          <w:szCs w:val="24"/>
        </w:rPr>
        <w:t>К - коэффициент, учитывающий уровень уменьшения стоимости проездного билета, установленный организациями, осуществляющими услуги по пассажирским перевозкам.</w:t>
      </w:r>
      <w:proofErr w:type="gramEnd"/>
    </w:p>
    <w:p w:rsidR="00D93A92" w:rsidRPr="007B0E35" w:rsidRDefault="00D93A92" w:rsidP="00D93A92">
      <w:pPr>
        <w:ind w:firstLine="709"/>
        <w:jc w:val="both"/>
        <w:rPr>
          <w:rFonts w:ascii="Times New Roman" w:hAnsi="Times New Roman" w:cs="Times New Roman"/>
          <w:sz w:val="24"/>
          <w:szCs w:val="24"/>
        </w:rPr>
      </w:pPr>
      <w:bookmarkStart w:id="21" w:name="sub_3004"/>
      <w:r w:rsidRPr="007B0E35">
        <w:rPr>
          <w:rFonts w:ascii="Times New Roman" w:hAnsi="Times New Roman" w:cs="Times New Roman"/>
          <w:sz w:val="24"/>
          <w:szCs w:val="24"/>
        </w:rPr>
        <w:t xml:space="preserve">4. Темп роста стоимости проездного билета не должен превышать темп роста тарифов на перевозки пассажиров и багажа автомобильным транспортом  по </w:t>
      </w:r>
      <w:r w:rsidRPr="007B0E35">
        <w:rPr>
          <w:rFonts w:ascii="Times New Roman" w:hAnsi="Times New Roman" w:cs="Times New Roman"/>
          <w:sz w:val="24"/>
          <w:szCs w:val="24"/>
        </w:rPr>
        <w:lastRenderedPageBreak/>
        <w:t xml:space="preserve">муниципальным маршрутам регулярных перевозок на территории </w:t>
      </w:r>
      <w:r w:rsidR="000A5C20">
        <w:rPr>
          <w:rFonts w:ascii="Times New Roman" w:hAnsi="Times New Roman" w:cs="Times New Roman"/>
          <w:sz w:val="24"/>
          <w:szCs w:val="24"/>
        </w:rPr>
        <w:t>городского поселения р.п</w:t>
      </w:r>
      <w:proofErr w:type="gramStart"/>
      <w:r w:rsidR="000A5C20">
        <w:rPr>
          <w:rFonts w:ascii="Times New Roman" w:hAnsi="Times New Roman" w:cs="Times New Roman"/>
          <w:sz w:val="24"/>
          <w:szCs w:val="24"/>
        </w:rPr>
        <w:t>.О</w:t>
      </w:r>
      <w:proofErr w:type="gramEnd"/>
      <w:r w:rsidR="000A5C20">
        <w:rPr>
          <w:rFonts w:ascii="Times New Roman" w:hAnsi="Times New Roman" w:cs="Times New Roman"/>
          <w:sz w:val="24"/>
          <w:szCs w:val="24"/>
        </w:rPr>
        <w:t>ктябрьский</w:t>
      </w:r>
    </w:p>
    <w:p w:rsidR="00D93A92" w:rsidRPr="007B0E35" w:rsidRDefault="00D93A92" w:rsidP="00D93A92">
      <w:pPr>
        <w:pStyle w:val="2"/>
        <w:rPr>
          <w:rFonts w:ascii="Times New Roman" w:hAnsi="Times New Roman"/>
          <w:sz w:val="24"/>
          <w:szCs w:val="24"/>
        </w:rPr>
      </w:pPr>
      <w:bookmarkStart w:id="22" w:name="sub_3005"/>
      <w:bookmarkEnd w:id="21"/>
      <w:r w:rsidRPr="007B0E35">
        <w:rPr>
          <w:rFonts w:ascii="Times New Roman" w:hAnsi="Times New Roman"/>
          <w:sz w:val="24"/>
          <w:szCs w:val="24"/>
        </w:rPr>
        <w:t>5. Рассчитанная стоимость проездного билета округляется в сторону уменьшения до значения, кратного 50</w:t>
      </w:r>
      <w:bookmarkEnd w:id="22"/>
      <w:r w:rsidRPr="007B0E35">
        <w:rPr>
          <w:rFonts w:ascii="Times New Roman" w:hAnsi="Times New Roman"/>
          <w:sz w:val="24"/>
          <w:szCs w:val="24"/>
        </w:rPr>
        <w:t>.</w:t>
      </w: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pStyle w:val="2"/>
        <w:rPr>
          <w:rFonts w:ascii="Times New Roman" w:hAnsi="Times New Roman"/>
          <w:sz w:val="24"/>
          <w:szCs w:val="24"/>
        </w:rPr>
      </w:pPr>
    </w:p>
    <w:p w:rsidR="00D93A92" w:rsidRPr="007B0E35" w:rsidRDefault="00D93A92" w:rsidP="00D93A92">
      <w:pPr>
        <w:widowControl w:val="0"/>
        <w:autoSpaceDE w:val="0"/>
        <w:autoSpaceDN w:val="0"/>
        <w:adjustRightInd w:val="0"/>
        <w:jc w:val="both"/>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93A92" w:rsidRPr="007B0E35" w:rsidRDefault="00D93A92" w:rsidP="00D93A92">
      <w:pPr>
        <w:rPr>
          <w:rFonts w:ascii="Times New Roman" w:hAnsi="Times New Roman" w:cs="Times New Roman"/>
          <w:sz w:val="24"/>
          <w:szCs w:val="24"/>
        </w:rPr>
      </w:pPr>
    </w:p>
    <w:p w:rsidR="00DB0A5A" w:rsidRPr="007B0E35" w:rsidRDefault="00DB0A5A" w:rsidP="0061476B">
      <w:pPr>
        <w:pStyle w:val="a6"/>
        <w:spacing w:line="0" w:lineRule="atLeast"/>
        <w:rPr>
          <w:rFonts w:ascii="Times New Roman" w:hAnsi="Times New Roman" w:cs="Times New Roman"/>
          <w:sz w:val="28"/>
          <w:szCs w:val="28"/>
        </w:rPr>
      </w:pPr>
    </w:p>
    <w:sectPr w:rsidR="00DB0A5A" w:rsidRPr="007B0E35" w:rsidSect="0061476B">
      <w:pgSz w:w="11906" w:h="16838"/>
      <w:pgMar w:top="851"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54"/>
    <w:multiLevelType w:val="multilevel"/>
    <w:tmpl w:val="07F0FE3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EAB63F5"/>
    <w:multiLevelType w:val="multilevel"/>
    <w:tmpl w:val="ED78A0B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2612E30"/>
    <w:multiLevelType w:val="multilevel"/>
    <w:tmpl w:val="359E5D32"/>
    <w:lvl w:ilvl="0">
      <w:start w:val="1"/>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4D9473AB"/>
    <w:multiLevelType w:val="multilevel"/>
    <w:tmpl w:val="670469CE"/>
    <w:lvl w:ilvl="0">
      <w:start w:val="1"/>
      <w:numFmt w:val="decimal"/>
      <w:lvlText w:val="%1."/>
      <w:lvlJc w:val="left"/>
      <w:pPr>
        <w:ind w:left="1017"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577EB4"/>
    <w:multiLevelType w:val="hybridMultilevel"/>
    <w:tmpl w:val="1354FFC2"/>
    <w:lvl w:ilvl="0" w:tplc="5108F510">
      <w:start w:val="1"/>
      <w:numFmt w:val="decimal"/>
      <w:lvlText w:val="%1."/>
      <w:lvlJc w:val="left"/>
      <w:pPr>
        <w:tabs>
          <w:tab w:val="num" w:pos="644"/>
        </w:tabs>
        <w:ind w:left="644" w:hanging="360"/>
      </w:pPr>
    </w:lvl>
    <w:lvl w:ilvl="1" w:tplc="04190019">
      <w:start w:val="1"/>
      <w:numFmt w:val="decimal"/>
      <w:lvlText w:val="%2."/>
      <w:lvlJc w:val="left"/>
      <w:pPr>
        <w:tabs>
          <w:tab w:val="num" w:pos="1544"/>
        </w:tabs>
        <w:ind w:left="1544" w:hanging="360"/>
      </w:pPr>
    </w:lvl>
    <w:lvl w:ilvl="2" w:tplc="0419001B">
      <w:start w:val="1"/>
      <w:numFmt w:val="decimal"/>
      <w:lvlText w:val="%3."/>
      <w:lvlJc w:val="left"/>
      <w:pPr>
        <w:tabs>
          <w:tab w:val="num" w:pos="2264"/>
        </w:tabs>
        <w:ind w:left="2264" w:hanging="360"/>
      </w:pPr>
    </w:lvl>
    <w:lvl w:ilvl="3" w:tplc="0419000F">
      <w:start w:val="1"/>
      <w:numFmt w:val="decimal"/>
      <w:lvlText w:val="%4."/>
      <w:lvlJc w:val="left"/>
      <w:pPr>
        <w:tabs>
          <w:tab w:val="num" w:pos="2984"/>
        </w:tabs>
        <w:ind w:left="2984" w:hanging="360"/>
      </w:pPr>
    </w:lvl>
    <w:lvl w:ilvl="4" w:tplc="04190019">
      <w:start w:val="1"/>
      <w:numFmt w:val="decimal"/>
      <w:lvlText w:val="%5."/>
      <w:lvlJc w:val="left"/>
      <w:pPr>
        <w:tabs>
          <w:tab w:val="num" w:pos="3704"/>
        </w:tabs>
        <w:ind w:left="3704" w:hanging="360"/>
      </w:pPr>
    </w:lvl>
    <w:lvl w:ilvl="5" w:tplc="0419001B">
      <w:start w:val="1"/>
      <w:numFmt w:val="decimal"/>
      <w:lvlText w:val="%6."/>
      <w:lvlJc w:val="left"/>
      <w:pPr>
        <w:tabs>
          <w:tab w:val="num" w:pos="4424"/>
        </w:tabs>
        <w:ind w:left="4424" w:hanging="360"/>
      </w:pPr>
    </w:lvl>
    <w:lvl w:ilvl="6" w:tplc="0419000F">
      <w:start w:val="1"/>
      <w:numFmt w:val="decimal"/>
      <w:lvlText w:val="%7."/>
      <w:lvlJc w:val="left"/>
      <w:pPr>
        <w:tabs>
          <w:tab w:val="num" w:pos="5144"/>
        </w:tabs>
        <w:ind w:left="5144" w:hanging="360"/>
      </w:pPr>
    </w:lvl>
    <w:lvl w:ilvl="7" w:tplc="04190019">
      <w:start w:val="1"/>
      <w:numFmt w:val="decimal"/>
      <w:lvlText w:val="%8."/>
      <w:lvlJc w:val="left"/>
      <w:pPr>
        <w:tabs>
          <w:tab w:val="num" w:pos="5864"/>
        </w:tabs>
        <w:ind w:left="5864" w:hanging="360"/>
      </w:pPr>
    </w:lvl>
    <w:lvl w:ilvl="8" w:tplc="0419001B">
      <w:start w:val="1"/>
      <w:numFmt w:val="decimal"/>
      <w:lvlText w:val="%9."/>
      <w:lvlJc w:val="left"/>
      <w:pPr>
        <w:tabs>
          <w:tab w:val="num" w:pos="6584"/>
        </w:tabs>
        <w:ind w:left="6584" w:hanging="36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59CD"/>
    <w:rsid w:val="00021FEE"/>
    <w:rsid w:val="0005193B"/>
    <w:rsid w:val="00064F2A"/>
    <w:rsid w:val="00071FD8"/>
    <w:rsid w:val="000977C3"/>
    <w:rsid w:val="000A5C20"/>
    <w:rsid w:val="000F1EEE"/>
    <w:rsid w:val="000F416A"/>
    <w:rsid w:val="00101DB4"/>
    <w:rsid w:val="001116A2"/>
    <w:rsid w:val="00147CB3"/>
    <w:rsid w:val="00153463"/>
    <w:rsid w:val="00161932"/>
    <w:rsid w:val="001732FB"/>
    <w:rsid w:val="00176DB8"/>
    <w:rsid w:val="001B3C24"/>
    <w:rsid w:val="001C1037"/>
    <w:rsid w:val="001C2A6E"/>
    <w:rsid w:val="001E6FF6"/>
    <w:rsid w:val="00213897"/>
    <w:rsid w:val="00242D1B"/>
    <w:rsid w:val="002474F9"/>
    <w:rsid w:val="00250E57"/>
    <w:rsid w:val="002653E0"/>
    <w:rsid w:val="002C2527"/>
    <w:rsid w:val="002C7BB0"/>
    <w:rsid w:val="002D5CB3"/>
    <w:rsid w:val="002F0FA2"/>
    <w:rsid w:val="002F3AC7"/>
    <w:rsid w:val="00323D8E"/>
    <w:rsid w:val="003249A5"/>
    <w:rsid w:val="003259CD"/>
    <w:rsid w:val="00337E6A"/>
    <w:rsid w:val="003509A8"/>
    <w:rsid w:val="003530E2"/>
    <w:rsid w:val="00391FFA"/>
    <w:rsid w:val="00394696"/>
    <w:rsid w:val="003D7578"/>
    <w:rsid w:val="003F6655"/>
    <w:rsid w:val="00425D92"/>
    <w:rsid w:val="004367C7"/>
    <w:rsid w:val="00444641"/>
    <w:rsid w:val="004A7D17"/>
    <w:rsid w:val="004B3611"/>
    <w:rsid w:val="004D3111"/>
    <w:rsid w:val="004F0E4D"/>
    <w:rsid w:val="004F7CD2"/>
    <w:rsid w:val="00517FB9"/>
    <w:rsid w:val="00532F70"/>
    <w:rsid w:val="00535291"/>
    <w:rsid w:val="0057458A"/>
    <w:rsid w:val="005F5459"/>
    <w:rsid w:val="00602C22"/>
    <w:rsid w:val="0061476B"/>
    <w:rsid w:val="00614935"/>
    <w:rsid w:val="00616C01"/>
    <w:rsid w:val="00620AA6"/>
    <w:rsid w:val="0062241D"/>
    <w:rsid w:val="00657DE0"/>
    <w:rsid w:val="006A0C42"/>
    <w:rsid w:val="006B7A22"/>
    <w:rsid w:val="006C2764"/>
    <w:rsid w:val="006F388A"/>
    <w:rsid w:val="006F56C1"/>
    <w:rsid w:val="00703088"/>
    <w:rsid w:val="0070631C"/>
    <w:rsid w:val="0071173D"/>
    <w:rsid w:val="00716864"/>
    <w:rsid w:val="00717E09"/>
    <w:rsid w:val="0072301B"/>
    <w:rsid w:val="00740AD7"/>
    <w:rsid w:val="00762365"/>
    <w:rsid w:val="007947F3"/>
    <w:rsid w:val="007A7B10"/>
    <w:rsid w:val="007B0E35"/>
    <w:rsid w:val="007C4397"/>
    <w:rsid w:val="007D065C"/>
    <w:rsid w:val="007D57F5"/>
    <w:rsid w:val="007D6609"/>
    <w:rsid w:val="00803EF1"/>
    <w:rsid w:val="0081122D"/>
    <w:rsid w:val="00814A98"/>
    <w:rsid w:val="00830950"/>
    <w:rsid w:val="00865173"/>
    <w:rsid w:val="00876714"/>
    <w:rsid w:val="008F1786"/>
    <w:rsid w:val="00907F55"/>
    <w:rsid w:val="00943BED"/>
    <w:rsid w:val="009674C0"/>
    <w:rsid w:val="009947FE"/>
    <w:rsid w:val="009C1E72"/>
    <w:rsid w:val="009D658B"/>
    <w:rsid w:val="009E1571"/>
    <w:rsid w:val="009F73AC"/>
    <w:rsid w:val="00A155B6"/>
    <w:rsid w:val="00A2702E"/>
    <w:rsid w:val="00A374DD"/>
    <w:rsid w:val="00A402D6"/>
    <w:rsid w:val="00A51DB0"/>
    <w:rsid w:val="00A76D6D"/>
    <w:rsid w:val="00A85B03"/>
    <w:rsid w:val="00AA05AC"/>
    <w:rsid w:val="00AB2A4A"/>
    <w:rsid w:val="00AC3105"/>
    <w:rsid w:val="00AC5EE2"/>
    <w:rsid w:val="00AD018E"/>
    <w:rsid w:val="00AD14D9"/>
    <w:rsid w:val="00AF5431"/>
    <w:rsid w:val="00B00590"/>
    <w:rsid w:val="00B060E3"/>
    <w:rsid w:val="00B11FA4"/>
    <w:rsid w:val="00B155E4"/>
    <w:rsid w:val="00B36CA4"/>
    <w:rsid w:val="00B4158C"/>
    <w:rsid w:val="00B434A1"/>
    <w:rsid w:val="00B70A4B"/>
    <w:rsid w:val="00B80A46"/>
    <w:rsid w:val="00BA3778"/>
    <w:rsid w:val="00BB6572"/>
    <w:rsid w:val="00C033D2"/>
    <w:rsid w:val="00C15497"/>
    <w:rsid w:val="00C50E86"/>
    <w:rsid w:val="00C533A0"/>
    <w:rsid w:val="00C738F8"/>
    <w:rsid w:val="00CB19B6"/>
    <w:rsid w:val="00CD4E74"/>
    <w:rsid w:val="00CF014A"/>
    <w:rsid w:val="00CF3451"/>
    <w:rsid w:val="00D13FE8"/>
    <w:rsid w:val="00D4089D"/>
    <w:rsid w:val="00D431F1"/>
    <w:rsid w:val="00D56CF0"/>
    <w:rsid w:val="00D61BD9"/>
    <w:rsid w:val="00D65E65"/>
    <w:rsid w:val="00D660AC"/>
    <w:rsid w:val="00D70622"/>
    <w:rsid w:val="00D93A92"/>
    <w:rsid w:val="00DA613C"/>
    <w:rsid w:val="00DB0A5A"/>
    <w:rsid w:val="00DB279F"/>
    <w:rsid w:val="00DE088B"/>
    <w:rsid w:val="00E07A59"/>
    <w:rsid w:val="00E3699B"/>
    <w:rsid w:val="00E53A6B"/>
    <w:rsid w:val="00E55034"/>
    <w:rsid w:val="00E56FA0"/>
    <w:rsid w:val="00E664EA"/>
    <w:rsid w:val="00E7564C"/>
    <w:rsid w:val="00E95A19"/>
    <w:rsid w:val="00EC266C"/>
    <w:rsid w:val="00EC60A7"/>
    <w:rsid w:val="00ED32D3"/>
    <w:rsid w:val="00EE717A"/>
    <w:rsid w:val="00F00F6B"/>
    <w:rsid w:val="00F10730"/>
    <w:rsid w:val="00F11D10"/>
    <w:rsid w:val="00F3141A"/>
    <w:rsid w:val="00F54BE6"/>
    <w:rsid w:val="00F847B2"/>
    <w:rsid w:val="00F96E11"/>
    <w:rsid w:val="00FA10E9"/>
    <w:rsid w:val="00FB5558"/>
    <w:rsid w:val="00FC06DF"/>
    <w:rsid w:val="00FF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5A"/>
  </w:style>
  <w:style w:type="paragraph" w:styleId="1">
    <w:name w:val="heading 1"/>
    <w:basedOn w:val="a"/>
    <w:next w:val="a"/>
    <w:link w:val="10"/>
    <w:uiPriority w:val="99"/>
    <w:qFormat/>
    <w:rsid w:val="00D93A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20AA6"/>
    <w:pPr>
      <w:keepNext/>
      <w:spacing w:after="0" w:line="240" w:lineRule="auto"/>
      <w:jc w:val="center"/>
      <w:outlineLvl w:val="1"/>
    </w:pPr>
    <w:rPr>
      <w:rFonts w:ascii="Times New Roman Chuv" w:eastAsia="Times New Roman" w:hAnsi="Times New Roman Chuv" w:cs="Times New Roman"/>
      <w:sz w:val="26"/>
      <w:szCs w:val="20"/>
    </w:rPr>
  </w:style>
  <w:style w:type="paragraph" w:styleId="3">
    <w:name w:val="heading 3"/>
    <w:basedOn w:val="a"/>
    <w:next w:val="a"/>
    <w:link w:val="30"/>
    <w:uiPriority w:val="9"/>
    <w:semiHidden/>
    <w:unhideWhenUsed/>
    <w:qFormat/>
    <w:rsid w:val="00D93A9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9CD"/>
    <w:rPr>
      <w:rFonts w:ascii="Times New Roman" w:hAnsi="Times New Roman" w:cs="Times New Roman" w:hint="default"/>
      <w:color w:val="0000FF"/>
      <w:u w:val="single"/>
    </w:rPr>
  </w:style>
  <w:style w:type="paragraph" w:styleId="a4">
    <w:name w:val="Title"/>
    <w:basedOn w:val="a"/>
    <w:link w:val="a5"/>
    <w:qFormat/>
    <w:rsid w:val="003259CD"/>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3259CD"/>
    <w:rPr>
      <w:rFonts w:ascii="Times New Roman" w:eastAsia="Times New Roman" w:hAnsi="Times New Roman" w:cs="Times New Roman"/>
      <w:b/>
      <w:bCs/>
      <w:sz w:val="32"/>
      <w:szCs w:val="24"/>
    </w:rPr>
  </w:style>
  <w:style w:type="paragraph" w:customStyle="1" w:styleId="ConsPlusCell">
    <w:name w:val="ConsPlusCell"/>
    <w:rsid w:val="003259C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3259C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3259C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No Spacing"/>
    <w:uiPriority w:val="1"/>
    <w:qFormat/>
    <w:rsid w:val="0071173D"/>
    <w:pPr>
      <w:spacing w:after="0" w:line="240" w:lineRule="auto"/>
    </w:pPr>
  </w:style>
  <w:style w:type="paragraph" w:styleId="a7">
    <w:name w:val="Balloon Text"/>
    <w:basedOn w:val="a"/>
    <w:link w:val="a8"/>
    <w:uiPriority w:val="99"/>
    <w:semiHidden/>
    <w:unhideWhenUsed/>
    <w:rsid w:val="001C2A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2A6E"/>
    <w:rPr>
      <w:rFonts w:ascii="Tahoma" w:hAnsi="Tahoma" w:cs="Tahoma"/>
      <w:sz w:val="16"/>
      <w:szCs w:val="16"/>
    </w:rPr>
  </w:style>
  <w:style w:type="paragraph" w:styleId="a9">
    <w:name w:val="List Paragraph"/>
    <w:basedOn w:val="a"/>
    <w:uiPriority w:val="34"/>
    <w:qFormat/>
    <w:rsid w:val="009947FE"/>
    <w:pPr>
      <w:ind w:left="720"/>
      <w:contextualSpacing/>
    </w:pPr>
  </w:style>
  <w:style w:type="paragraph" w:customStyle="1" w:styleId="ConsNonformat">
    <w:name w:val="ConsNonformat"/>
    <w:rsid w:val="006C2764"/>
    <w:pPr>
      <w:widowControl w:val="0"/>
      <w:spacing w:after="0" w:line="240" w:lineRule="auto"/>
    </w:pPr>
    <w:rPr>
      <w:rFonts w:ascii="Courier New" w:eastAsia="Times New Roman" w:hAnsi="Courier New" w:cs="Times New Roman"/>
      <w:sz w:val="20"/>
      <w:szCs w:val="20"/>
    </w:rPr>
  </w:style>
  <w:style w:type="character" w:styleId="aa">
    <w:name w:val="Strong"/>
    <w:basedOn w:val="a0"/>
    <w:uiPriority w:val="22"/>
    <w:qFormat/>
    <w:rsid w:val="00337E6A"/>
    <w:rPr>
      <w:b/>
      <w:bCs/>
    </w:rPr>
  </w:style>
  <w:style w:type="character" w:customStyle="1" w:styleId="20">
    <w:name w:val="Заголовок 2 Знак"/>
    <w:basedOn w:val="a0"/>
    <w:link w:val="2"/>
    <w:rsid w:val="00620AA6"/>
    <w:rPr>
      <w:rFonts w:ascii="Times New Roman Chuv" w:eastAsia="Times New Roman" w:hAnsi="Times New Roman Chuv" w:cs="Times New Roman"/>
      <w:sz w:val="26"/>
      <w:szCs w:val="20"/>
    </w:rPr>
  </w:style>
  <w:style w:type="paragraph" w:customStyle="1" w:styleId="formattext">
    <w:name w:val="formattext"/>
    <w:basedOn w:val="a"/>
    <w:rsid w:val="00620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20AA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rsid w:val="002D5CB3"/>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2D5CB3"/>
    <w:rPr>
      <w:rFonts w:ascii="Times New Roman" w:eastAsia="Times New Roman" w:hAnsi="Times New Roman" w:cs="Times New Roman"/>
      <w:sz w:val="28"/>
      <w:szCs w:val="20"/>
    </w:rPr>
  </w:style>
  <w:style w:type="paragraph" w:customStyle="1" w:styleId="ad">
    <w:name w:val="Исполнитель"/>
    <w:basedOn w:val="ab"/>
    <w:rsid w:val="00C15497"/>
    <w:pPr>
      <w:spacing w:line="240" w:lineRule="exact"/>
      <w:ind w:firstLine="0"/>
      <w:jc w:val="left"/>
    </w:pPr>
    <w:rPr>
      <w:sz w:val="20"/>
    </w:rPr>
  </w:style>
  <w:style w:type="paragraph" w:styleId="ae">
    <w:name w:val="Body Text Indent"/>
    <w:basedOn w:val="a"/>
    <w:link w:val="af"/>
    <w:semiHidden/>
    <w:unhideWhenUsed/>
    <w:rsid w:val="00EE717A"/>
    <w:pPr>
      <w:spacing w:after="120" w:line="240" w:lineRule="auto"/>
      <w:ind w:left="283"/>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semiHidden/>
    <w:rsid w:val="00EE717A"/>
    <w:rPr>
      <w:rFonts w:ascii="Times New Roman" w:eastAsia="Times New Roman" w:hAnsi="Times New Roman" w:cs="Times New Roman"/>
      <w:sz w:val="28"/>
      <w:szCs w:val="20"/>
    </w:rPr>
  </w:style>
  <w:style w:type="character" w:customStyle="1" w:styleId="af0">
    <w:name w:val="Цветовое выделение"/>
    <w:uiPriority w:val="99"/>
    <w:rsid w:val="0061476B"/>
    <w:rPr>
      <w:b/>
      <w:color w:val="26282F"/>
    </w:rPr>
  </w:style>
  <w:style w:type="paragraph" w:customStyle="1" w:styleId="31">
    <w:name w:val="Основной текст3"/>
    <w:basedOn w:val="a"/>
    <w:rsid w:val="0061476B"/>
    <w:pPr>
      <w:widowControl w:val="0"/>
      <w:shd w:val="clear" w:color="auto" w:fill="FFFFFF"/>
      <w:spacing w:after="600" w:line="0" w:lineRule="atLeast"/>
      <w:ind w:hanging="340"/>
      <w:jc w:val="both"/>
    </w:pPr>
    <w:rPr>
      <w:rFonts w:ascii="Times New Roman" w:eastAsia="Times New Roman" w:hAnsi="Times New Roman" w:cs="Times New Roman"/>
      <w:lang w:eastAsia="en-US"/>
    </w:rPr>
  </w:style>
  <w:style w:type="paragraph" w:customStyle="1" w:styleId="af1">
    <w:name w:val="Прижатый влево"/>
    <w:basedOn w:val="a"/>
    <w:next w:val="a"/>
    <w:uiPriority w:val="99"/>
    <w:rsid w:val="00064F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2">
    <w:name w:val="Нормальный (таблица)"/>
    <w:basedOn w:val="a"/>
    <w:next w:val="a"/>
    <w:uiPriority w:val="99"/>
    <w:rsid w:val="00064F2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0">
    <w:name w:val="Заголовок 1 Знак"/>
    <w:basedOn w:val="a0"/>
    <w:link w:val="1"/>
    <w:uiPriority w:val="99"/>
    <w:rsid w:val="00D93A9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93A92"/>
    <w:rPr>
      <w:rFonts w:asciiTheme="majorHAnsi" w:eastAsiaTheme="majorEastAsia" w:hAnsiTheme="majorHAnsi" w:cstheme="majorBidi"/>
      <w:b/>
      <w:bCs/>
      <w:color w:val="4F81BD" w:themeColor="accent1"/>
      <w:sz w:val="20"/>
      <w:szCs w:val="20"/>
    </w:rPr>
  </w:style>
  <w:style w:type="character" w:customStyle="1" w:styleId="af3">
    <w:name w:val="Гипертекстовая ссылка"/>
    <w:basedOn w:val="af0"/>
    <w:uiPriority w:val="99"/>
    <w:rsid w:val="00D93A92"/>
    <w:rPr>
      <w:rFonts w:cs="Times New Roman"/>
      <w:color w:val="106BBE"/>
    </w:rPr>
  </w:style>
  <w:style w:type="paragraph" w:customStyle="1" w:styleId="af4">
    <w:name w:val="Таблицы (моноширинный)"/>
    <w:basedOn w:val="a"/>
    <w:next w:val="a"/>
    <w:uiPriority w:val="99"/>
    <w:rsid w:val="00D93A92"/>
    <w:pPr>
      <w:widowControl w:val="0"/>
      <w:autoSpaceDE w:val="0"/>
      <w:autoSpaceDN w:val="0"/>
      <w:adjustRightInd w:val="0"/>
      <w:spacing w:after="0" w:line="240" w:lineRule="auto"/>
    </w:pPr>
    <w:rPr>
      <w:rFonts w:ascii="Courier New" w:hAnsi="Courier New" w:cs="Courier New"/>
      <w:sz w:val="24"/>
      <w:szCs w:val="24"/>
    </w:rPr>
  </w:style>
  <w:style w:type="paragraph" w:customStyle="1" w:styleId="af5">
    <w:name w:val="Текст (справка)"/>
    <w:basedOn w:val="a"/>
    <w:next w:val="a"/>
    <w:uiPriority w:val="99"/>
    <w:rsid w:val="00D93A92"/>
    <w:pPr>
      <w:widowControl w:val="0"/>
      <w:autoSpaceDE w:val="0"/>
      <w:autoSpaceDN w:val="0"/>
      <w:adjustRightInd w:val="0"/>
      <w:spacing w:after="0" w:line="240" w:lineRule="auto"/>
      <w:ind w:left="170" w:right="170"/>
    </w:pPr>
    <w:rPr>
      <w:rFonts w:ascii="Times New Roman" w:hAnsi="Times New Roman" w:cs="Times New Roman"/>
      <w:sz w:val="24"/>
      <w:szCs w:val="24"/>
    </w:rPr>
  </w:style>
  <w:style w:type="paragraph" w:customStyle="1" w:styleId="af6">
    <w:name w:val="Комментарий"/>
    <w:basedOn w:val="af5"/>
    <w:next w:val="a"/>
    <w:uiPriority w:val="99"/>
    <w:rsid w:val="00D93A92"/>
    <w:pPr>
      <w:spacing w:before="75"/>
      <w:ind w:right="0"/>
      <w:jc w:val="both"/>
    </w:pPr>
    <w:rPr>
      <w:color w:val="353842"/>
    </w:rPr>
  </w:style>
  <w:style w:type="paragraph" w:customStyle="1" w:styleId="af7">
    <w:name w:val="Информация о версии"/>
    <w:basedOn w:val="af6"/>
    <w:next w:val="a"/>
    <w:uiPriority w:val="99"/>
    <w:rsid w:val="00D93A92"/>
    <w:rPr>
      <w:i/>
      <w:iCs/>
    </w:rPr>
  </w:style>
  <w:style w:type="paragraph" w:customStyle="1" w:styleId="af8">
    <w:name w:val="Текст информации об изменениях"/>
    <w:basedOn w:val="a"/>
    <w:next w:val="a"/>
    <w:uiPriority w:val="99"/>
    <w:rsid w:val="00D93A92"/>
    <w:pPr>
      <w:widowControl w:val="0"/>
      <w:autoSpaceDE w:val="0"/>
      <w:autoSpaceDN w:val="0"/>
      <w:adjustRightInd w:val="0"/>
      <w:spacing w:after="0" w:line="240" w:lineRule="auto"/>
      <w:ind w:firstLine="720"/>
      <w:jc w:val="both"/>
    </w:pPr>
    <w:rPr>
      <w:rFonts w:ascii="Times New Roman" w:hAnsi="Times New Roman" w:cs="Times New Roman"/>
      <w:color w:val="353842"/>
      <w:sz w:val="20"/>
      <w:szCs w:val="20"/>
    </w:rPr>
  </w:style>
  <w:style w:type="paragraph" w:customStyle="1" w:styleId="af9">
    <w:name w:val="Информация об изменениях"/>
    <w:basedOn w:val="af8"/>
    <w:next w:val="a"/>
    <w:uiPriority w:val="99"/>
    <w:rsid w:val="00D93A92"/>
    <w:pPr>
      <w:spacing w:before="180"/>
      <w:ind w:left="360" w:right="360" w:firstLine="0"/>
    </w:pPr>
  </w:style>
  <w:style w:type="paragraph" w:customStyle="1" w:styleId="afa">
    <w:name w:val="Подзаголовок для информации об изменениях"/>
    <w:basedOn w:val="af8"/>
    <w:next w:val="a"/>
    <w:uiPriority w:val="99"/>
    <w:rsid w:val="00D93A92"/>
    <w:rPr>
      <w:b/>
      <w:bCs/>
    </w:rPr>
  </w:style>
  <w:style w:type="character" w:customStyle="1" w:styleId="afb">
    <w:name w:val="Цветовое выделение для Текст"/>
    <w:uiPriority w:val="99"/>
    <w:rsid w:val="00D93A92"/>
    <w:rPr>
      <w:rFonts w:ascii="Times New Roman" w:hAnsi="Times New Roman"/>
    </w:rPr>
  </w:style>
  <w:style w:type="paragraph" w:styleId="afc">
    <w:name w:val="header"/>
    <w:basedOn w:val="a"/>
    <w:link w:val="afd"/>
    <w:uiPriority w:val="99"/>
    <w:semiHidden/>
    <w:unhideWhenUsed/>
    <w:rsid w:val="00D93A92"/>
    <w:pPr>
      <w:widowControl w:val="0"/>
      <w:tabs>
        <w:tab w:val="center" w:pos="4677"/>
        <w:tab w:val="right" w:pos="9355"/>
      </w:tabs>
      <w:autoSpaceDE w:val="0"/>
      <w:autoSpaceDN w:val="0"/>
      <w:adjustRightInd w:val="0"/>
      <w:spacing w:after="0" w:line="240" w:lineRule="auto"/>
      <w:ind w:firstLine="720"/>
      <w:jc w:val="both"/>
    </w:pPr>
    <w:rPr>
      <w:rFonts w:ascii="Times New Roman" w:hAnsi="Times New Roman" w:cs="Times New Roman"/>
      <w:sz w:val="24"/>
      <w:szCs w:val="24"/>
    </w:rPr>
  </w:style>
  <w:style w:type="character" w:customStyle="1" w:styleId="afd">
    <w:name w:val="Верхний колонтитул Знак"/>
    <w:basedOn w:val="a0"/>
    <w:link w:val="afc"/>
    <w:uiPriority w:val="99"/>
    <w:semiHidden/>
    <w:rsid w:val="00D93A92"/>
    <w:rPr>
      <w:rFonts w:ascii="Times New Roman" w:hAnsi="Times New Roman" w:cs="Times New Roman"/>
      <w:sz w:val="24"/>
      <w:szCs w:val="24"/>
    </w:rPr>
  </w:style>
  <w:style w:type="paragraph" w:styleId="afe">
    <w:name w:val="footer"/>
    <w:basedOn w:val="a"/>
    <w:link w:val="aff"/>
    <w:uiPriority w:val="99"/>
    <w:semiHidden/>
    <w:unhideWhenUsed/>
    <w:rsid w:val="00D93A92"/>
    <w:pPr>
      <w:widowControl w:val="0"/>
      <w:tabs>
        <w:tab w:val="center" w:pos="4677"/>
        <w:tab w:val="right" w:pos="9355"/>
      </w:tabs>
      <w:autoSpaceDE w:val="0"/>
      <w:autoSpaceDN w:val="0"/>
      <w:adjustRightInd w:val="0"/>
      <w:spacing w:after="0" w:line="240" w:lineRule="auto"/>
      <w:ind w:firstLine="720"/>
      <w:jc w:val="both"/>
    </w:pPr>
    <w:rPr>
      <w:rFonts w:ascii="Times New Roman" w:hAnsi="Times New Roman" w:cs="Times New Roman"/>
      <w:sz w:val="24"/>
      <w:szCs w:val="24"/>
    </w:rPr>
  </w:style>
  <w:style w:type="character" w:customStyle="1" w:styleId="aff">
    <w:name w:val="Нижний колонтитул Знак"/>
    <w:basedOn w:val="a0"/>
    <w:link w:val="afe"/>
    <w:uiPriority w:val="99"/>
    <w:semiHidden/>
    <w:rsid w:val="00D93A9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3414">
      <w:bodyDiv w:val="1"/>
      <w:marLeft w:val="0"/>
      <w:marRight w:val="0"/>
      <w:marTop w:val="0"/>
      <w:marBottom w:val="0"/>
      <w:divBdr>
        <w:top w:val="none" w:sz="0" w:space="0" w:color="auto"/>
        <w:left w:val="none" w:sz="0" w:space="0" w:color="auto"/>
        <w:bottom w:val="none" w:sz="0" w:space="0" w:color="auto"/>
        <w:right w:val="none" w:sz="0" w:space="0" w:color="auto"/>
      </w:divBdr>
    </w:div>
    <w:div w:id="2014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9439/0" TargetMode="External"/><Relationship Id="rId3" Type="http://schemas.openxmlformats.org/officeDocument/2006/relationships/styles" Target="styles.xml"/><Relationship Id="rId7" Type="http://schemas.openxmlformats.org/officeDocument/2006/relationships/hyperlink" Target="http://internet.garant.ru/document/redirect/12159439/1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B9C4-6466-48D8-99B8-7F0899F1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41</Pages>
  <Words>8260</Words>
  <Characters>47085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GLBUH</cp:lastModifiedBy>
  <cp:revision>29</cp:revision>
  <cp:lastPrinted>2020-01-28T07:13:00Z</cp:lastPrinted>
  <dcterms:created xsi:type="dcterms:W3CDTF">2021-11-18T11:41:00Z</dcterms:created>
  <dcterms:modified xsi:type="dcterms:W3CDTF">2021-11-19T05:27:00Z</dcterms:modified>
</cp:coreProperties>
</file>