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ED" w:rsidRPr="008244ED" w:rsidRDefault="008244ED" w:rsidP="008244ED">
      <w:pPr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АДМИНИСТРАЦИЯ</w:t>
      </w:r>
    </w:p>
    <w:p w:rsidR="008244ED" w:rsidRPr="008244ED" w:rsidRDefault="00103AB1" w:rsidP="008244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БОЛДЫРЕВСКОГО</w:t>
      </w:r>
      <w:r w:rsidR="008244ED" w:rsidRPr="008244E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244ED" w:rsidRPr="008244ED" w:rsidRDefault="008244ED" w:rsidP="008244ED">
      <w:pPr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244ED" w:rsidRPr="008244ED" w:rsidRDefault="008244ED" w:rsidP="008244ED">
      <w:pPr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ВОРОНЕЖСКОЙ ОБЛАСТИ</w:t>
      </w:r>
    </w:p>
    <w:p w:rsidR="008244ED" w:rsidRPr="008244ED" w:rsidRDefault="008244ED" w:rsidP="008244ED">
      <w:pPr>
        <w:keepNext/>
        <w:outlineLvl w:val="0"/>
        <w:rPr>
          <w:rFonts w:ascii="Arial" w:hAnsi="Arial" w:cs="Arial"/>
          <w:sz w:val="24"/>
          <w:szCs w:val="24"/>
        </w:rPr>
      </w:pPr>
    </w:p>
    <w:p w:rsidR="008244ED" w:rsidRPr="008244ED" w:rsidRDefault="00103AB1" w:rsidP="008244ED">
      <w:pPr>
        <w:keepNext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8244ED" w:rsidRPr="008244ED">
        <w:rPr>
          <w:rFonts w:ascii="Arial" w:hAnsi="Arial" w:cs="Arial"/>
          <w:sz w:val="24"/>
          <w:szCs w:val="24"/>
        </w:rPr>
        <w:t xml:space="preserve">.04.2023 г.                                                                   № </w:t>
      </w:r>
      <w:r w:rsidR="000B61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</w:p>
    <w:p w:rsidR="008244ED" w:rsidRPr="008244ED" w:rsidRDefault="008244ED" w:rsidP="008244ED">
      <w:pPr>
        <w:keepNext/>
        <w:ind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 xml:space="preserve">с. </w:t>
      </w:r>
      <w:r w:rsidR="00103AB1">
        <w:rPr>
          <w:rFonts w:ascii="Arial" w:hAnsi="Arial" w:cs="Arial"/>
          <w:sz w:val="24"/>
          <w:szCs w:val="24"/>
        </w:rPr>
        <w:t>Бол</w:t>
      </w:r>
      <w:r w:rsidR="00E3249C">
        <w:rPr>
          <w:rFonts w:ascii="Arial" w:hAnsi="Arial" w:cs="Arial"/>
          <w:sz w:val="24"/>
          <w:szCs w:val="24"/>
        </w:rPr>
        <w:t>д</w:t>
      </w:r>
      <w:r w:rsidR="00103AB1">
        <w:rPr>
          <w:rFonts w:ascii="Arial" w:hAnsi="Arial" w:cs="Arial"/>
          <w:sz w:val="24"/>
          <w:szCs w:val="24"/>
        </w:rPr>
        <w:t>ыревка</w:t>
      </w:r>
    </w:p>
    <w:p w:rsidR="008244ED" w:rsidRPr="008244ED" w:rsidRDefault="008244ED" w:rsidP="008244ED">
      <w:pPr>
        <w:keepNext/>
        <w:ind w:firstLine="709"/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ПОСТАНОВЛЕНИЕ</w:t>
      </w:r>
    </w:p>
    <w:p w:rsidR="00202606" w:rsidRDefault="00202606" w:rsidP="00FE2451">
      <w:pPr>
        <w:jc w:val="center"/>
      </w:pP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 xml:space="preserve">Об утверждении порядка ведения </w:t>
      </w:r>
    </w:p>
    <w:p w:rsidR="00D5136C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муниципальной долговой книги</w:t>
      </w:r>
    </w:p>
    <w:p w:rsidR="00202606" w:rsidRPr="008244ED" w:rsidRDefault="00103AB1" w:rsidP="00D513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="00D5136C">
        <w:rPr>
          <w:rFonts w:ascii="Arial" w:hAnsi="Arial" w:cs="Arial"/>
          <w:sz w:val="24"/>
          <w:szCs w:val="24"/>
        </w:rPr>
        <w:t xml:space="preserve"> сельского поселения</w:t>
      </w:r>
      <w:r w:rsidR="00202606" w:rsidRPr="008244ED">
        <w:rPr>
          <w:rFonts w:ascii="Arial" w:hAnsi="Arial" w:cs="Arial"/>
          <w:sz w:val="24"/>
          <w:szCs w:val="24"/>
        </w:rPr>
        <w:t xml:space="preserve"> 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D5136C" w:rsidRDefault="00202606" w:rsidP="008244E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5136C">
        <w:rPr>
          <w:rFonts w:ascii="Arial" w:hAnsi="Arial" w:cs="Arial"/>
          <w:sz w:val="24"/>
          <w:szCs w:val="24"/>
        </w:rPr>
        <w:t xml:space="preserve">В соответствии со статьями 120,121 Бюджетного кодекса Российской Федерации, Положением «О бюджетном процессе в </w:t>
      </w:r>
      <w:r w:rsidR="00D5136C" w:rsidRPr="00D5136C">
        <w:rPr>
          <w:rFonts w:ascii="Arial" w:hAnsi="Arial" w:cs="Arial"/>
          <w:sz w:val="24"/>
          <w:szCs w:val="24"/>
        </w:rPr>
        <w:t xml:space="preserve">Солдатском сельском поселении </w:t>
      </w:r>
      <w:r w:rsidRPr="00D5136C">
        <w:rPr>
          <w:rFonts w:ascii="Arial" w:hAnsi="Arial" w:cs="Arial"/>
          <w:sz w:val="24"/>
          <w:szCs w:val="24"/>
        </w:rPr>
        <w:t xml:space="preserve">Острогожском муниципальном районе Воронежской области», </w:t>
      </w:r>
      <w:r w:rsidRPr="00D5136C">
        <w:rPr>
          <w:rFonts w:ascii="Arial" w:hAnsi="Arial" w:cs="Arial"/>
          <w:spacing w:val="2"/>
          <w:sz w:val="24"/>
          <w:szCs w:val="24"/>
        </w:rPr>
        <w:t>в целях совершенствования системы регистрации и учета долговых обязательств Острогожского муниципального района</w:t>
      </w:r>
      <w:r w:rsidRPr="00D5136C">
        <w:rPr>
          <w:rFonts w:ascii="Arial" w:hAnsi="Arial" w:cs="Arial"/>
          <w:sz w:val="24"/>
          <w:szCs w:val="24"/>
        </w:rPr>
        <w:t xml:space="preserve"> администрация </w:t>
      </w:r>
      <w:r w:rsidR="00103AB1">
        <w:rPr>
          <w:rFonts w:ascii="Arial" w:hAnsi="Arial" w:cs="Arial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D5136C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244ED" w:rsidRDefault="008244ED" w:rsidP="008244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2606" w:rsidRPr="008244ED" w:rsidRDefault="00202606" w:rsidP="008244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ПОСТАНОВЛЯЕТ: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2606" w:rsidRPr="008244ED" w:rsidRDefault="00202606" w:rsidP="008244E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 xml:space="preserve">1. Утвердить прилагаемый порядок ведения муниципальной долговой книги </w:t>
      </w:r>
      <w:r w:rsidR="00103AB1">
        <w:rPr>
          <w:rFonts w:ascii="Arial" w:hAnsi="Arial" w:cs="Arial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sz w:val="24"/>
          <w:szCs w:val="24"/>
        </w:rPr>
        <w:t>Острогожского муниципального района.</w:t>
      </w:r>
    </w:p>
    <w:p w:rsidR="00202606" w:rsidRPr="008244ED" w:rsidRDefault="00D5136C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02606" w:rsidRPr="008244ED">
        <w:rPr>
          <w:rFonts w:ascii="Arial" w:hAnsi="Arial" w:cs="Arial"/>
          <w:sz w:val="24"/>
          <w:szCs w:val="24"/>
        </w:rPr>
        <w:t xml:space="preserve">. Настоящее постановление </w:t>
      </w:r>
      <w:r>
        <w:rPr>
          <w:rFonts w:ascii="Arial" w:hAnsi="Arial" w:cs="Arial"/>
          <w:sz w:val="24"/>
          <w:szCs w:val="24"/>
        </w:rPr>
        <w:t>подлежит обнародованию.</w:t>
      </w:r>
    </w:p>
    <w:p w:rsidR="00202606" w:rsidRPr="008244ED" w:rsidRDefault="00D5136C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2606" w:rsidRPr="008244E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ab/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59B7" w:rsidRDefault="00202606" w:rsidP="008244ED">
      <w:pPr>
        <w:ind w:firstLine="709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 xml:space="preserve">Глава </w:t>
      </w:r>
      <w:r w:rsidR="00103AB1">
        <w:rPr>
          <w:rFonts w:ascii="Arial" w:hAnsi="Arial" w:cs="Arial"/>
          <w:sz w:val="24"/>
          <w:szCs w:val="24"/>
        </w:rPr>
        <w:t>Болдыревского</w:t>
      </w:r>
      <w:r w:rsidR="008244ED">
        <w:rPr>
          <w:rFonts w:ascii="Arial" w:hAnsi="Arial" w:cs="Arial"/>
          <w:sz w:val="24"/>
          <w:szCs w:val="24"/>
        </w:rPr>
        <w:t xml:space="preserve"> </w:t>
      </w:r>
    </w:p>
    <w:p w:rsidR="00202606" w:rsidRPr="008244ED" w:rsidRDefault="008244ED" w:rsidP="008244E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r w:rsidR="008859B7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</w:t>
      </w:r>
      <w:r w:rsidR="00103AB1">
        <w:rPr>
          <w:rFonts w:ascii="Arial" w:hAnsi="Arial" w:cs="Arial"/>
          <w:sz w:val="24"/>
          <w:szCs w:val="24"/>
        </w:rPr>
        <w:t>И.В. Волотова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3AB1" w:rsidRDefault="00103AB1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244ED" w:rsidRDefault="008244ED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8244ED" w:rsidRDefault="00103AB1" w:rsidP="00103AB1">
      <w:pPr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244ED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202606" w:rsidRPr="008244ED">
        <w:rPr>
          <w:rFonts w:ascii="Arial" w:hAnsi="Arial" w:cs="Arial"/>
          <w:sz w:val="24"/>
          <w:szCs w:val="24"/>
        </w:rPr>
        <w:t>администрации</w:t>
      </w:r>
      <w:r w:rsidR="008244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Болдыревского</w:t>
      </w:r>
      <w:r w:rsidR="008244ED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№20 </w:t>
      </w:r>
      <w:r w:rsidR="00202606" w:rsidRPr="008244E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="008244ED">
        <w:rPr>
          <w:rFonts w:ascii="Arial" w:hAnsi="Arial" w:cs="Arial"/>
          <w:sz w:val="24"/>
          <w:szCs w:val="24"/>
        </w:rPr>
        <w:t>.04</w:t>
      </w:r>
      <w:r w:rsidR="00B966A4" w:rsidRPr="008244ED">
        <w:rPr>
          <w:rFonts w:ascii="Arial" w:hAnsi="Arial" w:cs="Arial"/>
          <w:sz w:val="24"/>
          <w:szCs w:val="24"/>
        </w:rPr>
        <w:t>.</w:t>
      </w:r>
      <w:r w:rsidR="008244ED">
        <w:rPr>
          <w:rFonts w:ascii="Arial" w:hAnsi="Arial" w:cs="Arial"/>
          <w:sz w:val="24"/>
          <w:szCs w:val="24"/>
        </w:rPr>
        <w:t>2023</w:t>
      </w:r>
      <w:r w:rsidR="00202606" w:rsidRPr="008244ED">
        <w:rPr>
          <w:rFonts w:ascii="Arial" w:hAnsi="Arial" w:cs="Arial"/>
          <w:sz w:val="24"/>
          <w:szCs w:val="24"/>
        </w:rPr>
        <w:t>г</w:t>
      </w: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2606" w:rsidRPr="008244ED" w:rsidRDefault="00202606" w:rsidP="008244E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244ED">
        <w:rPr>
          <w:rFonts w:ascii="Arial" w:hAnsi="Arial" w:cs="Arial"/>
          <w:sz w:val="24"/>
          <w:szCs w:val="24"/>
        </w:rPr>
        <w:t>Порядок ведения муниципальной долговой книги</w:t>
      </w:r>
    </w:p>
    <w:p w:rsidR="008244ED" w:rsidRDefault="00103AB1" w:rsidP="008244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sz w:val="24"/>
          <w:szCs w:val="24"/>
        </w:rPr>
        <w:t xml:space="preserve"> сельского поселения </w:t>
      </w:r>
      <w:r w:rsidR="00202606" w:rsidRPr="008244E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244ED" w:rsidRDefault="008244ED" w:rsidP="008244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2606" w:rsidRPr="008244ED" w:rsidRDefault="00202606" w:rsidP="008244E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1. Общие положения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1.1. Настоящий Порядок разработан в целях определения процедуры ведения муниципальной долговой книги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Острогожского муниципального района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 (далее - долговые обязательства) и устанавливает состав информации, порядок и сроки ее внесения в Долговую книгу, порядок регистрации долговых обязательств и хранения Долговой книги.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1.2. Долговая книга - реестр долговых обязательств, содержащий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обеспечения, а также иную информацию, состав которой установлен настоящим Порядком.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1.3. Ведение Долговой книги осуществляет отдел финансов администрации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 (далее – отдел финансов).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1.4. Отдел финансов несет ответственность за достоверность данных о долговых обязательствах, внесенных в Долговую книгу, а также за сохранность, своевременность, полноту и правильность ведения Долговой книги.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 Состав и порядок ведения долговой книги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2.1. Долговая книга включает следующие разделы в соответствии с видами долговых обязательств, установленными </w:t>
      </w:r>
      <w:hyperlink r:id="rId4" w:history="1">
        <w:r w:rsidRPr="008244ED">
          <w:rPr>
            <w:rFonts w:ascii="Arial" w:hAnsi="Arial" w:cs="Arial"/>
            <w:color w:val="000000"/>
            <w:spacing w:val="2"/>
            <w:sz w:val="24"/>
            <w:szCs w:val="24"/>
          </w:rPr>
          <w:t>Бюджетным кодексом Российской Федерации</w:t>
        </w:r>
      </w:hyperlink>
      <w:r w:rsidRPr="008244ED">
        <w:rPr>
          <w:rFonts w:ascii="Arial" w:hAnsi="Arial" w:cs="Arial"/>
          <w:color w:val="000000"/>
          <w:spacing w:val="2"/>
          <w:sz w:val="24"/>
          <w:szCs w:val="24"/>
        </w:rPr>
        <w:t>: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- муниципальные ценные бумаги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 (далее - муниципальные ценные бумаги);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- бюджетные кредиты, привлеченные в валюте Российской Федерации в бюджет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 из других бюджетов бюджетной системы Российской Федерации (далее - бюджетные кредиты);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- кредиты, привлеченные </w:t>
      </w:r>
      <w:r w:rsidR="00D5136C">
        <w:rPr>
          <w:rFonts w:ascii="Arial" w:hAnsi="Arial" w:cs="Arial"/>
          <w:color w:val="000000"/>
          <w:spacing w:val="2"/>
          <w:sz w:val="24"/>
          <w:szCs w:val="24"/>
        </w:rPr>
        <w:t>Солдатским сельским поселением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D5136C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 от кредитных организаций в валюте Российской Федерации (далее - кредиты кредитных организаций);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- муниципальные гарантии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Острогожского муниципального района, выраженные в валюте Российской Федерации (далее - муниципальные гарантии) и ведется по форме согласно приложению 1 к настоящему Порядку.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2.2. В Долговую книгу вносится информация по видам долговых обязательств согласно приложению 2 к настоящему Порядку.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2.3. Учет долговых обязательств, перечисленных в пункте 2.1 настоящего Порядка, ведется на основании оригиналов документов, подтверждающих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возникновение, изменение, пролонгацию, реструктуризацию долговых обязательств.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2.4. Долговая книга ведется на бумажном носителе и в электронном виде.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2.5. Регистрационная запись в Долговой книге производится в течение пяти рабочих дней с момента возникновения, изменения, полного или частичного погашения, прекращения соответствующего долгового обязательства.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2.6. Регистрация долговых обязательств осуществляется путем присвоения регистрационного номера каждому долговому обязательству и внесения соответствующей записи в Долговую книгу.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Информация о долговых обязательствах, не исполненных на день окончания отчетного финансового года, переносится в Долговую книгу текущего финансового года с уже имеющимися регистрационными номерами.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Внутри разделов регистрационные записи осуществляются в хронологическом порядке нарастающим итогом с обязательным указанием итога по каждому разделу Долговой книги.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2.7. Учет исполнения долгового обязательства и расходов на его обслуживание ведется на основании оригиналов или заверенных копий платежных документов, выписок со счетов, актов сверок расчетов и других документов, подтверждающих полное или частичное исполнение долгового обязательства.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Прекращение долгового обязательства и его списание с муниципального долга производится в соответствии со статьей 100.1 </w:t>
      </w:r>
      <w:hyperlink r:id="rId5" w:history="1">
        <w:r w:rsidRPr="008244ED">
          <w:rPr>
            <w:rFonts w:ascii="Arial" w:hAnsi="Arial" w:cs="Arial"/>
            <w:color w:val="000000"/>
            <w:spacing w:val="2"/>
            <w:sz w:val="24"/>
            <w:szCs w:val="24"/>
          </w:rPr>
          <w:t>Бюджетного кодекса Российской Федерации</w:t>
        </w:r>
      </w:hyperlink>
      <w:r w:rsidRPr="008244ED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После полного выполнения (прекращения) долгового обязательства в графе "Остаток" Долговой книги суммы по соответствующему долговому обязательству обнуляются.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Отдел финансов администрации Острогожского муниципального района ведет перечень погашенных долговых обязательств Острогожского муниципального района по форме согласно приложению 3 к настоящему Порядку.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2.8. Долговая книга формируется в течение текущего финансового года и отражает информацию о вновь принятых, а также не исполненных на день окончания отчетного финансового года долговых обязательствах.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Информация о долговых обязательствах ежемесячно по состоянию на первое число месяца выводится на бумажном носителе.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3. Представление информации о состоянии и изменении                 муниципального долга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3.1. Информация, отраженная в Долговой книге, подлежит передаче в финансовый орган Воронежской области в составе, порядке и в сроки, установленные им. Отдел финансов несет ответственность за достоверность данных о долговых обязательствах, переданных в финансовый орган Воронежской области.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>3.2. Информация о долговых обязательствах, отраженная в Долговой книге, также предоставляется в порядке и случаях, предусмотренных действующим законодательством, и на основании соответствующего письменного запроса.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3.3. Кредиторы </w:t>
      </w:r>
      <w:r w:rsidR="00103AB1">
        <w:rPr>
          <w:rFonts w:ascii="Arial" w:hAnsi="Arial" w:cs="Arial"/>
          <w:color w:val="000000"/>
          <w:spacing w:val="2"/>
          <w:sz w:val="24"/>
          <w:szCs w:val="24"/>
        </w:rPr>
        <w:t>Болдыревского</w:t>
      </w:r>
      <w:r w:rsidR="00D5136C" w:rsidRPr="00D5136C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 поселения </w:t>
      </w:r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Острогожского </w:t>
      </w:r>
      <w:proofErr w:type="gramStart"/>
      <w:r w:rsidRPr="008244ED">
        <w:rPr>
          <w:rFonts w:ascii="Arial" w:hAnsi="Arial" w:cs="Arial"/>
          <w:color w:val="000000"/>
          <w:spacing w:val="2"/>
          <w:sz w:val="24"/>
          <w:szCs w:val="24"/>
        </w:rPr>
        <w:t>муниципального района</w:t>
      </w:r>
      <w:proofErr w:type="gramEnd"/>
      <w:r w:rsidRPr="008244ED">
        <w:rPr>
          <w:rFonts w:ascii="Arial" w:hAnsi="Arial" w:cs="Arial"/>
          <w:color w:val="000000"/>
          <w:spacing w:val="2"/>
          <w:sz w:val="24"/>
          <w:szCs w:val="24"/>
        </w:rPr>
        <w:t xml:space="preserve"> и получатели муниципальных гарантий имеют право получить выписку из Долговой книги, подтверждающую регистрацию долгового обязательства или иную информацию, содержащуюся в Долговой книге, на основании письменного запроса и/или в соответствии с условиями муниципальных контрактов, договоров (соглашений).</w:t>
      </w:r>
    </w:p>
    <w:p w:rsidR="00202606" w:rsidRPr="008244ED" w:rsidRDefault="00202606" w:rsidP="008244E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02606" w:rsidRPr="008244ED" w:rsidRDefault="00202606" w:rsidP="008244E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244ED">
        <w:rPr>
          <w:rFonts w:ascii="Arial" w:hAnsi="Arial" w:cs="Arial"/>
          <w:color w:val="000000"/>
          <w:sz w:val="24"/>
          <w:szCs w:val="24"/>
        </w:rPr>
        <w:lastRenderedPageBreak/>
        <w:t xml:space="preserve">Глава </w:t>
      </w:r>
      <w:r w:rsidR="00103AB1">
        <w:rPr>
          <w:rFonts w:ascii="Arial" w:hAnsi="Arial" w:cs="Arial"/>
          <w:color w:val="000000"/>
          <w:sz w:val="24"/>
          <w:szCs w:val="24"/>
        </w:rPr>
        <w:t>Болдыревского</w:t>
      </w:r>
      <w:r w:rsidR="008244ED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</w:t>
      </w:r>
      <w:r w:rsidR="00103AB1">
        <w:rPr>
          <w:rFonts w:ascii="Arial" w:hAnsi="Arial" w:cs="Arial"/>
          <w:color w:val="000000"/>
          <w:sz w:val="24"/>
          <w:szCs w:val="24"/>
        </w:rPr>
        <w:t>И.В.Волотова</w:t>
      </w:r>
    </w:p>
    <w:p w:rsidR="00202606" w:rsidRPr="008244ED" w:rsidRDefault="00202606" w:rsidP="006836A7">
      <w:pPr>
        <w:jc w:val="both"/>
        <w:rPr>
          <w:rFonts w:ascii="Arial" w:hAnsi="Arial" w:cs="Arial"/>
        </w:rPr>
        <w:sectPr w:rsidR="00202606" w:rsidRPr="008244ED" w:rsidSect="008244ED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66"/>
        <w:tblOverlap w:val="never"/>
        <w:tblW w:w="14163" w:type="dxa"/>
        <w:tblLook w:val="00A0" w:firstRow="1" w:lastRow="0" w:firstColumn="1" w:lastColumn="0" w:noHBand="0" w:noVBand="0"/>
      </w:tblPr>
      <w:tblGrid>
        <w:gridCol w:w="550"/>
        <w:gridCol w:w="4731"/>
        <w:gridCol w:w="1870"/>
        <w:gridCol w:w="1842"/>
        <w:gridCol w:w="2016"/>
        <w:gridCol w:w="1749"/>
        <w:gridCol w:w="1885"/>
      </w:tblGrid>
      <w:tr w:rsidR="00202606" w:rsidRPr="008244ED" w:rsidTr="00DE2934">
        <w:trPr>
          <w:trHeight w:val="25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</w:tr>
      <w:tr w:rsidR="00202606" w:rsidRPr="008244ED" w:rsidTr="00DE2934">
        <w:trPr>
          <w:trHeight w:val="25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244ED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318"/>
        </w:trPr>
        <w:tc>
          <w:tcPr>
            <w:tcW w:w="141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  <w:p w:rsidR="00202606" w:rsidRPr="008B0A6E" w:rsidRDefault="00202606" w:rsidP="00DE2934">
            <w:pPr>
              <w:jc w:val="right"/>
              <w:rPr>
                <w:rFonts w:ascii="Arial" w:hAnsi="Arial" w:cs="Arial"/>
              </w:rPr>
            </w:pPr>
          </w:p>
          <w:p w:rsidR="00202606" w:rsidRPr="008B0A6E" w:rsidRDefault="00202606" w:rsidP="00DE2934">
            <w:pPr>
              <w:ind w:left="426"/>
              <w:jc w:val="right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Приложение 1</w:t>
            </w:r>
          </w:p>
          <w:p w:rsidR="00202606" w:rsidRPr="008B0A6E" w:rsidRDefault="00202606" w:rsidP="00DE2934">
            <w:pPr>
              <w:jc w:val="right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к порядку ведения</w:t>
            </w:r>
          </w:p>
          <w:p w:rsidR="00202606" w:rsidRPr="008B0A6E" w:rsidRDefault="00202606" w:rsidP="00DE2934">
            <w:pPr>
              <w:jc w:val="right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муниципальной долговой книги</w:t>
            </w:r>
          </w:p>
          <w:p w:rsidR="00202606" w:rsidRPr="008B0A6E" w:rsidRDefault="00202606" w:rsidP="00DE2934">
            <w:pPr>
              <w:jc w:val="right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Острогожского муниципального района</w:t>
            </w:r>
          </w:p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br w:type="textWrapping" w:clear="all"/>
            </w:r>
          </w:p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ДОЛГОВАЯ </w:t>
            </w:r>
            <w:proofErr w:type="gramStart"/>
            <w:r w:rsidRPr="008B0A6E">
              <w:rPr>
                <w:rFonts w:ascii="Arial" w:hAnsi="Arial" w:cs="Arial"/>
              </w:rPr>
              <w:t xml:space="preserve">КНИГА </w:t>
            </w:r>
            <w:r w:rsidR="008B0A6E" w:rsidRPr="008B0A6E">
              <w:t xml:space="preserve"> </w:t>
            </w:r>
            <w:r w:rsidR="00103AB1">
              <w:rPr>
                <w:rFonts w:ascii="Arial" w:hAnsi="Arial" w:cs="Arial"/>
              </w:rPr>
              <w:t>БОЛДЫРЕВСКОГО</w:t>
            </w:r>
            <w:proofErr w:type="gramEnd"/>
            <w:r w:rsidR="008B0A6E" w:rsidRPr="008B0A6E">
              <w:rPr>
                <w:rFonts w:ascii="Arial" w:hAnsi="Arial" w:cs="Arial"/>
              </w:rPr>
              <w:t xml:space="preserve"> СЕЛЬСКОГО ПОСЕЛЕНИЯ </w:t>
            </w:r>
            <w:r w:rsidRPr="008B0A6E">
              <w:rPr>
                <w:rFonts w:ascii="Arial" w:hAnsi="Arial" w:cs="Arial"/>
              </w:rPr>
              <w:t>ОСТРОГОЖСКОГО МУНИЦИПАЛЬНОГО РАЙОНА</w:t>
            </w:r>
          </w:p>
        </w:tc>
      </w:tr>
      <w:tr w:rsidR="008B0A6E" w:rsidRPr="008B0A6E" w:rsidTr="00DE2934">
        <w:trPr>
          <w:trHeight w:val="355"/>
        </w:trPr>
        <w:tc>
          <w:tcPr>
            <w:tcW w:w="141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Предельный объем муниципального долга</w:t>
            </w:r>
          </w:p>
        </w:tc>
      </w:tr>
      <w:tr w:rsidR="008B0A6E" w:rsidRPr="008B0A6E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103AB1" w:rsidP="00DE2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Болдыревского</w:t>
            </w:r>
            <w:r w:rsidR="008B0A6E" w:rsidRPr="008B0A6E">
              <w:rPr>
                <w:rFonts w:ascii="Arial" w:hAnsi="Arial" w:cs="Arial"/>
              </w:rPr>
              <w:t xml:space="preserve"> сельского поселения</w:t>
            </w:r>
            <w:r w:rsidR="00202606" w:rsidRPr="008B0A6E">
              <w:rPr>
                <w:rFonts w:ascii="Arial" w:hAnsi="Arial" w:cs="Arial"/>
              </w:rPr>
              <w:t xml:space="preserve"> _______ тыс.руб.</w:t>
            </w:r>
          </w:p>
        </w:tc>
      </w:tr>
      <w:tr w:rsidR="008B0A6E" w:rsidRPr="008B0A6E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Объем расходов на обслуживание муниципального долга</w:t>
            </w:r>
          </w:p>
        </w:tc>
      </w:tr>
      <w:tr w:rsidR="008B0A6E" w:rsidRPr="008B0A6E" w:rsidTr="00DE2934">
        <w:trPr>
          <w:trHeight w:val="296"/>
        </w:trPr>
        <w:tc>
          <w:tcPr>
            <w:tcW w:w="14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103AB1" w:rsidP="00DE29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Болдыревского</w:t>
            </w:r>
            <w:r w:rsidR="008B0A6E" w:rsidRPr="008B0A6E">
              <w:rPr>
                <w:rFonts w:ascii="Arial" w:hAnsi="Arial" w:cs="Arial"/>
              </w:rPr>
              <w:t xml:space="preserve"> сельского поселения</w:t>
            </w:r>
            <w:r w:rsidR="00202606" w:rsidRPr="008B0A6E">
              <w:rPr>
                <w:rFonts w:ascii="Arial" w:hAnsi="Arial" w:cs="Arial"/>
              </w:rPr>
              <w:t xml:space="preserve"> ______тыс.руб.     </w:t>
            </w:r>
          </w:p>
        </w:tc>
      </w:tr>
      <w:tr w:rsidR="008B0A6E" w:rsidRPr="008B0A6E" w:rsidTr="00DE2934">
        <w:trPr>
          <w:trHeight w:val="31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b/>
                <w:bCs/>
              </w:rPr>
            </w:pPr>
            <w:r w:rsidRPr="008B0A6E">
              <w:rPr>
                <w:rFonts w:ascii="Arial" w:hAnsi="Arial" w:cs="Arial"/>
                <w:bCs/>
              </w:rPr>
              <w:t>на</w:t>
            </w:r>
            <w:r w:rsidRPr="008B0A6E">
              <w:rPr>
                <w:rFonts w:ascii="Arial" w:hAnsi="Arial" w:cs="Arial"/>
                <w:b/>
                <w:bCs/>
              </w:rPr>
              <w:t xml:space="preserve"> ________  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31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          руб.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3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№ п/п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Форма долгового обязательства</w:t>
            </w:r>
          </w:p>
        </w:tc>
      </w:tr>
      <w:tr w:rsidR="008B0A6E" w:rsidRPr="008B0A6E" w:rsidTr="00DE2934">
        <w:trPr>
          <w:trHeight w:val="235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Кредитные соглашения и договоры в т.ч. международные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A6E" w:rsidRPr="008B0A6E" w:rsidRDefault="00202606" w:rsidP="008B0A6E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Муниципальные займы </w:t>
            </w:r>
            <w:r w:rsidR="00103AB1">
              <w:rPr>
                <w:rFonts w:ascii="Arial" w:hAnsi="Arial" w:cs="Arial"/>
              </w:rPr>
              <w:t>Болдыревского</w:t>
            </w:r>
            <w:r w:rsidR="008B0A6E" w:rsidRPr="008B0A6E">
              <w:rPr>
                <w:rFonts w:ascii="Arial" w:hAnsi="Arial" w:cs="Arial"/>
              </w:rPr>
              <w:t xml:space="preserve"> сельского поселения </w:t>
            </w:r>
            <w:r w:rsidRPr="008B0A6E">
              <w:rPr>
                <w:rFonts w:ascii="Arial" w:hAnsi="Arial" w:cs="Arial"/>
              </w:rPr>
              <w:t xml:space="preserve">Острогожского района, </w:t>
            </w:r>
          </w:p>
          <w:p w:rsidR="00202606" w:rsidRPr="008B0A6E" w:rsidRDefault="00202606" w:rsidP="008B0A6E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осу</w:t>
            </w:r>
            <w:r w:rsidR="008B0A6E" w:rsidRPr="008B0A6E">
              <w:rPr>
                <w:rFonts w:ascii="Arial" w:hAnsi="Arial" w:cs="Arial"/>
              </w:rPr>
              <w:t>ществляемые пу</w:t>
            </w:r>
            <w:r w:rsidRPr="008B0A6E">
              <w:rPr>
                <w:rFonts w:ascii="Arial" w:hAnsi="Arial" w:cs="Arial"/>
              </w:rPr>
              <w:t>тем выпуск</w:t>
            </w:r>
            <w:r w:rsidR="008B0A6E" w:rsidRPr="008B0A6E">
              <w:rPr>
                <w:rFonts w:ascii="Arial" w:hAnsi="Arial" w:cs="Arial"/>
              </w:rPr>
              <w:t>а муниципальных цен</w:t>
            </w:r>
            <w:r w:rsidRPr="008B0A6E">
              <w:rPr>
                <w:rFonts w:ascii="Arial" w:hAnsi="Arial" w:cs="Arial"/>
              </w:rPr>
              <w:t xml:space="preserve">ных </w:t>
            </w:r>
            <w:proofErr w:type="gramStart"/>
            <w:r w:rsidRPr="008B0A6E">
              <w:rPr>
                <w:rFonts w:ascii="Arial" w:hAnsi="Arial" w:cs="Arial"/>
              </w:rPr>
              <w:t xml:space="preserve">бумаг </w:t>
            </w:r>
            <w:r w:rsidR="008B0A6E" w:rsidRPr="008B0A6E">
              <w:t xml:space="preserve"> </w:t>
            </w:r>
            <w:r w:rsidR="00103AB1">
              <w:rPr>
                <w:rFonts w:ascii="Arial" w:hAnsi="Arial" w:cs="Arial"/>
              </w:rPr>
              <w:t>Болдыревского</w:t>
            </w:r>
            <w:proofErr w:type="gramEnd"/>
            <w:r w:rsidR="008B0A6E" w:rsidRPr="008B0A6E">
              <w:rPr>
                <w:rFonts w:ascii="Arial" w:hAnsi="Arial" w:cs="Arial"/>
              </w:rPr>
              <w:t xml:space="preserve"> сельского поселения </w:t>
            </w:r>
            <w:r w:rsidRPr="008B0A6E">
              <w:rPr>
                <w:rFonts w:ascii="Arial" w:hAnsi="Arial" w:cs="Arial"/>
              </w:rPr>
              <w:t>Острогожского муниципального района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Договоры и </w:t>
            </w:r>
            <w:proofErr w:type="spellStart"/>
            <w:r w:rsidRPr="008B0A6E">
              <w:rPr>
                <w:rFonts w:ascii="Arial" w:hAnsi="Arial" w:cs="Arial"/>
              </w:rPr>
              <w:t>согла</w:t>
            </w:r>
            <w:proofErr w:type="spellEnd"/>
            <w:r w:rsidRPr="008B0A6E">
              <w:rPr>
                <w:rFonts w:ascii="Arial" w:hAnsi="Arial" w:cs="Arial"/>
              </w:rPr>
              <w:t xml:space="preserve">-          </w:t>
            </w:r>
            <w:proofErr w:type="spellStart"/>
            <w:r w:rsidRPr="008B0A6E">
              <w:rPr>
                <w:rFonts w:ascii="Arial" w:hAnsi="Arial" w:cs="Arial"/>
              </w:rPr>
              <w:t>шения</w:t>
            </w:r>
            <w:proofErr w:type="spellEnd"/>
            <w:r w:rsidRPr="008B0A6E">
              <w:rPr>
                <w:rFonts w:ascii="Arial" w:hAnsi="Arial" w:cs="Arial"/>
              </w:rPr>
              <w:t xml:space="preserve"> о </w:t>
            </w:r>
            <w:proofErr w:type="gramStart"/>
            <w:r w:rsidRPr="008B0A6E">
              <w:rPr>
                <w:rFonts w:ascii="Arial" w:hAnsi="Arial" w:cs="Arial"/>
              </w:rPr>
              <w:t xml:space="preserve">получении </w:t>
            </w:r>
            <w:r w:rsidR="008B0A6E" w:rsidRPr="008B0A6E">
              <w:t xml:space="preserve"> </w:t>
            </w:r>
            <w:r w:rsidR="008B0A6E" w:rsidRPr="008B0A6E">
              <w:rPr>
                <w:rFonts w:ascii="Arial" w:hAnsi="Arial" w:cs="Arial"/>
              </w:rPr>
              <w:t>Солдатским</w:t>
            </w:r>
            <w:proofErr w:type="gramEnd"/>
            <w:r w:rsidR="008B0A6E" w:rsidRPr="008B0A6E">
              <w:rPr>
                <w:rFonts w:ascii="Arial" w:hAnsi="Arial" w:cs="Arial"/>
              </w:rPr>
              <w:t xml:space="preserve"> сельским поселением </w:t>
            </w:r>
            <w:r w:rsidRPr="008B0A6E">
              <w:rPr>
                <w:rFonts w:ascii="Arial" w:hAnsi="Arial" w:cs="Arial"/>
              </w:rPr>
              <w:t>Остр</w:t>
            </w:r>
            <w:r w:rsidR="008B0A6E" w:rsidRPr="008B0A6E">
              <w:rPr>
                <w:rFonts w:ascii="Arial" w:hAnsi="Arial" w:cs="Arial"/>
              </w:rPr>
              <w:t>огожского муниципального района</w:t>
            </w:r>
            <w:r w:rsidRPr="008B0A6E">
              <w:rPr>
                <w:rFonts w:ascii="Arial" w:hAnsi="Arial" w:cs="Arial"/>
              </w:rPr>
              <w:t xml:space="preserve"> бюджетных      кредитов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Договоры о предоставлении муниципальных гарантий</w:t>
            </w:r>
            <w:r w:rsidR="008B0A6E" w:rsidRPr="008B0A6E">
              <w:t xml:space="preserve"> </w:t>
            </w:r>
            <w:r w:rsidR="00103AB1">
              <w:rPr>
                <w:rFonts w:ascii="Arial" w:hAnsi="Arial" w:cs="Arial"/>
              </w:rPr>
              <w:t>Болдыревского</w:t>
            </w:r>
            <w:r w:rsidR="008B0A6E" w:rsidRPr="008B0A6E">
              <w:rPr>
                <w:rFonts w:ascii="Arial" w:hAnsi="Arial" w:cs="Arial"/>
              </w:rPr>
              <w:t xml:space="preserve"> сельского </w:t>
            </w:r>
            <w:proofErr w:type="gramStart"/>
            <w:r w:rsidR="008B0A6E" w:rsidRPr="008B0A6E">
              <w:rPr>
                <w:rFonts w:ascii="Arial" w:hAnsi="Arial" w:cs="Arial"/>
              </w:rPr>
              <w:t xml:space="preserve">поселения </w:t>
            </w:r>
            <w:r w:rsidRPr="008B0A6E">
              <w:rPr>
                <w:rFonts w:ascii="Arial" w:hAnsi="Arial" w:cs="Arial"/>
              </w:rPr>
              <w:t xml:space="preserve"> Острогожского</w:t>
            </w:r>
            <w:proofErr w:type="gramEnd"/>
            <w:r w:rsidRPr="008B0A6E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Соглашения и </w:t>
            </w:r>
            <w:proofErr w:type="spellStart"/>
            <w:r w:rsidRPr="008B0A6E">
              <w:rPr>
                <w:rFonts w:ascii="Arial" w:hAnsi="Arial" w:cs="Arial"/>
              </w:rPr>
              <w:t>дого</w:t>
            </w:r>
            <w:proofErr w:type="spellEnd"/>
            <w:r w:rsidRPr="008B0A6E">
              <w:rPr>
                <w:rFonts w:ascii="Arial" w:hAnsi="Arial" w:cs="Arial"/>
              </w:rPr>
              <w:t xml:space="preserve"> воры пролонгации и реструктуризации долговых </w:t>
            </w:r>
            <w:proofErr w:type="gramStart"/>
            <w:r w:rsidRPr="008B0A6E">
              <w:rPr>
                <w:rFonts w:ascii="Arial" w:hAnsi="Arial" w:cs="Arial"/>
              </w:rPr>
              <w:t xml:space="preserve">обязательств </w:t>
            </w:r>
            <w:r w:rsidR="008B0A6E" w:rsidRPr="008B0A6E">
              <w:t xml:space="preserve"> </w:t>
            </w:r>
            <w:r w:rsidR="00103AB1">
              <w:rPr>
                <w:rFonts w:ascii="Arial" w:hAnsi="Arial" w:cs="Arial"/>
              </w:rPr>
              <w:t>Болдыревского</w:t>
            </w:r>
            <w:proofErr w:type="gramEnd"/>
            <w:r w:rsidR="008B0A6E" w:rsidRPr="008B0A6E">
              <w:rPr>
                <w:rFonts w:ascii="Arial" w:hAnsi="Arial" w:cs="Arial"/>
              </w:rPr>
              <w:t xml:space="preserve"> сельского поселения </w:t>
            </w:r>
            <w:r w:rsidRPr="008B0A6E">
              <w:rPr>
                <w:rFonts w:ascii="Arial" w:hAnsi="Arial" w:cs="Arial"/>
              </w:rPr>
              <w:t>Острогожского муниципального района прошлых лет</w:t>
            </w:r>
          </w:p>
        </w:tc>
      </w:tr>
      <w:tr w:rsidR="008B0A6E" w:rsidRPr="008B0A6E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</w:t>
            </w:r>
          </w:p>
        </w:tc>
      </w:tr>
      <w:tr w:rsidR="008B0A6E" w:rsidRPr="008B0A6E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Регистрационный код долговых обязательств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5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Плановая сумма погашения задолженности в         текущем финансовом году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Задолженность на начало текущего года,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3.1.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Из них просроченная: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Начислено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Погашено ВСЕГО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Списано по письмам ДФ ВО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Остаток задолженности на ______ - Всего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58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8.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Неиспользованный остаток предельного объема муниципального долга Острогожского района на ______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Неиспользованный остаток предельного размера расходов на обслуживание муниципального долга Острогожского района в текущем финансовом году на _________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100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951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Глава администрации Острогожского</w:t>
            </w:r>
          </w:p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муниципального района                                       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   С.И.Хорошилов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5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66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9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2606" w:rsidRPr="008B0A6E" w:rsidRDefault="00202606" w:rsidP="000E53F4">
      <w:pPr>
        <w:jc w:val="right"/>
        <w:rPr>
          <w:rFonts w:ascii="Arial" w:hAnsi="Arial" w:cs="Arial"/>
        </w:rPr>
      </w:pPr>
    </w:p>
    <w:p w:rsidR="00202606" w:rsidRPr="008B0A6E" w:rsidRDefault="00202606" w:rsidP="006836A7">
      <w:pPr>
        <w:jc w:val="both"/>
        <w:rPr>
          <w:rFonts w:ascii="Arial" w:hAnsi="Arial" w:cs="Arial"/>
        </w:rPr>
      </w:pPr>
    </w:p>
    <w:p w:rsidR="00202606" w:rsidRPr="008B0A6E" w:rsidRDefault="00202606" w:rsidP="006836A7">
      <w:pPr>
        <w:jc w:val="both"/>
        <w:rPr>
          <w:rFonts w:ascii="Arial" w:hAnsi="Arial" w:cs="Arial"/>
        </w:rPr>
      </w:pPr>
    </w:p>
    <w:p w:rsidR="00202606" w:rsidRPr="008B0A6E" w:rsidRDefault="00202606" w:rsidP="000E53F4">
      <w:pPr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t>Приложение 2</w:t>
      </w:r>
    </w:p>
    <w:p w:rsidR="00202606" w:rsidRPr="008B0A6E" w:rsidRDefault="00202606" w:rsidP="000E53F4">
      <w:pPr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t>к порядку ведения муниципальной долговой книги</w:t>
      </w:r>
    </w:p>
    <w:p w:rsidR="00202606" w:rsidRPr="008B0A6E" w:rsidRDefault="00103AB1" w:rsidP="000E53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8B0A6E" w:rsidRPr="008B0A6E">
        <w:rPr>
          <w:rFonts w:ascii="Arial" w:hAnsi="Arial" w:cs="Arial"/>
        </w:rPr>
        <w:t xml:space="preserve"> сельского поселения </w:t>
      </w:r>
      <w:r w:rsidR="00202606" w:rsidRPr="008B0A6E">
        <w:rPr>
          <w:rFonts w:ascii="Arial" w:hAnsi="Arial" w:cs="Arial"/>
        </w:rPr>
        <w:t>Острогожского муниципального района</w:t>
      </w:r>
    </w:p>
    <w:p w:rsidR="00202606" w:rsidRPr="008B0A6E" w:rsidRDefault="00202606" w:rsidP="00D331A3">
      <w:pPr>
        <w:jc w:val="center"/>
        <w:rPr>
          <w:rFonts w:ascii="Arial" w:hAnsi="Arial" w:cs="Arial"/>
        </w:rPr>
      </w:pPr>
      <w:r w:rsidRPr="008B0A6E">
        <w:rPr>
          <w:rFonts w:ascii="Arial" w:hAnsi="Arial" w:cs="Arial"/>
          <w:spacing w:val="2"/>
        </w:rPr>
        <w:t>Виды долговых обязательств Острогожского муниципального района</w:t>
      </w:r>
    </w:p>
    <w:p w:rsidR="00202606" w:rsidRPr="008B0A6E" w:rsidRDefault="00202606" w:rsidP="000E53F4">
      <w:pPr>
        <w:jc w:val="right"/>
        <w:rPr>
          <w:rFonts w:ascii="Arial" w:hAnsi="Arial" w:cs="Arial"/>
        </w:rPr>
      </w:pPr>
    </w:p>
    <w:p w:rsidR="00202606" w:rsidRPr="008B0A6E" w:rsidRDefault="00202606" w:rsidP="000E53F4">
      <w:pPr>
        <w:rPr>
          <w:rFonts w:ascii="Arial" w:hAnsi="Arial" w:cs="Arial"/>
          <w:b/>
        </w:rPr>
      </w:pPr>
      <w:r w:rsidRPr="008B0A6E">
        <w:rPr>
          <w:rFonts w:ascii="Arial" w:hAnsi="Arial" w:cs="Arial"/>
          <w:b/>
        </w:rPr>
        <w:t>Кредиты от кредитных организаций</w:t>
      </w:r>
    </w:p>
    <w:tbl>
      <w:tblPr>
        <w:tblW w:w="13740" w:type="dxa"/>
        <w:tblLook w:val="00A0" w:firstRow="1" w:lastRow="0" w:firstColumn="1" w:lastColumn="0" w:noHBand="0" w:noVBand="0"/>
      </w:tblPr>
      <w:tblGrid>
        <w:gridCol w:w="2029"/>
        <w:gridCol w:w="2516"/>
        <w:gridCol w:w="1572"/>
        <w:gridCol w:w="2130"/>
        <w:gridCol w:w="1645"/>
        <w:gridCol w:w="1331"/>
        <w:gridCol w:w="1438"/>
        <w:gridCol w:w="1593"/>
      </w:tblGrid>
      <w:tr w:rsidR="008B0A6E" w:rsidRPr="008B0A6E" w:rsidTr="00DE2934">
        <w:trPr>
          <w:trHeight w:val="139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номер документа, номер транша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номер изменений в договор/соглашение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Наименование кредитора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 получения кредита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Процентная ставка (% годовых)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процентных платежей, подлежащих выплате (руб.)</w:t>
            </w:r>
          </w:p>
        </w:tc>
      </w:tr>
      <w:tr w:rsidR="008B0A6E" w:rsidRPr="008B0A6E" w:rsidTr="00DE2934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8</w:t>
            </w:r>
          </w:p>
        </w:tc>
      </w:tr>
      <w:tr w:rsidR="008B0A6E" w:rsidRPr="008B0A6E" w:rsidTr="00DE2934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25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184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Фактическая сумма выплаты процентных платежей (руб.)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Дата погашения кредита, установленная договором/соглашением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Фактический объем погашения кредита (руб.)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просроченной задолженности по выплате процентов (руб.)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Объем основного долга по кредиту (руб.)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</w:tbl>
    <w:p w:rsidR="00202606" w:rsidRPr="008B0A6E" w:rsidRDefault="00202606" w:rsidP="000E53F4">
      <w:pPr>
        <w:rPr>
          <w:rFonts w:ascii="Arial" w:hAnsi="Arial" w:cs="Arial"/>
          <w:b/>
        </w:rPr>
      </w:pPr>
      <w:r w:rsidRPr="008B0A6E">
        <w:rPr>
          <w:rFonts w:ascii="Arial" w:hAnsi="Arial" w:cs="Arial"/>
          <w:b/>
        </w:rPr>
        <w:t>Кредиты от других бюджетов бюджетной системы РФ</w:t>
      </w:r>
    </w:p>
    <w:tbl>
      <w:tblPr>
        <w:tblW w:w="15365" w:type="dxa"/>
        <w:tblInd w:w="-10" w:type="dxa"/>
        <w:tblLook w:val="00A0" w:firstRow="1" w:lastRow="0" w:firstColumn="1" w:lastColumn="0" w:noHBand="0" w:noVBand="0"/>
      </w:tblPr>
      <w:tblGrid>
        <w:gridCol w:w="3680"/>
        <w:gridCol w:w="2560"/>
        <w:gridCol w:w="2920"/>
        <w:gridCol w:w="2880"/>
        <w:gridCol w:w="1580"/>
        <w:gridCol w:w="1745"/>
      </w:tblGrid>
      <w:tr w:rsidR="008B0A6E" w:rsidRPr="008B0A6E" w:rsidTr="00D331A3">
        <w:trPr>
          <w:trHeight w:val="131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номер документа, номер транша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номер изменений в соглашение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Бюджет, из которого предоставлен бюджетный кредит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 получения бюджетного кредита </w:t>
            </w:r>
          </w:p>
        </w:tc>
      </w:tr>
      <w:tr w:rsidR="008B0A6E" w:rsidRPr="008B0A6E" w:rsidTr="00D331A3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</w:t>
            </w:r>
          </w:p>
        </w:tc>
      </w:tr>
    </w:tbl>
    <w:p w:rsidR="00202606" w:rsidRPr="008B0A6E" w:rsidRDefault="00202606" w:rsidP="000E53F4">
      <w:pPr>
        <w:rPr>
          <w:rFonts w:ascii="Arial" w:hAnsi="Arial" w:cs="Arial"/>
        </w:rPr>
      </w:pPr>
    </w:p>
    <w:tbl>
      <w:tblPr>
        <w:tblW w:w="15240" w:type="dxa"/>
        <w:tblLook w:val="00A0" w:firstRow="1" w:lastRow="0" w:firstColumn="1" w:lastColumn="0" w:noHBand="0" w:noVBand="0"/>
      </w:tblPr>
      <w:tblGrid>
        <w:gridCol w:w="2020"/>
        <w:gridCol w:w="1900"/>
        <w:gridCol w:w="1920"/>
        <w:gridCol w:w="1620"/>
        <w:gridCol w:w="2080"/>
        <w:gridCol w:w="1660"/>
        <w:gridCol w:w="1720"/>
        <w:gridCol w:w="2320"/>
      </w:tblGrid>
      <w:tr w:rsidR="008B0A6E" w:rsidRPr="008B0A6E" w:rsidTr="00D331A3">
        <w:trPr>
          <w:trHeight w:val="2112"/>
        </w:trPr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lastRenderedPageBreak/>
              <w:t>Процентная ставка (% годовых)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процентных платежей, подлежащих выплате (руб.)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Фактическая сумма выплаты процентных платежей (руб.)         /с нарастающим итогом/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Дата погашения бюджетного кредита, установленная соглашением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Фактический объем погашения бюджетного кредита (руб.)                                      /с нарастающим итогом/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просроченной задолженности по выплате процентов (руб.)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Объем основного долга по бюджетному кредиту (руб.)</w:t>
            </w:r>
          </w:p>
        </w:tc>
      </w:tr>
      <w:tr w:rsidR="00202606" w:rsidRPr="008B0A6E" w:rsidTr="00D331A3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14</w:t>
            </w:r>
          </w:p>
        </w:tc>
      </w:tr>
    </w:tbl>
    <w:p w:rsidR="00202606" w:rsidRPr="008B0A6E" w:rsidRDefault="00202606" w:rsidP="000E53F4">
      <w:pPr>
        <w:rPr>
          <w:rFonts w:ascii="Arial" w:hAnsi="Arial" w:cs="Arial"/>
          <w:b/>
        </w:rPr>
      </w:pPr>
    </w:p>
    <w:p w:rsidR="00202606" w:rsidRPr="008B0A6E" w:rsidRDefault="00202606" w:rsidP="000E53F4">
      <w:pPr>
        <w:rPr>
          <w:rFonts w:ascii="Arial" w:hAnsi="Arial" w:cs="Arial"/>
          <w:b/>
        </w:rPr>
      </w:pPr>
    </w:p>
    <w:p w:rsidR="00202606" w:rsidRPr="008B0A6E" w:rsidRDefault="00202606" w:rsidP="000E53F4">
      <w:pPr>
        <w:rPr>
          <w:rFonts w:ascii="Arial" w:hAnsi="Arial" w:cs="Arial"/>
          <w:b/>
        </w:rPr>
      </w:pPr>
      <w:r w:rsidRPr="008B0A6E">
        <w:rPr>
          <w:rFonts w:ascii="Arial" w:hAnsi="Arial" w:cs="Arial"/>
          <w:b/>
        </w:rPr>
        <w:t>Муниципальные гарантии</w:t>
      </w:r>
    </w:p>
    <w:tbl>
      <w:tblPr>
        <w:tblW w:w="15261" w:type="dxa"/>
        <w:tblLayout w:type="fixed"/>
        <w:tblLook w:val="00A0" w:firstRow="1" w:lastRow="0" w:firstColumn="1" w:lastColumn="0" w:noHBand="0" w:noVBand="0"/>
      </w:tblPr>
      <w:tblGrid>
        <w:gridCol w:w="696"/>
        <w:gridCol w:w="1297"/>
        <w:gridCol w:w="2257"/>
        <w:gridCol w:w="1252"/>
        <w:gridCol w:w="1586"/>
        <w:gridCol w:w="1530"/>
        <w:gridCol w:w="1272"/>
        <w:gridCol w:w="1131"/>
        <w:gridCol w:w="1131"/>
        <w:gridCol w:w="1131"/>
        <w:gridCol w:w="1978"/>
      </w:tblGrid>
      <w:tr w:rsidR="008B0A6E" w:rsidRPr="008B0A6E" w:rsidTr="00DE2934">
        <w:trPr>
          <w:trHeight w:val="24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 мер гарантии 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Дата, номер гарантии, утратившей силу в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8859B7" w:rsidP="00DE2934">
            <w:pPr>
              <w:jc w:val="center"/>
              <w:rPr>
                <w:rFonts w:ascii="Arial" w:hAnsi="Arial" w:cs="Arial"/>
                <w:u w:val="single"/>
              </w:rPr>
            </w:pPr>
            <w:hyperlink r:id="rId6" w:history="1">
              <w:r w:rsidR="00202606" w:rsidRPr="008B0A6E">
                <w:rPr>
                  <w:rFonts w:ascii="Arial" w:hAnsi="Arial" w:cs="Arial"/>
                  <w:u w:val="single"/>
                </w:rPr>
                <w:t xml:space="preserve">Дата, номер изменений в гарантию </w:t>
              </w:r>
            </w:hyperlink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Наименование организации - гаранта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proofErr w:type="spellStart"/>
            <w:r w:rsidRPr="008B0A6E">
              <w:rPr>
                <w:rFonts w:ascii="Arial" w:hAnsi="Arial" w:cs="Arial"/>
              </w:rPr>
              <w:t>Наимено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вание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орга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низации</w:t>
            </w:r>
            <w:proofErr w:type="spellEnd"/>
            <w:r w:rsidRPr="008B0A6E">
              <w:rPr>
                <w:rFonts w:ascii="Arial" w:hAnsi="Arial" w:cs="Arial"/>
              </w:rPr>
              <w:t xml:space="preserve"> – принципала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proofErr w:type="spellStart"/>
            <w:r w:rsidRPr="008B0A6E">
              <w:rPr>
                <w:rFonts w:ascii="Arial" w:hAnsi="Arial" w:cs="Arial"/>
              </w:rPr>
              <w:t>Наимено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вание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организа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ции</w:t>
            </w:r>
            <w:proofErr w:type="spellEnd"/>
            <w:r w:rsidRPr="008B0A6E">
              <w:rPr>
                <w:rFonts w:ascii="Arial" w:hAnsi="Arial" w:cs="Arial"/>
              </w:rPr>
              <w:t xml:space="preserve"> – </w:t>
            </w:r>
            <w:proofErr w:type="spellStart"/>
            <w:r w:rsidRPr="008B0A6E">
              <w:rPr>
                <w:rFonts w:ascii="Arial" w:hAnsi="Arial" w:cs="Arial"/>
              </w:rPr>
              <w:t>бенефи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циара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proofErr w:type="gramStart"/>
            <w:r w:rsidRPr="008B0A6E">
              <w:rPr>
                <w:rFonts w:ascii="Arial" w:hAnsi="Arial" w:cs="Arial"/>
              </w:rPr>
              <w:t xml:space="preserve">Дата  </w:t>
            </w:r>
            <w:proofErr w:type="spellStart"/>
            <w:r w:rsidRPr="008B0A6E">
              <w:rPr>
                <w:rFonts w:ascii="Arial" w:hAnsi="Arial" w:cs="Arial"/>
              </w:rPr>
              <w:t>всту</w:t>
            </w:r>
            <w:proofErr w:type="spellEnd"/>
            <w:proofErr w:type="gram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пления</w:t>
            </w:r>
            <w:proofErr w:type="spellEnd"/>
            <w:r w:rsidRPr="008B0A6E">
              <w:rPr>
                <w:rFonts w:ascii="Arial" w:hAnsi="Arial" w:cs="Arial"/>
              </w:rPr>
              <w:t xml:space="preserve"> гарантии в силу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8859B7" w:rsidP="00DE2934">
            <w:pPr>
              <w:jc w:val="center"/>
              <w:rPr>
                <w:rFonts w:ascii="Arial" w:hAnsi="Arial" w:cs="Arial"/>
                <w:u w:val="single"/>
              </w:rPr>
            </w:pPr>
            <w:hyperlink r:id="rId7" w:history="1">
              <w:r w:rsidR="00202606" w:rsidRPr="008B0A6E">
                <w:rPr>
                  <w:rFonts w:ascii="Arial" w:hAnsi="Arial" w:cs="Arial"/>
                  <w:u w:val="single"/>
                </w:rPr>
                <w:t xml:space="preserve">Срок </w:t>
              </w:r>
              <w:proofErr w:type="spellStart"/>
              <w:r w:rsidR="00202606" w:rsidRPr="008B0A6E">
                <w:rPr>
                  <w:rFonts w:ascii="Arial" w:hAnsi="Arial" w:cs="Arial"/>
                  <w:u w:val="single"/>
                </w:rPr>
                <w:t>дей</w:t>
              </w:r>
              <w:proofErr w:type="spellEnd"/>
              <w:r w:rsidR="00202606" w:rsidRPr="008B0A6E">
                <w:rPr>
                  <w:rFonts w:ascii="Arial" w:hAnsi="Arial" w:cs="Arial"/>
                  <w:u w:val="single"/>
                </w:rPr>
                <w:t xml:space="preserve"> </w:t>
              </w:r>
              <w:proofErr w:type="spellStart"/>
              <w:r w:rsidR="00202606" w:rsidRPr="008B0A6E">
                <w:rPr>
                  <w:rFonts w:ascii="Arial" w:hAnsi="Arial" w:cs="Arial"/>
                  <w:u w:val="single"/>
                </w:rPr>
                <w:t>ствия</w:t>
              </w:r>
              <w:proofErr w:type="spellEnd"/>
              <w:r w:rsidR="00202606" w:rsidRPr="008B0A6E">
                <w:rPr>
                  <w:rFonts w:ascii="Arial" w:hAnsi="Arial" w:cs="Arial"/>
                  <w:u w:val="single"/>
                </w:rPr>
                <w:t xml:space="preserve"> гарантии 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Срок </w:t>
            </w:r>
            <w:proofErr w:type="spellStart"/>
            <w:r w:rsidRPr="008B0A6E">
              <w:rPr>
                <w:rFonts w:ascii="Arial" w:hAnsi="Arial" w:cs="Arial"/>
              </w:rPr>
              <w:t>предъя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вления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требова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ний</w:t>
            </w:r>
            <w:proofErr w:type="spellEnd"/>
            <w:r w:rsidRPr="008B0A6E">
              <w:rPr>
                <w:rFonts w:ascii="Arial" w:hAnsi="Arial" w:cs="Arial"/>
              </w:rPr>
              <w:t xml:space="preserve"> по гарантии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Срок исполнения обязательств по гарантии после предъявления требований к гаранту в установленном порядке </w:t>
            </w:r>
          </w:p>
        </w:tc>
      </w:tr>
      <w:tr w:rsidR="00202606" w:rsidRPr="008B0A6E" w:rsidTr="00DE2934">
        <w:trPr>
          <w:trHeight w:val="3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12</w:t>
            </w:r>
          </w:p>
        </w:tc>
      </w:tr>
    </w:tbl>
    <w:p w:rsidR="00202606" w:rsidRPr="008B0A6E" w:rsidRDefault="00202606" w:rsidP="000E53F4">
      <w:pPr>
        <w:rPr>
          <w:rFonts w:ascii="Arial" w:hAnsi="Arial" w:cs="Arial"/>
        </w:rPr>
      </w:pPr>
    </w:p>
    <w:tbl>
      <w:tblPr>
        <w:tblW w:w="6799" w:type="dxa"/>
        <w:tblLook w:val="00A0" w:firstRow="1" w:lastRow="0" w:firstColumn="1" w:lastColumn="0" w:noHBand="0" w:noVBand="0"/>
      </w:tblPr>
      <w:tblGrid>
        <w:gridCol w:w="1475"/>
        <w:gridCol w:w="1475"/>
        <w:gridCol w:w="1666"/>
        <w:gridCol w:w="2183"/>
      </w:tblGrid>
      <w:tr w:rsidR="008B0A6E" w:rsidRPr="008B0A6E" w:rsidTr="00DE2934">
        <w:trPr>
          <w:trHeight w:val="183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8859B7" w:rsidP="00DE2934">
            <w:pPr>
              <w:jc w:val="center"/>
              <w:rPr>
                <w:rFonts w:ascii="Arial" w:hAnsi="Arial" w:cs="Arial"/>
                <w:u w:val="single"/>
              </w:rPr>
            </w:pPr>
            <w:hyperlink r:id="rId8" w:history="1">
              <w:r w:rsidR="00202606" w:rsidRPr="008B0A6E">
                <w:rPr>
                  <w:rFonts w:ascii="Arial" w:hAnsi="Arial" w:cs="Arial"/>
                  <w:u w:val="single"/>
                </w:rPr>
                <w:t>Задолженность гаранта по исполнению гарантии  (руб.)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Объем обязательств по гарантии                    (руб.)</w:t>
            </w:r>
          </w:p>
        </w:tc>
      </w:tr>
      <w:tr w:rsidR="00202606" w:rsidRPr="008B0A6E" w:rsidTr="00DE2934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17</w:t>
            </w:r>
          </w:p>
        </w:tc>
      </w:tr>
    </w:tbl>
    <w:p w:rsidR="00202606" w:rsidRPr="008B0A6E" w:rsidRDefault="00202606" w:rsidP="000E53F4">
      <w:pPr>
        <w:rPr>
          <w:rFonts w:ascii="Arial" w:hAnsi="Arial" w:cs="Arial"/>
        </w:rPr>
      </w:pPr>
    </w:p>
    <w:p w:rsidR="00202606" w:rsidRPr="008B0A6E" w:rsidRDefault="00202606" w:rsidP="000E53F4">
      <w:pPr>
        <w:rPr>
          <w:rFonts w:ascii="Arial" w:hAnsi="Arial" w:cs="Arial"/>
        </w:rPr>
      </w:pPr>
    </w:p>
    <w:p w:rsidR="00202606" w:rsidRPr="008B0A6E" w:rsidRDefault="00202606" w:rsidP="000E53F4">
      <w:pPr>
        <w:rPr>
          <w:rFonts w:ascii="Arial" w:hAnsi="Arial" w:cs="Arial"/>
        </w:rPr>
      </w:pPr>
    </w:p>
    <w:p w:rsidR="00202606" w:rsidRPr="008B0A6E" w:rsidRDefault="00202606" w:rsidP="000E53F4">
      <w:pPr>
        <w:rPr>
          <w:rFonts w:ascii="Arial" w:hAnsi="Arial" w:cs="Arial"/>
          <w:b/>
        </w:rPr>
      </w:pPr>
      <w:r w:rsidRPr="008B0A6E">
        <w:rPr>
          <w:rFonts w:ascii="Arial" w:hAnsi="Arial" w:cs="Arial"/>
          <w:b/>
        </w:rPr>
        <w:t>Муниципальные ценные бумаги</w:t>
      </w:r>
    </w:p>
    <w:tbl>
      <w:tblPr>
        <w:tblpPr w:leftFromText="180" w:rightFromText="180" w:horzAnchor="page" w:tblpX="667" w:tblpY="-559"/>
        <w:tblW w:w="14905" w:type="dxa"/>
        <w:tblLook w:val="00A0" w:firstRow="1" w:lastRow="0" w:firstColumn="1" w:lastColumn="0" w:noHBand="0" w:noVBand="0"/>
      </w:tblPr>
      <w:tblGrid>
        <w:gridCol w:w="407"/>
        <w:gridCol w:w="784"/>
        <w:gridCol w:w="76"/>
        <w:gridCol w:w="60"/>
        <w:gridCol w:w="1284"/>
        <w:gridCol w:w="279"/>
        <w:gridCol w:w="91"/>
        <w:gridCol w:w="951"/>
        <w:gridCol w:w="435"/>
        <w:gridCol w:w="81"/>
        <w:gridCol w:w="841"/>
        <w:gridCol w:w="404"/>
        <w:gridCol w:w="89"/>
        <w:gridCol w:w="871"/>
        <w:gridCol w:w="478"/>
        <w:gridCol w:w="39"/>
        <w:gridCol w:w="824"/>
        <w:gridCol w:w="439"/>
        <w:gridCol w:w="215"/>
        <w:gridCol w:w="727"/>
        <w:gridCol w:w="449"/>
        <w:gridCol w:w="449"/>
        <w:gridCol w:w="461"/>
        <w:gridCol w:w="378"/>
        <w:gridCol w:w="453"/>
        <w:gridCol w:w="528"/>
        <w:gridCol w:w="360"/>
        <w:gridCol w:w="541"/>
        <w:gridCol w:w="458"/>
        <w:gridCol w:w="437"/>
        <w:gridCol w:w="355"/>
        <w:gridCol w:w="702"/>
        <w:gridCol w:w="530"/>
      </w:tblGrid>
      <w:tr w:rsidR="008B0A6E" w:rsidRPr="008B0A6E" w:rsidTr="00DE2934">
        <w:trPr>
          <w:gridAfter w:val="32"/>
          <w:wAfter w:w="14498" w:type="dxa"/>
          <w:trHeight w:val="14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gridAfter w:val="32"/>
          <w:wAfter w:w="14498" w:type="dxa"/>
          <w:trHeight w:val="26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145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Государственный регистрационный номер выпуска ценных бумаг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Вид ценной бумаги 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Регистра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ционный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номер Условий эмиссии 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Номиналь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стоимость одной ценной бумаги (руб.)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Ограничения на владельцев ценных бумаг,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предусмо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тренные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Условиями эмиссии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генераль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агента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proofErr w:type="spellStart"/>
            <w:r w:rsidRPr="008B0A6E">
              <w:rPr>
                <w:rFonts w:ascii="Arial" w:hAnsi="Arial" w:cs="Arial"/>
              </w:rPr>
              <w:t>Наимено</w:t>
            </w:r>
            <w:proofErr w:type="spellEnd"/>
            <w:r w:rsidRPr="008B0A6E">
              <w:rPr>
                <w:rFonts w:ascii="Arial" w:hAnsi="Arial" w:cs="Arial"/>
              </w:rPr>
              <w:t xml:space="preserve"> </w:t>
            </w:r>
            <w:proofErr w:type="spellStart"/>
            <w:r w:rsidRPr="008B0A6E">
              <w:rPr>
                <w:rFonts w:ascii="Arial" w:hAnsi="Arial" w:cs="Arial"/>
              </w:rPr>
              <w:t>вание</w:t>
            </w:r>
            <w:proofErr w:type="spellEnd"/>
            <w:r w:rsidRPr="008B0A6E">
              <w:rPr>
                <w:rFonts w:ascii="Arial" w:hAnsi="Arial" w:cs="Arial"/>
              </w:rPr>
              <w:t xml:space="preserve"> депозита </w:t>
            </w:r>
            <w:proofErr w:type="spellStart"/>
            <w:r w:rsidRPr="008B0A6E">
              <w:rPr>
                <w:rFonts w:ascii="Arial" w:hAnsi="Arial" w:cs="Arial"/>
              </w:rPr>
              <w:t>рия</w:t>
            </w:r>
            <w:proofErr w:type="spellEnd"/>
            <w:r w:rsidRPr="008B0A6E">
              <w:rPr>
                <w:rFonts w:ascii="Arial" w:hAnsi="Arial" w:cs="Arial"/>
              </w:rPr>
              <w:t xml:space="preserve"> или регистра тора</w:t>
            </w:r>
          </w:p>
        </w:tc>
      </w:tr>
      <w:tr w:rsidR="008B0A6E" w:rsidRPr="008B0A6E" w:rsidTr="00DE2934">
        <w:trPr>
          <w:trHeight w:val="261"/>
        </w:trPr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11</w:t>
            </w:r>
          </w:p>
        </w:tc>
      </w:tr>
      <w:tr w:rsidR="008B0A6E" w:rsidRPr="008B0A6E" w:rsidTr="00DE2934">
        <w:trPr>
          <w:gridAfter w:val="3"/>
          <w:wAfter w:w="1317" w:type="dxa"/>
          <w:trHeight w:val="2084"/>
        </w:trPr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Наименование организатора торговли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Объявленный объем выпуска (дополнительного выпуска) ценных бумаг по номинальной стоимости (руб.)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Дата размещения (доразмещения) ценных бумаг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Объем размещения ценных бумаг (по номинальной стоимости) (руб.) 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Процентная ставка купонного дохода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Сумма купонного дохода, подлежащая выплате (руб.)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Фактическая дата выплаты купонного дохода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Сумма дисконта, определенная при размещении (руб.) </w:t>
            </w:r>
          </w:p>
        </w:tc>
      </w:tr>
      <w:tr w:rsidR="008B0A6E" w:rsidRPr="008B0A6E" w:rsidTr="00DE2934">
        <w:trPr>
          <w:gridAfter w:val="3"/>
          <w:wAfter w:w="1317" w:type="dxa"/>
          <w:trHeight w:val="260"/>
        </w:trPr>
        <w:tc>
          <w:tcPr>
            <w:tcW w:w="1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B0A6E" w:rsidRPr="008B0A6E" w:rsidTr="00DE2934">
        <w:trPr>
          <w:gridAfter w:val="1"/>
          <w:wAfter w:w="493" w:type="dxa"/>
          <w:trHeight w:val="234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Дата выкупа ценных бумаг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Объем выкупа ценных бумаг по </w:t>
            </w:r>
            <w:proofErr w:type="spellStart"/>
            <w:r w:rsidRPr="008B0A6E">
              <w:rPr>
                <w:rFonts w:ascii="Arial" w:hAnsi="Arial" w:cs="Arial"/>
                <w:sz w:val="16"/>
                <w:szCs w:val="16"/>
              </w:rPr>
              <w:t>номиналь</w:t>
            </w:r>
            <w:proofErr w:type="spellEnd"/>
            <w:r w:rsidRPr="008B0A6E">
              <w:rPr>
                <w:rFonts w:ascii="Arial" w:hAnsi="Arial" w:cs="Arial"/>
                <w:sz w:val="16"/>
                <w:szCs w:val="16"/>
              </w:rPr>
              <w:t xml:space="preserve"> ной стоимости (руб.)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Установленная дата погашения ценных бумаг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Сумма номинальной стоимости ценных бумаг, подлежащая выплате в установленные даты (руб.) 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Фактическая дата погашения ценных бумаг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Фактический объем погашения ценных бумаг (руб.) 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 xml:space="preserve">Сумма просроченной задолженности по исполнению обязательств по ценным бумагам (руб.) 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Номинальная сумма долга по ценным бумагам (руб.)</w:t>
            </w:r>
          </w:p>
        </w:tc>
      </w:tr>
      <w:tr w:rsidR="008B0A6E" w:rsidRPr="008B0A6E" w:rsidTr="00DE2934">
        <w:trPr>
          <w:gridAfter w:val="1"/>
          <w:wAfter w:w="493" w:type="dxa"/>
          <w:trHeight w:val="260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A6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32</w:t>
            </w:r>
          </w:p>
        </w:tc>
      </w:tr>
    </w:tbl>
    <w:p w:rsidR="00202606" w:rsidRPr="008B0A6E" w:rsidRDefault="00202606" w:rsidP="000E53F4">
      <w:pPr>
        <w:rPr>
          <w:rFonts w:ascii="Arial" w:hAnsi="Arial" w:cs="Arial"/>
        </w:rPr>
      </w:pPr>
    </w:p>
    <w:p w:rsidR="00202606" w:rsidRPr="008B0A6E" w:rsidRDefault="00202606" w:rsidP="006836A7">
      <w:pPr>
        <w:jc w:val="both"/>
        <w:rPr>
          <w:rFonts w:ascii="Arial" w:hAnsi="Arial" w:cs="Arial"/>
        </w:rPr>
      </w:pPr>
    </w:p>
    <w:p w:rsidR="00202606" w:rsidRPr="008B0A6E" w:rsidRDefault="00202606" w:rsidP="006836A7">
      <w:pPr>
        <w:jc w:val="both"/>
        <w:rPr>
          <w:rFonts w:ascii="Arial" w:hAnsi="Arial" w:cs="Arial"/>
        </w:rPr>
      </w:pPr>
    </w:p>
    <w:p w:rsidR="00202606" w:rsidRPr="008B0A6E" w:rsidRDefault="00202606" w:rsidP="006836A7">
      <w:pPr>
        <w:jc w:val="both"/>
        <w:rPr>
          <w:rFonts w:ascii="Arial" w:hAnsi="Arial" w:cs="Arial"/>
        </w:rPr>
        <w:sectPr w:rsidR="00202606" w:rsidRPr="008B0A6E" w:rsidSect="00C2081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02606" w:rsidRPr="008B0A6E" w:rsidRDefault="00202606" w:rsidP="000E53F4">
      <w:pPr>
        <w:framePr w:hSpace="180" w:wrap="around" w:vAnchor="text" w:hAnchor="margin" w:xAlign="center" w:y="1"/>
        <w:ind w:left="426"/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lastRenderedPageBreak/>
        <w:t>Приложение 3</w:t>
      </w:r>
    </w:p>
    <w:p w:rsidR="00202606" w:rsidRPr="008B0A6E" w:rsidRDefault="00202606" w:rsidP="000E53F4">
      <w:pPr>
        <w:framePr w:hSpace="180" w:wrap="around" w:vAnchor="text" w:hAnchor="margin" w:xAlign="center" w:y="1"/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t>к порядку ведения</w:t>
      </w:r>
    </w:p>
    <w:p w:rsidR="00202606" w:rsidRPr="008B0A6E" w:rsidRDefault="00202606" w:rsidP="000E53F4">
      <w:pPr>
        <w:framePr w:hSpace="180" w:wrap="around" w:vAnchor="text" w:hAnchor="margin" w:xAlign="center" w:y="1"/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t>муниципальной долговой книги</w:t>
      </w:r>
    </w:p>
    <w:p w:rsidR="008B0A6E" w:rsidRPr="008B0A6E" w:rsidRDefault="00103AB1" w:rsidP="000E53F4">
      <w:pPr>
        <w:framePr w:hSpace="180" w:wrap="around" w:vAnchor="text" w:hAnchor="margin" w:xAlign="center" w:y="1"/>
        <w:jc w:val="right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8B0A6E" w:rsidRPr="008B0A6E">
        <w:rPr>
          <w:rFonts w:ascii="Arial" w:hAnsi="Arial" w:cs="Arial"/>
        </w:rPr>
        <w:t xml:space="preserve"> сельского поселения </w:t>
      </w:r>
    </w:p>
    <w:p w:rsidR="00202606" w:rsidRPr="008B0A6E" w:rsidRDefault="00202606" w:rsidP="000E53F4">
      <w:pPr>
        <w:framePr w:hSpace="180" w:wrap="around" w:vAnchor="text" w:hAnchor="margin" w:xAlign="center" w:y="1"/>
        <w:jc w:val="right"/>
        <w:rPr>
          <w:rFonts w:ascii="Arial" w:hAnsi="Arial" w:cs="Arial"/>
        </w:rPr>
      </w:pPr>
      <w:r w:rsidRPr="008B0A6E">
        <w:rPr>
          <w:rFonts w:ascii="Arial" w:hAnsi="Arial" w:cs="Arial"/>
        </w:rPr>
        <w:t>Острогожского муниципального района</w:t>
      </w:r>
    </w:p>
    <w:p w:rsidR="00202606" w:rsidRPr="008B0A6E" w:rsidRDefault="00202606" w:rsidP="000E53F4">
      <w:pPr>
        <w:jc w:val="right"/>
        <w:rPr>
          <w:rFonts w:ascii="Arial" w:hAnsi="Arial" w:cs="Arial"/>
        </w:rPr>
      </w:pPr>
    </w:p>
    <w:p w:rsidR="00202606" w:rsidRPr="008B0A6E" w:rsidRDefault="00202606" w:rsidP="000E53F4">
      <w:pPr>
        <w:jc w:val="center"/>
        <w:rPr>
          <w:rFonts w:ascii="Arial" w:hAnsi="Arial" w:cs="Arial"/>
        </w:rPr>
      </w:pPr>
      <w:r w:rsidRPr="008B0A6E">
        <w:rPr>
          <w:rFonts w:ascii="Arial" w:hAnsi="Arial" w:cs="Arial"/>
        </w:rPr>
        <w:t>Перечень погашенных долговых обязательств</w:t>
      </w:r>
    </w:p>
    <w:p w:rsidR="00202606" w:rsidRPr="008B0A6E" w:rsidRDefault="00103AB1" w:rsidP="000E53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8B0A6E" w:rsidRPr="008B0A6E">
        <w:rPr>
          <w:rFonts w:ascii="Arial" w:hAnsi="Arial" w:cs="Arial"/>
        </w:rPr>
        <w:t xml:space="preserve"> сельского поселения </w:t>
      </w:r>
      <w:r w:rsidR="00202606" w:rsidRPr="008B0A6E">
        <w:rPr>
          <w:rFonts w:ascii="Arial" w:hAnsi="Arial" w:cs="Arial"/>
        </w:rPr>
        <w:t>Острогожского муниципального района</w:t>
      </w:r>
    </w:p>
    <w:tbl>
      <w:tblPr>
        <w:tblW w:w="10485" w:type="dxa"/>
        <w:jc w:val="center"/>
        <w:tblLook w:val="00A0" w:firstRow="1" w:lastRow="0" w:firstColumn="1" w:lastColumn="0" w:noHBand="0" w:noVBand="0"/>
      </w:tblPr>
      <w:tblGrid>
        <w:gridCol w:w="489"/>
        <w:gridCol w:w="4400"/>
        <w:gridCol w:w="1781"/>
        <w:gridCol w:w="1978"/>
        <w:gridCol w:w="1837"/>
      </w:tblGrid>
      <w:tr w:rsidR="008B0A6E" w:rsidRPr="008B0A6E" w:rsidTr="00DE2934">
        <w:trPr>
          <w:trHeight w:val="36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Наименование кредиторов</w:t>
            </w:r>
          </w:p>
        </w:tc>
      </w:tr>
      <w:tr w:rsidR="008B0A6E" w:rsidRPr="008B0A6E" w:rsidTr="00DE2934">
        <w:trPr>
          <w:trHeight w:val="35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33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</w:t>
            </w:r>
          </w:p>
        </w:tc>
      </w:tr>
      <w:tr w:rsidR="008B0A6E" w:rsidRPr="008B0A6E" w:rsidTr="00DE2934">
        <w:trPr>
          <w:trHeight w:val="66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Регистрационный код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544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2.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Наименование заемщика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552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3.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Номер и дата кредитного договора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4.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Сумма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2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5.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Дата возникновения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57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6.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Дата погашения долгового обязательства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553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7.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Задолженность на начало года - всего,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Из них просроченная: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8.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  <w:b/>
                <w:bCs/>
              </w:rPr>
            </w:pPr>
            <w:r w:rsidRPr="008B0A6E">
              <w:rPr>
                <w:rFonts w:ascii="Arial" w:hAnsi="Arial" w:cs="Arial"/>
                <w:b/>
                <w:bCs/>
              </w:rPr>
              <w:t>Погашено - всего, в том числе: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штрафы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Из них просроченная: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основная сумма долга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проценты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8B0A6E" w:rsidRPr="008B0A6E" w:rsidTr="00DE2934">
        <w:trPr>
          <w:trHeight w:val="40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пени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  <w:tr w:rsidR="00202606" w:rsidRPr="008B0A6E" w:rsidTr="00DE2934">
        <w:trPr>
          <w:trHeight w:val="67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9.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rPr>
                <w:rFonts w:ascii="Arial" w:hAnsi="Arial" w:cs="Arial"/>
              </w:rPr>
            </w:pPr>
            <w:r w:rsidRPr="008B0A6E">
              <w:rPr>
                <w:rFonts w:ascii="Arial" w:hAnsi="Arial" w:cs="Arial"/>
              </w:rPr>
              <w:t>Остаток задолженности на _________ - 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06" w:rsidRPr="008B0A6E" w:rsidRDefault="00202606" w:rsidP="00DE29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2606" w:rsidRPr="008B0A6E" w:rsidRDefault="00202606" w:rsidP="000E53F4">
      <w:pPr>
        <w:ind w:firstLine="708"/>
        <w:rPr>
          <w:rFonts w:ascii="Arial" w:hAnsi="Arial" w:cs="Arial"/>
        </w:rPr>
      </w:pPr>
    </w:p>
    <w:sectPr w:rsidR="00202606" w:rsidRPr="008B0A6E" w:rsidSect="002E4C32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A54"/>
    <w:rsid w:val="000479B3"/>
    <w:rsid w:val="000B61A9"/>
    <w:rsid w:val="000C09EE"/>
    <w:rsid w:val="000E53F4"/>
    <w:rsid w:val="00103AB1"/>
    <w:rsid w:val="00122C1C"/>
    <w:rsid w:val="001E2F7E"/>
    <w:rsid w:val="00202606"/>
    <w:rsid w:val="00224847"/>
    <w:rsid w:val="002E4C32"/>
    <w:rsid w:val="00301437"/>
    <w:rsid w:val="0035240D"/>
    <w:rsid w:val="00370FE2"/>
    <w:rsid w:val="00426668"/>
    <w:rsid w:val="00490EF9"/>
    <w:rsid w:val="004B2645"/>
    <w:rsid w:val="004C04BD"/>
    <w:rsid w:val="00512645"/>
    <w:rsid w:val="00525F93"/>
    <w:rsid w:val="00584BB7"/>
    <w:rsid w:val="005F604C"/>
    <w:rsid w:val="006836A7"/>
    <w:rsid w:val="006975CB"/>
    <w:rsid w:val="006A1675"/>
    <w:rsid w:val="006D21A3"/>
    <w:rsid w:val="00752A54"/>
    <w:rsid w:val="007E2421"/>
    <w:rsid w:val="00820C9F"/>
    <w:rsid w:val="008244ED"/>
    <w:rsid w:val="00874B9A"/>
    <w:rsid w:val="008859B7"/>
    <w:rsid w:val="008B0A6E"/>
    <w:rsid w:val="00960662"/>
    <w:rsid w:val="00974C96"/>
    <w:rsid w:val="009816EC"/>
    <w:rsid w:val="00994307"/>
    <w:rsid w:val="009973C4"/>
    <w:rsid w:val="00A82D9F"/>
    <w:rsid w:val="00AB6F03"/>
    <w:rsid w:val="00AE0B50"/>
    <w:rsid w:val="00AE30A9"/>
    <w:rsid w:val="00B043DA"/>
    <w:rsid w:val="00B10388"/>
    <w:rsid w:val="00B86079"/>
    <w:rsid w:val="00B966A4"/>
    <w:rsid w:val="00BE279E"/>
    <w:rsid w:val="00C00BB2"/>
    <w:rsid w:val="00C20815"/>
    <w:rsid w:val="00D10F3C"/>
    <w:rsid w:val="00D2710A"/>
    <w:rsid w:val="00D331A3"/>
    <w:rsid w:val="00D5136C"/>
    <w:rsid w:val="00D9689C"/>
    <w:rsid w:val="00DE2934"/>
    <w:rsid w:val="00E11538"/>
    <w:rsid w:val="00E13EF3"/>
    <w:rsid w:val="00E16771"/>
    <w:rsid w:val="00E3249C"/>
    <w:rsid w:val="00E61C22"/>
    <w:rsid w:val="00F077B5"/>
    <w:rsid w:val="00F633B8"/>
    <w:rsid w:val="00F960F3"/>
    <w:rsid w:val="00FE2451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7284B-DC0C-4DC1-A909-CE9E02C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5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E245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245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2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27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CD0714D446BEA45A3CE50E8566EC8C3C97932832D31906C23947689810E7F29D0D4DD77B06CADG2J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3CD0714D446BEA45A3CE50E8566EC8C3C97932832D31906C23947689810E7F29D0D4DD77B06CADG2J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CD0714D446BEA45A3CE50E8566EC8C3C97932832D31906C23947689810E7F29D0D4DD77B06CADG2J9M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Admin</cp:lastModifiedBy>
  <cp:revision>16</cp:revision>
  <cp:lastPrinted>2020-03-10T13:47:00Z</cp:lastPrinted>
  <dcterms:created xsi:type="dcterms:W3CDTF">2020-03-05T09:57:00Z</dcterms:created>
  <dcterms:modified xsi:type="dcterms:W3CDTF">2023-05-02T08:02:00Z</dcterms:modified>
</cp:coreProperties>
</file>