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4A" w:rsidRPr="00B42EEF" w:rsidRDefault="000A034A" w:rsidP="00A6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СЕВЕРНОГО СЕЛЬСКОГО ПОСЕЛЕНИЯ 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A61AB1" w:rsidRDefault="00A61AB1" w:rsidP="00A6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34A" w:rsidRDefault="000A034A" w:rsidP="00A6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61AB1" w:rsidRPr="00A61AB1" w:rsidRDefault="00A61AB1" w:rsidP="00A6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4A" w:rsidRPr="00B42EEF" w:rsidRDefault="00A61AB1" w:rsidP="00A6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664B2" w:rsidRPr="00B42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 июля 2020 года</w:t>
      </w:r>
      <w:r w:rsidR="001664B2" w:rsidRPr="00B42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834" w:rsidRPr="00B42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1664B2" w:rsidRPr="00B42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="00165834" w:rsidRPr="00B42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65834" w:rsidRPr="00A61AB1" w:rsidRDefault="00165834" w:rsidP="00A61AB1">
      <w:pPr>
        <w:pStyle w:val="Default"/>
        <w:jc w:val="center"/>
        <w:rPr>
          <w:sz w:val="48"/>
          <w:szCs w:val="48"/>
        </w:rPr>
      </w:pPr>
    </w:p>
    <w:p w:rsidR="00B42EEF" w:rsidRDefault="00165834" w:rsidP="00A61AB1">
      <w:pPr>
        <w:pStyle w:val="Default"/>
        <w:jc w:val="center"/>
        <w:rPr>
          <w:b/>
          <w:sz w:val="28"/>
          <w:szCs w:val="28"/>
        </w:rPr>
      </w:pPr>
      <w:r w:rsidRPr="00B42EEF">
        <w:rPr>
          <w:b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требований, установленных м</w:t>
      </w:r>
      <w:r w:rsidR="00B42EEF">
        <w:rPr>
          <w:b/>
          <w:sz w:val="28"/>
          <w:szCs w:val="28"/>
        </w:rPr>
        <w:t>униципальными правовыми актами,</w:t>
      </w:r>
    </w:p>
    <w:p w:rsidR="00165834" w:rsidRPr="00B42EEF" w:rsidRDefault="00B42EEF" w:rsidP="00A61AB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65834" w:rsidRPr="00B42EEF">
        <w:rPr>
          <w:b/>
          <w:sz w:val="28"/>
          <w:szCs w:val="28"/>
        </w:rPr>
        <w:t xml:space="preserve">2020 год </w:t>
      </w:r>
      <w:r w:rsidR="00846897">
        <w:rPr>
          <w:b/>
          <w:sz w:val="28"/>
          <w:szCs w:val="28"/>
        </w:rPr>
        <w:t>и плановый период 2021-2022 годов</w:t>
      </w:r>
    </w:p>
    <w:p w:rsidR="00524E3F" w:rsidRPr="00A61AB1" w:rsidRDefault="00524E3F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524E3F" w:rsidRPr="00B42EEF" w:rsidRDefault="00165834" w:rsidP="00DE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DE3DE1">
        <w:rPr>
          <w:rFonts w:ascii="Times New Roman" w:hAnsi="Times New Roman" w:cs="Times New Roman"/>
          <w:sz w:val="28"/>
          <w:szCs w:val="28"/>
        </w:rPr>
        <w:t xml:space="preserve">.12.2008 </w:t>
      </w:r>
      <w:r w:rsidRPr="00B42EEF">
        <w:rPr>
          <w:rFonts w:ascii="Times New Roman" w:hAnsi="Times New Roman" w:cs="Times New Roman"/>
          <w:sz w:val="28"/>
          <w:szCs w:val="28"/>
        </w:rPr>
        <w:t>№ 294-ФЗ, Постановлением П</w:t>
      </w:r>
      <w:r w:rsidR="00DE3DE1">
        <w:rPr>
          <w:rFonts w:ascii="Times New Roman" w:hAnsi="Times New Roman" w:cs="Times New Roman"/>
          <w:sz w:val="28"/>
          <w:szCs w:val="28"/>
        </w:rPr>
        <w:t>равительства РФ от 26.12.2018 №</w:t>
      </w:r>
      <w:r w:rsidRPr="00B42EEF">
        <w:rPr>
          <w:rFonts w:ascii="Times New Roman" w:hAnsi="Times New Roman" w:cs="Times New Roman"/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образования Северное сельское поселение Сусанин</w:t>
      </w:r>
      <w:r w:rsidR="003C5D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Костромской области</w:t>
      </w:r>
    </w:p>
    <w:p w:rsidR="003C5DAC" w:rsidRPr="00DE3DE1" w:rsidRDefault="000A034A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24E3F" w:rsidRPr="00B42EEF" w:rsidRDefault="00524E3F" w:rsidP="0052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17D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Северного сельского поселения от</w:t>
      </w:r>
      <w:r w:rsidR="001A117D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2018 г.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введении в действие программы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требований, осуществляемых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 муниципального контроля», Постановление администрации Северного сельского поселения от 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2018 г.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6E5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программы профилактики нарушений обязательных требований, осуществляемых органом муниципального контроля».</w:t>
      </w:r>
    </w:p>
    <w:p w:rsidR="003C5DAC" w:rsidRPr="00B42EEF" w:rsidRDefault="00524E3F" w:rsidP="0052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прилагаемую Программу профилактики </w:t>
      </w:r>
      <w:r w:rsidR="00165834" w:rsidRPr="00B42EEF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требований, установленных муниципальными правовыми актами, </w:t>
      </w:r>
      <w:r w:rsidR="00846897">
        <w:rPr>
          <w:rFonts w:ascii="Times New Roman" w:hAnsi="Times New Roman" w:cs="Times New Roman"/>
          <w:sz w:val="28"/>
          <w:szCs w:val="28"/>
        </w:rPr>
        <w:t xml:space="preserve">на </w:t>
      </w:r>
      <w:r w:rsidR="00165834" w:rsidRPr="00B42EEF">
        <w:rPr>
          <w:rFonts w:ascii="Times New Roman" w:hAnsi="Times New Roman" w:cs="Times New Roman"/>
          <w:sz w:val="28"/>
          <w:szCs w:val="28"/>
        </w:rPr>
        <w:t>2020 год и плановый период 20</w:t>
      </w:r>
      <w:r w:rsidR="00846897">
        <w:rPr>
          <w:rFonts w:ascii="Times New Roman" w:hAnsi="Times New Roman" w:cs="Times New Roman"/>
          <w:sz w:val="28"/>
          <w:szCs w:val="28"/>
        </w:rPr>
        <w:t>21-2022 годов,</w:t>
      </w:r>
      <w:r w:rsidR="00165834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осуществляемую органом муниципального контроля – </w:t>
      </w:r>
      <w:r w:rsidR="003C5D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Северного сельского поселения в 20</w:t>
      </w:r>
      <w:r w:rsidR="00165834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(далее – Пр</w:t>
      </w:r>
      <w:r w:rsidR="003C5D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профилактики нарушений)</w:t>
      </w:r>
    </w:p>
    <w:p w:rsidR="003C5DAC" w:rsidRDefault="00524E3F" w:rsidP="005C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Должностным лицам администрации Северного сельского поселения, уполномоченным на осуществление муниципального контроля в соответствующих сферах деятельности, обеспечить в пределах своей 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компетенции выполнение Программы профилактики нарушений, утвержденной пунктом 1 настоящего </w:t>
      </w:r>
      <w:r w:rsidR="003C5D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постановления.</w:t>
      </w:r>
    </w:p>
    <w:p w:rsidR="005C5462" w:rsidRPr="005C5462" w:rsidRDefault="005C5462" w:rsidP="005C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Отменить постановление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Pr="005C546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 нарушений юридическими лицами и индивидуальными предпринимателями обязательных требований законо</w:t>
      </w:r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об автомобильных дорогах общего пользования местного значения Северного сельского поселения </w:t>
      </w:r>
      <w:proofErr w:type="spellStart"/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на территории Северного сельского поселения </w:t>
      </w:r>
      <w:proofErr w:type="spellStart"/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5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</w:t>
      </w:r>
      <w:r w:rsidRPr="005C5462">
        <w:rPr>
          <w:rFonts w:ascii="Times New Roman" w:eastAsia="Calibri" w:hAnsi="Times New Roman" w:cs="Times New Roman"/>
          <w:sz w:val="28"/>
          <w:szCs w:val="28"/>
          <w:lang w:eastAsia="ru-RU"/>
        </w:rPr>
        <w:t>ской области на 2020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AC" w:rsidRPr="00B42EEF" w:rsidRDefault="00524E3F" w:rsidP="005C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</w:t>
      </w:r>
      <w:r w:rsidR="006A72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 свое действие на взаимоотношения, возникшие с 01.01.20</w:t>
      </w:r>
      <w:r w:rsidR="00165834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C5DAC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A034A" w:rsidRPr="00B42EEF" w:rsidRDefault="00524E3F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A034A" w:rsidRPr="00B42EEF" w:rsidRDefault="000A034A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AC" w:rsidRPr="00B42EEF" w:rsidRDefault="003C5DAC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4A" w:rsidRPr="00B42EEF" w:rsidRDefault="000A034A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A034A" w:rsidRPr="00B42EEF" w:rsidRDefault="000A034A" w:rsidP="0052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Северного сельского </w:t>
      </w:r>
      <w:proofErr w:type="gramStart"/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24E3F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И.В. Сопшина</w:t>
      </w:r>
    </w:p>
    <w:p w:rsidR="00B42EEF" w:rsidRDefault="00B42EEF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5C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E1" w:rsidRDefault="00DE3DE1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4B2" w:rsidRPr="00B42EEF" w:rsidRDefault="000A034A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главы администрации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Северного сельского поселения 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Сусанинского муниципального района</w:t>
      </w:r>
    </w:p>
    <w:p w:rsidR="000A034A" w:rsidRPr="00B42EEF" w:rsidRDefault="001664B2" w:rsidP="001664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июля 2020</w:t>
      </w:r>
      <w:r w:rsidR="00165834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165834" w:rsidRPr="00B42EEF" w:rsidRDefault="000A034A" w:rsidP="003C5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165834" w:rsidRPr="00B42EEF" w:rsidRDefault="00165834" w:rsidP="003C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EF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</w:t>
      </w:r>
      <w:r w:rsidR="008468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42EEF">
        <w:rPr>
          <w:rFonts w:ascii="Times New Roman" w:hAnsi="Times New Roman" w:cs="Times New Roman"/>
          <w:b/>
          <w:sz w:val="28"/>
          <w:szCs w:val="28"/>
        </w:rPr>
        <w:t xml:space="preserve">2020 год и плановый период </w:t>
      </w:r>
    </w:p>
    <w:p w:rsidR="00165834" w:rsidRPr="00B42EEF" w:rsidRDefault="00846897" w:rsidP="003C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годов</w:t>
      </w:r>
    </w:p>
    <w:p w:rsidR="00784F7E" w:rsidRPr="00524E3F" w:rsidRDefault="00784F7E" w:rsidP="003C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784F7E" w:rsidRPr="00524E3F" w:rsidTr="005F146B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78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 w:rsidR="008468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2021-2022 годы</w:t>
            </w:r>
          </w:p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84F7E" w:rsidRPr="00524E3F" w:rsidRDefault="00784F7E" w:rsidP="005F146B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84F7E" w:rsidRPr="00524E3F" w:rsidRDefault="00784F7E" w:rsidP="005F146B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784F7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 Сусанинского муниципального района Костромской области (далее – Администрация поселения)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E1" w:rsidRDefault="00784F7E" w:rsidP="00DE3DE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 (далее – требований, установленных законодательством РФ);</w:t>
            </w:r>
          </w:p>
          <w:p w:rsidR="00784F7E" w:rsidRDefault="00784F7E" w:rsidP="00DE3DE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  <w:p w:rsidR="00DE3DE1" w:rsidRPr="00524E3F" w:rsidRDefault="00DE3DE1" w:rsidP="00DE3DE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7E" w:rsidRPr="00524E3F" w:rsidRDefault="00784F7E" w:rsidP="005F146B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Северного сельского  поселения, требований законодательства РФ;</w:t>
            </w:r>
          </w:p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84F7E" w:rsidRPr="00524E3F" w:rsidRDefault="00784F7E" w:rsidP="005F146B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84F7E" w:rsidRPr="00524E3F" w:rsidTr="005F146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7E" w:rsidRPr="00524E3F" w:rsidRDefault="00784F7E" w:rsidP="005F146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7E" w:rsidRPr="00524E3F" w:rsidRDefault="00784F7E" w:rsidP="005F146B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784F7E" w:rsidRPr="00B42EEF" w:rsidRDefault="00784F7E" w:rsidP="00784F7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I. Аналитическая часть программы профилактики.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Профилактика нар</w:t>
      </w:r>
      <w:r w:rsid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 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proofErr w:type="gramStart"/>
      <w:r w:rsidR="0084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контроля.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Задачами программы являются: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784F7E" w:rsidRPr="00B42EEF" w:rsidRDefault="00784F7E" w:rsidP="00784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</w:t>
      </w:r>
      <w:r w:rsidR="006073B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разработана на 2020 год и плановый период 2021-2022 годов.</w:t>
      </w:r>
    </w:p>
    <w:p w:rsidR="00A61AB1" w:rsidRDefault="00784F7E" w:rsidP="00A61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A61AB1" w:rsidRDefault="006073B6" w:rsidP="00A61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4F7E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осуществляет</w:t>
      </w:r>
      <w:r w:rsidR="00784F7E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4F7E" w:rsidRDefault="00784F7E" w:rsidP="00A61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r w:rsidR="006073B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42EEF" w:rsidRPr="00B42EEF" w:rsidRDefault="00B42EEF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84" w:rsidRPr="00A61AB1" w:rsidRDefault="006073B6" w:rsidP="00A6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EF">
        <w:rPr>
          <w:rFonts w:ascii="Times New Roman" w:hAnsi="Times New Roman" w:cs="Times New Roman"/>
          <w:b/>
          <w:sz w:val="28"/>
          <w:szCs w:val="28"/>
        </w:rPr>
        <w:t>1</w:t>
      </w:r>
      <w:r w:rsidR="00130084" w:rsidRPr="00B42EEF">
        <w:rPr>
          <w:rFonts w:ascii="Times New Roman" w:hAnsi="Times New Roman" w:cs="Times New Roman"/>
          <w:b/>
          <w:sz w:val="28"/>
          <w:szCs w:val="28"/>
        </w:rPr>
        <w:t>. Анализ и оценка состояния подконтрольной сферы</w:t>
      </w:r>
    </w:p>
    <w:p w:rsidR="006073B6" w:rsidRPr="00B42EEF" w:rsidRDefault="00130084" w:rsidP="00784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1.1. </w:t>
      </w:r>
      <w:r w:rsidR="006073B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контроля, осуществляемого администрацией   Северного сельского поселения</w:t>
      </w:r>
    </w:p>
    <w:p w:rsidR="00130084" w:rsidRPr="00B42EEF" w:rsidRDefault="00130084" w:rsidP="00784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В соответствии с перечнем видов муниципального контроля на территории Северного сельск</w:t>
      </w:r>
      <w:bookmarkStart w:id="0" w:name="_GoBack"/>
      <w:bookmarkEnd w:id="0"/>
      <w:r w:rsidRPr="00B42EEF">
        <w:rPr>
          <w:rFonts w:ascii="Times New Roman" w:hAnsi="Times New Roman" w:cs="Times New Roman"/>
          <w:sz w:val="28"/>
          <w:szCs w:val="28"/>
        </w:rPr>
        <w:t>ого поселения, утвержденного решением Совета депутатов Северного сельского поселения от 09.06.2018 № 19/254, администрация Северного сельского поселения (далее - Администрация) осуществляет:</w:t>
      </w:r>
    </w:p>
    <w:p w:rsidR="00130084" w:rsidRPr="00B42EEF" w:rsidRDefault="00130084" w:rsidP="00784F7E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t xml:space="preserve">- </w:t>
      </w:r>
      <w:r w:rsidRPr="00B42EEF">
        <w:rPr>
          <w:rFonts w:ascii="Times New Roman" w:hAnsi="Times New Roman"/>
          <w:sz w:val="28"/>
          <w:szCs w:val="28"/>
        </w:rPr>
        <w:tab/>
        <w:t>муниципальный жилищный контроль. 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(муниципальные жилые помещения и общее имущество в многоквартирных домах, в которых расположены муниципальные жилые помещения) федеральными законами, законами Костромской области в области жилищных отношений, а также муниципальными правовыми актами администрации Северного сельского поселения;</w:t>
      </w:r>
    </w:p>
    <w:p w:rsidR="00130084" w:rsidRPr="00B42EEF" w:rsidRDefault="00130084" w:rsidP="00784F7E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t xml:space="preserve">- </w:t>
      </w:r>
      <w:r w:rsidRPr="00B42EEF">
        <w:rPr>
          <w:rFonts w:ascii="Times New Roman" w:hAnsi="Times New Roman"/>
          <w:sz w:val="28"/>
          <w:szCs w:val="28"/>
        </w:rPr>
        <w:tab/>
        <w:t>муниципальный контроль за сохранностью автомобильных дорог местного значения. Предметом муниципального контроля является соблюдение юридическими лицами, индивидуальными предпринимателями требований к сохранности автомобильных дорог, установленных федеральными законами, законами Костромской области, муниципальными правовыми актами администрации Северного сельского поселения;</w:t>
      </w:r>
    </w:p>
    <w:p w:rsidR="00130084" w:rsidRPr="00B42EEF" w:rsidRDefault="00130084" w:rsidP="00784F7E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2EEF">
        <w:rPr>
          <w:rFonts w:ascii="Times New Roman" w:hAnsi="Times New Roman"/>
          <w:sz w:val="28"/>
          <w:szCs w:val="28"/>
        </w:rPr>
        <w:tab/>
        <w:t>муниципальный контроль за соблюдением требований Правил благоустройства. Предметом муниципального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Правилами благоустр</w:t>
      </w:r>
      <w:r w:rsidR="00E7567E" w:rsidRPr="00B42EEF">
        <w:rPr>
          <w:rFonts w:ascii="Times New Roman" w:hAnsi="Times New Roman"/>
          <w:sz w:val="28"/>
          <w:szCs w:val="28"/>
        </w:rPr>
        <w:t>ойства,</w:t>
      </w:r>
      <w:r w:rsidRPr="00B42EEF">
        <w:rPr>
          <w:rFonts w:ascii="Times New Roman" w:hAnsi="Times New Roman"/>
          <w:sz w:val="28"/>
          <w:szCs w:val="28"/>
        </w:rPr>
        <w:t xml:space="preserve"> иными муниципальными нормативными правовыми актами в сфере благоустройства </w:t>
      </w:r>
      <w:r w:rsidR="00E7567E" w:rsidRPr="00B42EEF">
        <w:rPr>
          <w:rFonts w:ascii="Times New Roman" w:hAnsi="Times New Roman"/>
          <w:sz w:val="28"/>
          <w:szCs w:val="28"/>
        </w:rPr>
        <w:t>Северного сельского поселения</w:t>
      </w:r>
      <w:r w:rsidRPr="00B42EEF">
        <w:rPr>
          <w:rFonts w:ascii="Times New Roman" w:hAnsi="Times New Roman"/>
          <w:sz w:val="28"/>
          <w:szCs w:val="28"/>
        </w:rPr>
        <w:t>;</w:t>
      </w:r>
    </w:p>
    <w:p w:rsidR="006073B6" w:rsidRPr="00B42EEF" w:rsidRDefault="00130084" w:rsidP="002559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-</w:t>
      </w:r>
      <w:r w:rsidRPr="00B42EEF">
        <w:rPr>
          <w:rStyle w:val="FontStyle46"/>
          <w:b w:val="0"/>
          <w:sz w:val="28"/>
          <w:szCs w:val="28"/>
        </w:rPr>
        <w:t xml:space="preserve"> </w:t>
      </w:r>
      <w:r w:rsidRPr="00B42EEF">
        <w:rPr>
          <w:rStyle w:val="FontStyle46"/>
          <w:b w:val="0"/>
          <w:sz w:val="28"/>
          <w:szCs w:val="28"/>
        </w:rPr>
        <w:tab/>
        <w:t xml:space="preserve">муниципальный контроль в области торговой деятельности. </w:t>
      </w:r>
      <w:r w:rsidRPr="00B42EE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организация и проведение проверок соблюдения требований, установленных муниципальными правовыми актами </w:t>
      </w:r>
      <w:r w:rsidR="00E7567E" w:rsidRPr="00B42EEF">
        <w:rPr>
          <w:rFonts w:ascii="Times New Roman" w:hAnsi="Times New Roman" w:cs="Times New Roman"/>
          <w:sz w:val="28"/>
          <w:szCs w:val="28"/>
        </w:rPr>
        <w:t>администрации</w:t>
      </w:r>
      <w:r w:rsidRPr="00B42EEF">
        <w:rPr>
          <w:rFonts w:ascii="Times New Roman" w:hAnsi="Times New Roman" w:cs="Times New Roman"/>
          <w:sz w:val="28"/>
          <w:szCs w:val="28"/>
        </w:rPr>
        <w:t xml:space="preserve">, в области торговой деятельности, исполнение ранее выданных </w:t>
      </w:r>
      <w:r w:rsidR="00E7567E" w:rsidRPr="00B42EEF">
        <w:rPr>
          <w:rFonts w:ascii="Times New Roman" w:hAnsi="Times New Roman" w:cs="Times New Roman"/>
          <w:sz w:val="28"/>
          <w:szCs w:val="28"/>
        </w:rPr>
        <w:t>а</w:t>
      </w:r>
      <w:r w:rsidRPr="00B42EEF">
        <w:rPr>
          <w:rFonts w:ascii="Times New Roman" w:hAnsi="Times New Roman" w:cs="Times New Roman"/>
          <w:sz w:val="28"/>
          <w:szCs w:val="28"/>
        </w:rPr>
        <w:t>дминистрацией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предпринимателями;</w:t>
      </w:r>
      <w:r w:rsidR="000A034A" w:rsidRPr="00B4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5965" w:rsidRPr="00B42E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73B6" w:rsidRPr="00B42EEF">
        <w:rPr>
          <w:rFonts w:ascii="Times New Roman" w:hAnsi="Times New Roman" w:cs="Times New Roman"/>
          <w:sz w:val="28"/>
          <w:szCs w:val="28"/>
        </w:rPr>
        <w:t xml:space="preserve">1.2. </w:t>
      </w:r>
      <w:r w:rsidR="006073B6" w:rsidRPr="00B42EEF">
        <w:rPr>
          <w:rFonts w:ascii="Times New Roman" w:hAnsi="Times New Roman" w:cs="Times New Roman"/>
          <w:sz w:val="28"/>
          <w:szCs w:val="28"/>
        </w:rPr>
        <w:tab/>
        <w:t>Обзор по каждому виду муниципального контроля</w:t>
      </w:r>
    </w:p>
    <w:p w:rsidR="006073B6" w:rsidRPr="00B42EEF" w:rsidRDefault="006073B6" w:rsidP="0025596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t>1.2.1.</w:t>
      </w:r>
      <w:r w:rsidR="00A61AB1">
        <w:rPr>
          <w:rFonts w:ascii="Times New Roman" w:hAnsi="Times New Roman"/>
          <w:sz w:val="28"/>
          <w:szCs w:val="28"/>
        </w:rPr>
        <w:t xml:space="preserve"> </w:t>
      </w:r>
      <w:r w:rsidRPr="00B42EEF">
        <w:rPr>
          <w:rFonts w:ascii="Times New Roman" w:hAnsi="Times New Roman"/>
          <w:sz w:val="28"/>
          <w:szCs w:val="28"/>
        </w:rPr>
        <w:t xml:space="preserve">Муниципальный жилищный контроль. </w:t>
      </w:r>
    </w:p>
    <w:p w:rsidR="00DA060B" w:rsidRPr="00B42EEF" w:rsidRDefault="00DA060B" w:rsidP="00255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муниципального образования Северное сельское поселение Сусанинского муниципального района Костромской области, утвержденным постановлением администрации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сельского поселения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E45E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2014 г.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45E3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«Об утверждении административного регламента осуществления 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территории Северного сельского поселения </w:t>
      </w:r>
      <w:proofErr w:type="spellStart"/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Сусаниского</w:t>
      </w:r>
      <w:proofErr w:type="spellEnd"/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области»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60B" w:rsidRPr="00B42EEF" w:rsidRDefault="00DA060B" w:rsidP="00DA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муниципального 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осуществляет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 Северного сельского поселения (должностные лица).</w:t>
      </w:r>
    </w:p>
    <w:p w:rsidR="00DA060B" w:rsidRPr="00B42EEF" w:rsidRDefault="00DA060B" w:rsidP="00DA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4" w:history="1">
        <w:r w:rsidRPr="00B42E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60B" w:rsidRPr="00B42EEF" w:rsidRDefault="00DA060B" w:rsidP="00DA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оверок соблюдения на территории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нормативных правовых актов Российской Федерации, </w:t>
      </w:r>
      <w:r w:rsidR="000B624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 </w:t>
      </w:r>
      <w:r w:rsidR="000B624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060B" w:rsidRPr="00B42EEF" w:rsidRDefault="00DA060B" w:rsidP="00DA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r w:rsidR="000B6246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DA060B" w:rsidRPr="00B42EEF" w:rsidRDefault="00DA060B" w:rsidP="00DA0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Плановые проверки по муниципальному жилищному контролю в отношении юридических лиц и индивидуальных предпринимателей в 2019 году не проводились, внеплановые проверки не осуществлялись.</w:t>
      </w:r>
    </w:p>
    <w:p w:rsidR="006073B6" w:rsidRPr="00B42EEF" w:rsidRDefault="006073B6" w:rsidP="006073B6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t>1.2.</w:t>
      </w:r>
      <w:r w:rsidR="000B6246" w:rsidRPr="00B42EEF">
        <w:rPr>
          <w:rFonts w:ascii="Times New Roman" w:hAnsi="Times New Roman"/>
          <w:sz w:val="28"/>
          <w:szCs w:val="28"/>
        </w:rPr>
        <w:t>2</w:t>
      </w:r>
      <w:r w:rsidRPr="00B42EEF">
        <w:rPr>
          <w:rFonts w:ascii="Times New Roman" w:hAnsi="Times New Roman"/>
          <w:sz w:val="28"/>
          <w:szCs w:val="28"/>
        </w:rPr>
        <w:t>.</w:t>
      </w:r>
      <w:r w:rsidR="001A117D" w:rsidRPr="00B42EEF">
        <w:rPr>
          <w:rFonts w:ascii="Times New Roman" w:hAnsi="Times New Roman"/>
          <w:sz w:val="28"/>
          <w:szCs w:val="28"/>
        </w:rPr>
        <w:t xml:space="preserve"> </w:t>
      </w:r>
      <w:r w:rsidRPr="00B42EEF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значения.</w:t>
      </w:r>
      <w:r w:rsidRPr="00B42EEF">
        <w:rPr>
          <w:rFonts w:ascii="Times New Roman" w:hAnsi="Times New Roman"/>
          <w:i/>
          <w:sz w:val="28"/>
          <w:szCs w:val="28"/>
        </w:rPr>
        <w:t xml:space="preserve"> </w:t>
      </w:r>
    </w:p>
    <w:p w:rsidR="000B6246" w:rsidRPr="00B42EEF" w:rsidRDefault="000B6246" w:rsidP="00817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законодательством, административным регламентом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Северного сельского поселения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 апреля 2018 года № 15 </w:t>
      </w:r>
      <w:r w:rsidR="00817FEF" w:rsidRPr="00B42EEF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817FEF" w:rsidRPr="00817F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Северного сельского поселения </w:t>
      </w:r>
      <w:proofErr w:type="spellStart"/>
      <w:r w:rsidR="00817FEF" w:rsidRPr="00817FE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="00817FEF" w:rsidRPr="00817F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муниципальной функции по осуществлению муниципального контроля  </w:t>
      </w:r>
      <w:hyperlink r:id="rId5" w:history="1">
        <w:r w:rsidR="00817FEF" w:rsidRPr="00817FE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 xml:space="preserve">за обеспечением сохранности автомобильных дорог местного значения Северного сельского поселения </w:t>
        </w:r>
        <w:proofErr w:type="spellStart"/>
        <w:r w:rsidR="00817FEF" w:rsidRPr="00817FE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Сусанинского</w:t>
        </w:r>
        <w:proofErr w:type="spellEnd"/>
        <w:r w:rsidR="00817FEF" w:rsidRPr="00817FE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 xml:space="preserve"> муниципального района Костромской области</w:t>
        </w:r>
      </w:hyperlink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246" w:rsidRPr="00B42EEF" w:rsidRDefault="000B6246" w:rsidP="000B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муниципального контроля за сохранностью автомобильных дорог местного значения в границах населенных пунктов Северного се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осуществляет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Северного сельского поселения (должностные лица).</w:t>
      </w:r>
    </w:p>
    <w:p w:rsidR="000B6246" w:rsidRPr="00B42EEF" w:rsidRDefault="000B6246" w:rsidP="000B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муниципального контроля за сохранностью автомобильных дорог местного значения в границах населенных пунктов Северного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0B6246" w:rsidRPr="00B42EEF" w:rsidRDefault="000B6246" w:rsidP="000B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нормативных правовых актов Российской Фе</w:t>
      </w:r>
      <w:r w:rsidR="00A6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Костромской области и 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сельского поселения.</w:t>
      </w:r>
    </w:p>
    <w:p w:rsidR="000B6246" w:rsidRPr="00B42EEF" w:rsidRDefault="000B6246" w:rsidP="000B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профилактических мероприятий при осуществлении     муниципального контроля за сохранностью автомобильных дорог местного значения в границах населенных пунктов Северного сельского поселения являются юридические лица, индивидуальные предприниматели, граждане (подконтрольные субъекты)</w:t>
      </w:r>
    </w:p>
    <w:p w:rsidR="000B6246" w:rsidRPr="00B42EEF" w:rsidRDefault="000B6246" w:rsidP="000B6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муниципальному контролю за сохранностью автомобильных дорог местного значения в границах населенных пунктов Северного сельского поселения в отношении юридических лиц и индивидуальных предпринимателей на 2019 г. запланированы не были, внеплановые проверки не осуществлялись.</w:t>
      </w:r>
    </w:p>
    <w:p w:rsidR="006073B6" w:rsidRPr="00B42EEF" w:rsidRDefault="006073B6" w:rsidP="00817FE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42EEF">
        <w:rPr>
          <w:rFonts w:ascii="Times New Roman" w:hAnsi="Times New Roman"/>
          <w:sz w:val="28"/>
          <w:szCs w:val="28"/>
        </w:rPr>
        <w:t>1.2.</w:t>
      </w:r>
      <w:r w:rsidR="00F27A83" w:rsidRPr="00B42EEF">
        <w:rPr>
          <w:rFonts w:ascii="Times New Roman" w:hAnsi="Times New Roman"/>
          <w:sz w:val="28"/>
          <w:szCs w:val="28"/>
        </w:rPr>
        <w:t>3</w:t>
      </w:r>
      <w:r w:rsidRPr="00B42EEF">
        <w:rPr>
          <w:rFonts w:ascii="Times New Roman" w:hAnsi="Times New Roman"/>
          <w:sz w:val="28"/>
          <w:szCs w:val="28"/>
        </w:rPr>
        <w:t>.</w:t>
      </w:r>
      <w:r w:rsidR="001A117D" w:rsidRPr="00B42EEF">
        <w:rPr>
          <w:rFonts w:ascii="Times New Roman" w:hAnsi="Times New Roman"/>
          <w:sz w:val="28"/>
          <w:szCs w:val="28"/>
        </w:rPr>
        <w:t xml:space="preserve"> </w:t>
      </w:r>
      <w:r w:rsidRPr="00B42EEF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F27A83" w:rsidRPr="00B42EEF">
        <w:rPr>
          <w:rFonts w:ascii="Times New Roman" w:hAnsi="Times New Roman"/>
          <w:sz w:val="28"/>
          <w:szCs w:val="28"/>
        </w:rPr>
        <w:t>за соблюдением Правил благоустройства</w:t>
      </w:r>
      <w:r w:rsidRPr="00B42EEF">
        <w:rPr>
          <w:rFonts w:ascii="Times New Roman" w:hAnsi="Times New Roman"/>
          <w:sz w:val="28"/>
          <w:szCs w:val="28"/>
        </w:rPr>
        <w:t>.</w:t>
      </w:r>
      <w:r w:rsidRPr="00B42EEF">
        <w:rPr>
          <w:rFonts w:ascii="Times New Roman" w:hAnsi="Times New Roman"/>
          <w:i/>
          <w:sz w:val="28"/>
          <w:szCs w:val="28"/>
        </w:rPr>
        <w:t xml:space="preserve"> </w:t>
      </w:r>
    </w:p>
    <w:p w:rsidR="00F27A83" w:rsidRPr="00B42EEF" w:rsidRDefault="00F27A83" w:rsidP="00817FE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42EEF">
        <w:rPr>
          <w:sz w:val="28"/>
          <w:szCs w:val="28"/>
        </w:rPr>
        <w:t>Осуществляется в соответствии с действующим законодательство</w:t>
      </w:r>
      <w:r w:rsidR="00817FEF" w:rsidRPr="00B42EEF">
        <w:rPr>
          <w:sz w:val="28"/>
          <w:szCs w:val="28"/>
        </w:rPr>
        <w:t xml:space="preserve">м, административным регламентом, </w:t>
      </w:r>
      <w:r w:rsidRPr="00B42EEF">
        <w:rPr>
          <w:sz w:val="28"/>
          <w:szCs w:val="28"/>
        </w:rPr>
        <w:t>утвержденным постановлением администрации С</w:t>
      </w:r>
      <w:r w:rsidR="00817FEF" w:rsidRPr="00B42EEF">
        <w:rPr>
          <w:sz w:val="28"/>
          <w:szCs w:val="28"/>
        </w:rPr>
        <w:t>еверного сельского поселения</w:t>
      </w:r>
      <w:r w:rsidRPr="00B42EEF">
        <w:rPr>
          <w:sz w:val="28"/>
          <w:szCs w:val="28"/>
        </w:rPr>
        <w:t xml:space="preserve"> </w:t>
      </w:r>
      <w:r w:rsidR="00817FEF" w:rsidRPr="00B42EEF">
        <w:rPr>
          <w:rStyle w:val="a4"/>
          <w:b w:val="0"/>
          <w:color w:val="000000"/>
          <w:sz w:val="28"/>
          <w:szCs w:val="28"/>
        </w:rPr>
        <w:t>от 15 июня 2018 года № 19</w:t>
      </w:r>
      <w:r w:rsidR="00817FEF" w:rsidRPr="00B42EEF">
        <w:rPr>
          <w:b/>
          <w:bCs/>
          <w:color w:val="000000"/>
          <w:sz w:val="28"/>
          <w:szCs w:val="28"/>
        </w:rPr>
        <w:t xml:space="preserve"> </w:t>
      </w:r>
      <w:r w:rsidR="00817FEF" w:rsidRPr="00B42EEF">
        <w:rPr>
          <w:rStyle w:val="a4"/>
          <w:b w:val="0"/>
          <w:color w:val="000000"/>
          <w:sz w:val="28"/>
          <w:szCs w:val="28"/>
        </w:rPr>
        <w:lastRenderedPageBreak/>
        <w:t>«Об утверждении Административного регламента</w:t>
      </w:r>
      <w:r w:rsidR="00817FEF" w:rsidRPr="00B42EEF">
        <w:rPr>
          <w:rStyle w:val="a4"/>
          <w:color w:val="000000"/>
          <w:sz w:val="28"/>
          <w:szCs w:val="28"/>
        </w:rPr>
        <w:t xml:space="preserve"> </w:t>
      </w:r>
      <w:r w:rsidR="00817FEF" w:rsidRPr="00B42EEF">
        <w:rPr>
          <w:rStyle w:val="a4"/>
          <w:b w:val="0"/>
          <w:color w:val="000000"/>
          <w:sz w:val="28"/>
          <w:szCs w:val="28"/>
        </w:rPr>
        <w:t>осуществления муниципальной функции по контролю</w:t>
      </w:r>
      <w:r w:rsidR="00817FEF" w:rsidRPr="00B42EEF">
        <w:rPr>
          <w:rStyle w:val="a4"/>
          <w:color w:val="000000"/>
          <w:sz w:val="28"/>
          <w:szCs w:val="28"/>
        </w:rPr>
        <w:t xml:space="preserve"> </w:t>
      </w:r>
      <w:r w:rsidR="00817FEF" w:rsidRPr="00B42EEF">
        <w:rPr>
          <w:rStyle w:val="a4"/>
          <w:b w:val="0"/>
          <w:color w:val="000000"/>
          <w:sz w:val="28"/>
          <w:szCs w:val="28"/>
        </w:rPr>
        <w:t>за соблюдением Правил благоустройства на территории</w:t>
      </w:r>
      <w:r w:rsidR="00817FEF" w:rsidRPr="00B42EEF">
        <w:rPr>
          <w:rStyle w:val="a4"/>
          <w:color w:val="000000"/>
          <w:sz w:val="28"/>
          <w:szCs w:val="28"/>
        </w:rPr>
        <w:t xml:space="preserve"> </w:t>
      </w:r>
      <w:r w:rsidR="00817FEF" w:rsidRPr="00B42EEF">
        <w:rPr>
          <w:rStyle w:val="a4"/>
          <w:b w:val="0"/>
          <w:color w:val="000000"/>
          <w:sz w:val="28"/>
          <w:szCs w:val="28"/>
        </w:rPr>
        <w:t xml:space="preserve">Северного сельского поселения </w:t>
      </w:r>
      <w:proofErr w:type="spellStart"/>
      <w:r w:rsidR="00817FEF" w:rsidRPr="00B42EEF">
        <w:rPr>
          <w:rStyle w:val="a4"/>
          <w:b w:val="0"/>
          <w:color w:val="000000"/>
          <w:sz w:val="28"/>
          <w:szCs w:val="28"/>
        </w:rPr>
        <w:t>Сусанинского</w:t>
      </w:r>
      <w:proofErr w:type="spellEnd"/>
      <w:r w:rsidR="00817FEF" w:rsidRPr="00B42EEF">
        <w:rPr>
          <w:rStyle w:val="a4"/>
          <w:b w:val="0"/>
          <w:color w:val="000000"/>
          <w:sz w:val="28"/>
          <w:szCs w:val="28"/>
        </w:rPr>
        <w:t xml:space="preserve"> муниципального района Костромской области».</w:t>
      </w:r>
    </w:p>
    <w:p w:rsidR="00F27A83" w:rsidRPr="00B42EEF" w:rsidRDefault="00F27A83" w:rsidP="00F27A83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42EEF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муниципального контроля за </w:t>
      </w:r>
      <w:r w:rsidRPr="00B42EEF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="001A117D" w:rsidRPr="00B42E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сельского поселения </w:t>
      </w:r>
      <w:r w:rsidR="00817FEF" w:rsidRPr="00B42EEF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B42EEF">
        <w:rPr>
          <w:rFonts w:ascii="Times New Roman" w:eastAsia="Times New Roman" w:hAnsi="Times New Roman"/>
          <w:sz w:val="28"/>
          <w:szCs w:val="28"/>
          <w:lang w:eastAsia="ru-RU"/>
        </w:rPr>
        <w:t> администрация Северного сельского поселения (должностные лица).</w:t>
      </w:r>
    </w:p>
    <w:p w:rsidR="0057775E" w:rsidRPr="00B42EEF" w:rsidRDefault="0057775E" w:rsidP="00577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 за </w:t>
      </w:r>
      <w:r w:rsidRPr="00B42EEF">
        <w:rPr>
          <w:rFonts w:ascii="Times New Roman" w:hAnsi="Times New Roman" w:cs="Times New Roman"/>
          <w:sz w:val="28"/>
          <w:szCs w:val="28"/>
        </w:rPr>
        <w:t>соблюдением Правил благоустройства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благоустройства.</w:t>
      </w:r>
    </w:p>
    <w:p w:rsidR="00F27A83" w:rsidRPr="00B42EEF" w:rsidRDefault="0057775E" w:rsidP="00F27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муниципальному контролю за соблюдением Правил благоустройства Северного сельского поселения в отношении юридических лиц и индивидуальных предпринимателей на 2019 г. запланированы не были, внеплановые проверки не осуществлялись</w:t>
      </w:r>
    </w:p>
    <w:p w:rsidR="006073B6" w:rsidRPr="00B42EEF" w:rsidRDefault="006073B6" w:rsidP="00817FEF">
      <w:pPr>
        <w:spacing w:after="0" w:line="240" w:lineRule="auto"/>
        <w:ind w:firstLine="709"/>
        <w:jc w:val="both"/>
        <w:rPr>
          <w:rStyle w:val="FontStyle46"/>
          <w:b w:val="0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1.2.</w:t>
      </w:r>
      <w:r w:rsidR="0057775E" w:rsidRPr="00B42EEF">
        <w:rPr>
          <w:rFonts w:ascii="Times New Roman" w:hAnsi="Times New Roman" w:cs="Times New Roman"/>
          <w:sz w:val="28"/>
          <w:szCs w:val="28"/>
        </w:rPr>
        <w:t>4</w:t>
      </w:r>
      <w:r w:rsidRPr="00B42EEF">
        <w:rPr>
          <w:rFonts w:ascii="Times New Roman" w:hAnsi="Times New Roman" w:cs="Times New Roman"/>
          <w:sz w:val="28"/>
          <w:szCs w:val="28"/>
        </w:rPr>
        <w:t>.</w:t>
      </w:r>
      <w:r w:rsidR="00817FEF" w:rsidRPr="00B42EEF">
        <w:rPr>
          <w:rFonts w:ascii="Times New Roman" w:hAnsi="Times New Roman" w:cs="Times New Roman"/>
          <w:sz w:val="28"/>
          <w:szCs w:val="28"/>
        </w:rPr>
        <w:t xml:space="preserve"> </w:t>
      </w:r>
      <w:r w:rsidRPr="00B42EEF">
        <w:rPr>
          <w:rFonts w:ascii="Times New Roman" w:hAnsi="Times New Roman" w:cs="Times New Roman"/>
          <w:sz w:val="28"/>
          <w:szCs w:val="28"/>
        </w:rPr>
        <w:t>М</w:t>
      </w:r>
      <w:r w:rsidRPr="00B42EEF">
        <w:rPr>
          <w:rStyle w:val="FontStyle46"/>
          <w:b w:val="0"/>
          <w:sz w:val="28"/>
          <w:szCs w:val="28"/>
        </w:rPr>
        <w:t>униципальный контроль в области торговой деятельности.</w:t>
      </w:r>
    </w:p>
    <w:p w:rsidR="0057775E" w:rsidRPr="00B42EEF" w:rsidRDefault="0057775E" w:rsidP="00817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административным регламентом, 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Северного сельского поселения 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апреля 2018 года № 13 «</w:t>
      </w:r>
      <w:r w:rsidR="00817FEF" w:rsidRPr="0081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Северного сельского поселения </w:t>
      </w:r>
      <w:proofErr w:type="spellStart"/>
      <w:r w:rsidR="00817FEF" w:rsidRPr="0081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817FEF" w:rsidRPr="0081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Северного сельского поселения </w:t>
      </w:r>
      <w:proofErr w:type="spellStart"/>
      <w:r w:rsidR="00817FEF" w:rsidRPr="0081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817FEF" w:rsidRPr="0081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817FEF" w:rsidRPr="008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  <w:r w:rsidR="00817F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775E" w:rsidRPr="00B42EEF" w:rsidRDefault="0057775E" w:rsidP="00817FE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42EEF">
        <w:rPr>
          <w:rFonts w:ascii="Times New Roman" w:eastAsia="Times New Roman" w:hAnsi="Times New Roman"/>
          <w:sz w:val="28"/>
          <w:szCs w:val="28"/>
          <w:lang w:eastAsia="ru-RU"/>
        </w:rPr>
        <w:t>Функции муниципального контроля в области торг</w:t>
      </w:r>
      <w:r w:rsidR="00817FEF" w:rsidRPr="00B42EEF">
        <w:rPr>
          <w:rFonts w:ascii="Times New Roman" w:eastAsia="Times New Roman" w:hAnsi="Times New Roman"/>
          <w:sz w:val="28"/>
          <w:szCs w:val="28"/>
          <w:lang w:eastAsia="ru-RU"/>
        </w:rPr>
        <w:t>овой деятельности осуществляет </w:t>
      </w:r>
      <w:r w:rsidRPr="00B42EEF">
        <w:rPr>
          <w:rFonts w:ascii="Times New Roman" w:eastAsia="Times New Roman" w:hAnsi="Times New Roman"/>
          <w:sz w:val="28"/>
          <w:szCs w:val="28"/>
          <w:lang w:eastAsia="ru-RU"/>
        </w:rPr>
        <w:t>администрация Северного сельского поселения (должностные лица).</w:t>
      </w:r>
    </w:p>
    <w:p w:rsidR="0057775E" w:rsidRPr="00B42EEF" w:rsidRDefault="0057775E" w:rsidP="005777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Администрацией функции по муниципальному контролю </w:t>
      </w:r>
      <w:r w:rsidRPr="00B42EEF">
        <w:rPr>
          <w:rStyle w:val="FontStyle46"/>
          <w:b w:val="0"/>
          <w:sz w:val="28"/>
          <w:szCs w:val="28"/>
        </w:rPr>
        <w:t>в области торговой деятельности</w:t>
      </w:r>
      <w:r w:rsidRPr="00B42EEF">
        <w:rPr>
          <w:rFonts w:ascii="Times New Roman" w:hAnsi="Times New Roman" w:cs="Times New Roman"/>
          <w:sz w:val="28"/>
          <w:szCs w:val="28"/>
        </w:rPr>
        <w:t xml:space="preserve"> являются юридические лица (их филиалы, представительства, обособленные структурные подразделения) либо индивидуальные предприниматели, осуществляющие торговую деятельность на территории Северного сельского поселения.</w:t>
      </w:r>
    </w:p>
    <w:p w:rsidR="0057775E" w:rsidRPr="00B42EEF" w:rsidRDefault="0057775E" w:rsidP="00577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муниципальному контролю за соблюдением</w:t>
      </w:r>
      <w:r w:rsidR="0002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сельского поселения в отношении юридических лиц и индивидуальных предприним</w:t>
      </w:r>
      <w:r w:rsidR="000223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на 2019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запланированы не были, внеплановые проверки не осуществлялись</w:t>
      </w:r>
      <w:r w:rsidR="0002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1.3. </w:t>
      </w:r>
      <w:r w:rsidRPr="00B42EEF">
        <w:rPr>
          <w:rFonts w:ascii="Times New Roman" w:hAnsi="Times New Roman" w:cs="Times New Roman"/>
          <w:sz w:val="28"/>
          <w:szCs w:val="28"/>
        </w:rPr>
        <w:tab/>
        <w:t>Целями Программы профилактики являются: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- </w:t>
      </w:r>
      <w:r w:rsidRPr="00B42EEF">
        <w:rPr>
          <w:rFonts w:ascii="Times New Roman" w:hAnsi="Times New Roman" w:cs="Times New Roman"/>
          <w:sz w:val="28"/>
          <w:szCs w:val="28"/>
        </w:rPr>
        <w:tab/>
        <w:t xml:space="preserve">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</w:t>
      </w:r>
      <w:r w:rsidRPr="00B42EEF">
        <w:rPr>
          <w:rFonts w:ascii="Times New Roman" w:hAnsi="Times New Roman" w:cs="Times New Roman"/>
          <w:sz w:val="28"/>
          <w:szCs w:val="28"/>
        </w:rPr>
        <w:lastRenderedPageBreak/>
        <w:t>причин, факторов и условий, способствующих возможному нарушению обязательных требований;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- </w:t>
      </w:r>
      <w:r w:rsidRPr="00B42EEF">
        <w:rPr>
          <w:rFonts w:ascii="Times New Roman" w:hAnsi="Times New Roman" w:cs="Times New Roman"/>
          <w:sz w:val="28"/>
          <w:szCs w:val="28"/>
        </w:rPr>
        <w:tab/>
        <w:t>создание у подконтрольных субъектов мотивации к неукоснительному соблюдению обязательных требований;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- </w:t>
      </w:r>
      <w:r w:rsidRPr="00B42EEF">
        <w:rPr>
          <w:rFonts w:ascii="Times New Roman" w:hAnsi="Times New Roman" w:cs="Times New Roman"/>
          <w:sz w:val="28"/>
          <w:szCs w:val="28"/>
        </w:rPr>
        <w:tab/>
        <w:t>снижение административной нагрузки на подконтрольные субъекты;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- </w:t>
      </w:r>
      <w:r w:rsidRPr="00B42EEF">
        <w:rPr>
          <w:rFonts w:ascii="Times New Roman" w:hAnsi="Times New Roman" w:cs="Times New Roman"/>
          <w:sz w:val="28"/>
          <w:szCs w:val="28"/>
        </w:rPr>
        <w:tab/>
        <w:t>снижение ущерба, причиненного в результате нарушений обязательных требований;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- </w:t>
      </w:r>
      <w:r w:rsidRPr="00B42EEF">
        <w:rPr>
          <w:rFonts w:ascii="Times New Roman" w:hAnsi="Times New Roman" w:cs="Times New Roman"/>
          <w:sz w:val="28"/>
          <w:szCs w:val="28"/>
        </w:rPr>
        <w:tab/>
        <w:t>разъяснение подконтрольным субъектам обязательных требований, требований, установленных муниципальными правовыми актами в сфере муниципального контроля.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 xml:space="preserve">1.4. </w:t>
      </w:r>
      <w:r w:rsidRPr="00B42EEF">
        <w:rPr>
          <w:rFonts w:ascii="Times New Roman" w:hAnsi="Times New Roman" w:cs="Times New Roman"/>
          <w:sz w:val="28"/>
          <w:szCs w:val="28"/>
        </w:rPr>
        <w:tab/>
        <w:t>Задачами Программы профилактики являются: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-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одинакового понимания обязательных требований</w:t>
      </w:r>
      <w:r w:rsidRPr="00B42EEF">
        <w:rPr>
          <w:rFonts w:ascii="Times New Roman" w:hAnsi="Times New Roman" w:cs="Times New Roman"/>
          <w:sz w:val="28"/>
          <w:szCs w:val="28"/>
        </w:rPr>
        <w:t xml:space="preserve">, 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деятельности, осуществляемой органом муниципального контроля;</w:t>
      </w:r>
    </w:p>
    <w:p w:rsidR="0057775E" w:rsidRPr="00B42EEF" w:rsidRDefault="0057775E" w:rsidP="00255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-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ab/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 в сфере муниципального контроля, определение способов устранения или снижения рисков их возникновения;</w:t>
      </w:r>
    </w:p>
    <w:p w:rsidR="00255965" w:rsidRPr="00B42EEF" w:rsidRDefault="0057775E" w:rsidP="00524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EF">
        <w:rPr>
          <w:rFonts w:ascii="Times New Roman" w:hAnsi="Times New Roman" w:cs="Times New Roman"/>
          <w:sz w:val="28"/>
          <w:szCs w:val="28"/>
        </w:rPr>
        <w:t>-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повышение уровня правовой грамотности подконтрольных субъектов, в том числе путём обеспечения доступности информации об обязательных требованиях, </w:t>
      </w:r>
      <w:r w:rsidRPr="00B42EEF">
        <w:rPr>
          <w:rFonts w:ascii="Times New Roman" w:hAnsi="Times New Roman" w:cs="Times New Roman"/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 w:rsidRPr="00B42EEF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необходимых мерах по их исполнению.</w:t>
      </w:r>
    </w:p>
    <w:p w:rsidR="00255965" w:rsidRPr="00B42EEF" w:rsidRDefault="00255965" w:rsidP="00255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5E" w:rsidRPr="00B42EEF" w:rsidRDefault="0057775E" w:rsidP="00255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E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42E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2EEF">
        <w:rPr>
          <w:rFonts w:ascii="Times New Roman" w:hAnsi="Times New Roman" w:cs="Times New Roman"/>
          <w:b/>
          <w:sz w:val="28"/>
          <w:szCs w:val="28"/>
        </w:rPr>
        <w:t>. План мероприятий по профилактике нарушений на 20</w:t>
      </w:r>
      <w:r w:rsidR="00255965" w:rsidRPr="00B42EEF">
        <w:rPr>
          <w:rFonts w:ascii="Times New Roman" w:hAnsi="Times New Roman" w:cs="Times New Roman"/>
          <w:b/>
          <w:sz w:val="28"/>
          <w:szCs w:val="28"/>
        </w:rPr>
        <w:t>20</w:t>
      </w:r>
      <w:r w:rsidRPr="00B42E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775E" w:rsidRPr="00255965" w:rsidRDefault="0057775E" w:rsidP="00255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835"/>
        <w:gridCol w:w="1984"/>
      </w:tblGrid>
      <w:tr w:rsidR="0057775E" w:rsidRPr="00255965" w:rsidTr="00255965">
        <w:trPr>
          <w:trHeight w:val="418"/>
        </w:trPr>
        <w:tc>
          <w:tcPr>
            <w:tcW w:w="567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7775E" w:rsidRPr="00255965" w:rsidTr="00255965">
        <w:trPr>
          <w:trHeight w:val="141"/>
        </w:trPr>
        <w:tc>
          <w:tcPr>
            <w:tcW w:w="567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775E" w:rsidRPr="00524E3F" w:rsidRDefault="0057775E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965" w:rsidRPr="00255965" w:rsidTr="00255965">
        <w:trPr>
          <w:trHeight w:val="2014"/>
        </w:trPr>
        <w:tc>
          <w:tcPr>
            <w:tcW w:w="567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255965" w:rsidRPr="00524E3F" w:rsidRDefault="00255965" w:rsidP="006A72AC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A72AC"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Северного сельского поселения Сусанинского муниципального района Костромской области</w:t>
            </w: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835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255965" w:rsidRPr="00255965" w:rsidTr="00255965">
        <w:trPr>
          <w:trHeight w:val="70"/>
        </w:trPr>
        <w:tc>
          <w:tcPr>
            <w:tcW w:w="567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255965" w:rsidRPr="00524E3F" w:rsidRDefault="00255965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55965" w:rsidRPr="00524E3F" w:rsidRDefault="00255965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</w:tcPr>
          <w:p w:rsidR="00255965" w:rsidRPr="00524E3F" w:rsidRDefault="00255965" w:rsidP="0025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255965" w:rsidRPr="00524E3F" w:rsidRDefault="00255965" w:rsidP="0025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84" w:type="dxa"/>
          </w:tcPr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255965" w:rsidRPr="00255965" w:rsidTr="00255965">
        <w:trPr>
          <w:trHeight w:val="280"/>
        </w:trPr>
        <w:tc>
          <w:tcPr>
            <w:tcW w:w="567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255965" w:rsidRPr="00524E3F" w:rsidRDefault="00255965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255965" w:rsidRPr="00255965" w:rsidTr="00255965">
        <w:trPr>
          <w:trHeight w:val="592"/>
        </w:trPr>
        <w:tc>
          <w:tcPr>
            <w:tcW w:w="567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255965" w:rsidRPr="00524E3F" w:rsidRDefault="00255965" w:rsidP="0025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35" w:type="dxa"/>
          </w:tcPr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</w:tcPr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255965" w:rsidRPr="00524E3F" w:rsidRDefault="00255965" w:rsidP="0025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</w:tbl>
    <w:p w:rsidR="009F1948" w:rsidRDefault="009F1948" w:rsidP="009F19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A72AC" w:rsidRPr="00B42EEF" w:rsidRDefault="009F1948" w:rsidP="00B4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3F">
        <w:rPr>
          <w:rFonts w:ascii="Times New Roman" w:hAnsi="Times New Roman" w:cs="Times New Roman"/>
          <w:sz w:val="24"/>
          <w:szCs w:val="24"/>
        </w:rPr>
        <w:t xml:space="preserve"> </w:t>
      </w:r>
      <w:r w:rsidRPr="00B42EEF">
        <w:rPr>
          <w:rFonts w:ascii="Times New Roman" w:hAnsi="Times New Roman" w:cs="Times New Roman"/>
          <w:sz w:val="28"/>
          <w:szCs w:val="28"/>
        </w:rPr>
        <w:t>Должностными лицами, уполномоч</w:t>
      </w:r>
      <w:r w:rsidR="00B42EEF">
        <w:rPr>
          <w:rFonts w:ascii="Times New Roman" w:hAnsi="Times New Roman" w:cs="Times New Roman"/>
          <w:sz w:val="28"/>
          <w:szCs w:val="28"/>
        </w:rPr>
        <w:t xml:space="preserve">енными на выдачу (при получении </w:t>
      </w:r>
      <w:r w:rsidRPr="00B42EEF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актами)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6" w:history="1">
        <w:r w:rsidRPr="00B42E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Pr="00B42EEF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B42E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8.2</w:t>
        </w:r>
      </w:hyperlink>
      <w:r w:rsidRPr="00B42EEF">
        <w:rPr>
          <w:rFonts w:ascii="Times New Roman" w:hAnsi="Times New Roman" w:cs="Times New Roman"/>
          <w:sz w:val="28"/>
          <w:szCs w:val="28"/>
        </w:rPr>
        <w:t xml:space="preserve"> Федерального закона №294-ФЗ, являются работники администрации Северного сельского поселения.</w:t>
      </w:r>
    </w:p>
    <w:p w:rsidR="00B42EEF" w:rsidRPr="00B42EEF" w:rsidRDefault="00B42EEF" w:rsidP="00A61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DE1" w:rsidRDefault="00DE3DE1" w:rsidP="0025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5E" w:rsidRPr="00B42EEF" w:rsidRDefault="0057775E" w:rsidP="0025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42E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2EEF">
        <w:rPr>
          <w:rFonts w:ascii="Times New Roman" w:hAnsi="Times New Roman" w:cs="Times New Roman"/>
          <w:b/>
          <w:sz w:val="28"/>
          <w:szCs w:val="28"/>
        </w:rPr>
        <w:t xml:space="preserve">. Проект плана мероприятий по профилактике нарушений </w:t>
      </w:r>
    </w:p>
    <w:p w:rsidR="0057775E" w:rsidRPr="00A61AB1" w:rsidRDefault="0057775E" w:rsidP="00DE3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EF">
        <w:rPr>
          <w:rFonts w:ascii="Times New Roman" w:hAnsi="Times New Roman" w:cs="Times New Roman"/>
          <w:b/>
          <w:sz w:val="28"/>
          <w:szCs w:val="28"/>
        </w:rPr>
        <w:t>на 202</w:t>
      </w:r>
      <w:r w:rsidR="00874E29" w:rsidRPr="00B42EEF">
        <w:rPr>
          <w:rFonts w:ascii="Times New Roman" w:hAnsi="Times New Roman" w:cs="Times New Roman"/>
          <w:b/>
          <w:sz w:val="28"/>
          <w:szCs w:val="28"/>
        </w:rPr>
        <w:t>1</w:t>
      </w:r>
      <w:r w:rsidRPr="00B42EEF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74E29" w:rsidRPr="00B42EEF">
        <w:rPr>
          <w:rFonts w:ascii="Times New Roman" w:hAnsi="Times New Roman" w:cs="Times New Roman"/>
          <w:b/>
          <w:sz w:val="28"/>
          <w:szCs w:val="28"/>
        </w:rPr>
        <w:t>2</w:t>
      </w:r>
      <w:r w:rsidRPr="00B42EE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397"/>
        <w:gridCol w:w="2835"/>
        <w:gridCol w:w="2126"/>
      </w:tblGrid>
      <w:tr w:rsidR="0057775E" w:rsidRPr="00874E29" w:rsidTr="00DE3DE1">
        <w:trPr>
          <w:trHeight w:val="401"/>
        </w:trPr>
        <w:tc>
          <w:tcPr>
            <w:tcW w:w="558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7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7775E" w:rsidRPr="00874E29" w:rsidTr="00DE3DE1">
        <w:trPr>
          <w:trHeight w:val="122"/>
        </w:trPr>
        <w:tc>
          <w:tcPr>
            <w:tcW w:w="558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775E" w:rsidRPr="003F4DC7" w:rsidRDefault="0057775E" w:rsidP="00DE3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E29" w:rsidRPr="00874E29" w:rsidTr="00DE3DE1">
        <w:trPr>
          <w:trHeight w:val="2055"/>
        </w:trPr>
        <w:tc>
          <w:tcPr>
            <w:tcW w:w="558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874E29" w:rsidRPr="003F4DC7" w:rsidRDefault="00874E29" w:rsidP="006A72AC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A72AC"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Северного сельского поселения Сусанинского муниципального района Костромской области</w:t>
            </w: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835" w:type="dxa"/>
          </w:tcPr>
          <w:p w:rsidR="00DE3DE1" w:rsidRDefault="00DE3DE1" w:rsidP="005F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4E29" w:rsidRPr="003F4DC7" w:rsidRDefault="00874E29" w:rsidP="005F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874E29" w:rsidRPr="00874E29" w:rsidTr="00DE3DE1">
        <w:trPr>
          <w:trHeight w:val="1255"/>
        </w:trPr>
        <w:tc>
          <w:tcPr>
            <w:tcW w:w="558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:rsidR="00874E29" w:rsidRPr="003F4DC7" w:rsidRDefault="00874E29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74E29" w:rsidRPr="003F4DC7" w:rsidRDefault="00874E29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</w:tcPr>
          <w:p w:rsidR="00874E29" w:rsidRPr="003F4DC7" w:rsidRDefault="00874E29" w:rsidP="005F14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74E29" w:rsidRPr="003F4DC7" w:rsidRDefault="00874E29" w:rsidP="005F14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874E29" w:rsidRPr="00874E29" w:rsidTr="00DE3DE1">
        <w:trPr>
          <w:trHeight w:val="557"/>
        </w:trPr>
        <w:tc>
          <w:tcPr>
            <w:tcW w:w="558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:rsidR="00874E29" w:rsidRPr="003F4DC7" w:rsidRDefault="00874E29" w:rsidP="005F146B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874E29" w:rsidRPr="00874E29" w:rsidTr="00DE3DE1">
        <w:trPr>
          <w:trHeight w:val="70"/>
        </w:trPr>
        <w:tc>
          <w:tcPr>
            <w:tcW w:w="558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7" w:type="dxa"/>
          </w:tcPr>
          <w:p w:rsidR="00874E29" w:rsidRPr="003F4DC7" w:rsidRDefault="00874E29" w:rsidP="005F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35" w:type="dxa"/>
          </w:tcPr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</w:tcPr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874E29" w:rsidRPr="003F4DC7" w:rsidRDefault="00874E29" w:rsidP="005F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</w:tbl>
    <w:p w:rsidR="009F1948" w:rsidRPr="00DE3DE1" w:rsidRDefault="009F1948" w:rsidP="00DE3DE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  <w:r w:rsidRPr="00F25509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1094"/>
        <w:gridCol w:w="1105"/>
        <w:gridCol w:w="1378"/>
      </w:tblGrid>
      <w:tr w:rsidR="009F1948" w:rsidRPr="00F25509" w:rsidTr="00D15A04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9F1948" w:rsidRPr="00F25509" w:rsidTr="00D15A0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F1948" w:rsidRPr="003F4DC7" w:rsidRDefault="009F194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F1948" w:rsidRPr="00F25509" w:rsidTr="00D15A04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9F1948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 Северного сельское поселение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948" w:rsidRPr="00F25509" w:rsidTr="00D15A04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9F1948" w:rsidRPr="003F4DC7" w:rsidRDefault="009F1948" w:rsidP="00B42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9F1948" w:rsidRPr="00DE3DE1" w:rsidRDefault="009F1948" w:rsidP="00DE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на 2020 год.</w:t>
      </w:r>
      <w:r w:rsidRPr="00F25509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F1948" w:rsidRPr="00F25509" w:rsidTr="00D15A04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42EEF" w:rsidRDefault="00B42EEF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48" w:rsidRDefault="009F1948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3F4DC7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Северного сельского поселения</w:t>
      </w:r>
      <w:r w:rsidRPr="00B42E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E3DE1" w:rsidRPr="00B42EEF" w:rsidRDefault="00DE3DE1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F1948" w:rsidRPr="00B42EEF" w:rsidRDefault="009F1948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отчетных показателей на 2021 и 2022 годы.</w:t>
      </w:r>
    </w:p>
    <w:p w:rsidR="009F1948" w:rsidRPr="00F25509" w:rsidRDefault="009F1948" w:rsidP="009F1948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F25509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9F1948" w:rsidRPr="00F25509" w:rsidTr="00D15A04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1948" w:rsidRPr="00F25509" w:rsidTr="00D15A04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948" w:rsidRPr="003F4DC7" w:rsidRDefault="009F1948" w:rsidP="00D15A0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F1948" w:rsidRPr="00F25509" w:rsidRDefault="009F1948" w:rsidP="009F1948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F25509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B42EEF" w:rsidRPr="00B42EEF" w:rsidRDefault="009F1948" w:rsidP="00DE3DE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VI.  Ресурсное обеспечение программы</w:t>
      </w:r>
    </w:p>
    <w:p w:rsidR="00B42EEF" w:rsidRPr="00B42EEF" w:rsidRDefault="009F1948" w:rsidP="00B42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</w:t>
      </w:r>
      <w:r w:rsidR="00B42EE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ее реализации.</w:t>
      </w:r>
    </w:p>
    <w:p w:rsidR="006A72AC" w:rsidRPr="00DE3DE1" w:rsidRDefault="009F1948" w:rsidP="00DE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524E3F"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Северного сельского поселения Сусанинского муниципального района Костромской области</w:t>
      </w:r>
      <w:r w:rsidRPr="00B4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sectPr w:rsidR="006A72AC" w:rsidRPr="00DE3DE1" w:rsidSect="00F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4A"/>
    <w:rsid w:val="0002238D"/>
    <w:rsid w:val="000A034A"/>
    <w:rsid w:val="000B6246"/>
    <w:rsid w:val="0010076F"/>
    <w:rsid w:val="00101528"/>
    <w:rsid w:val="00130084"/>
    <w:rsid w:val="00165834"/>
    <w:rsid w:val="001664B2"/>
    <w:rsid w:val="001A117D"/>
    <w:rsid w:val="00255965"/>
    <w:rsid w:val="00293315"/>
    <w:rsid w:val="003C5DAC"/>
    <w:rsid w:val="003F4DC7"/>
    <w:rsid w:val="004D75C2"/>
    <w:rsid w:val="00524E3F"/>
    <w:rsid w:val="0057775E"/>
    <w:rsid w:val="005C5462"/>
    <w:rsid w:val="006073B6"/>
    <w:rsid w:val="006A72AC"/>
    <w:rsid w:val="006F6E53"/>
    <w:rsid w:val="00784F7E"/>
    <w:rsid w:val="00817FEF"/>
    <w:rsid w:val="00846897"/>
    <w:rsid w:val="00874E29"/>
    <w:rsid w:val="00950208"/>
    <w:rsid w:val="009F1948"/>
    <w:rsid w:val="00A61AB1"/>
    <w:rsid w:val="00B42EEF"/>
    <w:rsid w:val="00D05B28"/>
    <w:rsid w:val="00D741E7"/>
    <w:rsid w:val="00D9781A"/>
    <w:rsid w:val="00DA060B"/>
    <w:rsid w:val="00DE3DE1"/>
    <w:rsid w:val="00E7567E"/>
    <w:rsid w:val="00F27A83"/>
    <w:rsid w:val="00F60B2A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81B5"/>
  <w15:docId w15:val="{0AA69106-DECB-4EAF-9097-2A5856D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A0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rsid w:val="0013008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30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0084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9F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nv.cloud.consultant.ru/cons?req=doc&amp;base=LAW&amp;n=310132&amp;rnd=1CFB995CE579EAF9036A23B5191F56F5&amp;dst=39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LAW&amp;n=310132&amp;rnd=1CFB995CE579EAF9036A23B5191F56F5&amp;dst=391&amp;fld=134" TargetMode="External"/><Relationship Id="rId5" Type="http://schemas.openxmlformats.org/officeDocument/2006/relationships/hyperlink" Target="garantf1://15049707.0/" TargetMode="External"/><Relationship Id="rId4" Type="http://schemas.openxmlformats.org/officeDocument/2006/relationships/hyperlink" Target="consultantplus://offline/main?base=LAW;n=112800;fld=134;dst=100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12</cp:revision>
  <cp:lastPrinted>2020-09-07T08:50:00Z</cp:lastPrinted>
  <dcterms:created xsi:type="dcterms:W3CDTF">2018-06-21T11:47:00Z</dcterms:created>
  <dcterms:modified xsi:type="dcterms:W3CDTF">2020-09-07T08:51:00Z</dcterms:modified>
</cp:coreProperties>
</file>