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jc w:val="center"/>
        <w:rPr>
          <w:rFonts w:ascii="Times New Roman" w:hAnsi="Times New Roman"/>
          <w:sz w:val="28"/>
          <w:szCs w:val="28"/>
        </w:rPr>
      </w:pPr>
    </w:p>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jc w:val="both"/>
        <w:rPr>
          <w:b w:val="0"/>
        </w:rPr>
      </w:pPr>
      <w:r>
        <w:rPr>
          <w:rFonts w:hint="default" w:ascii="Times New Roman CYR" w:hAnsi="Times New Roman CYR" w:eastAsia="Times New Roman CYR" w:cs="Times New Roman CYR"/>
          <w:b w:val="0"/>
          <w:sz w:val="28"/>
          <w:szCs w:val="28"/>
          <w:lang w:val="ru"/>
        </w:rPr>
        <w:t xml:space="preserve">_____________ </w:t>
      </w:r>
      <w:r>
        <w:rPr>
          <w:rFonts w:hint="default" w:ascii="Times New Roman CYR" w:hAnsi="Times New Roman CYR" w:eastAsia="Times New Roman CYR" w:cs="Times New Roman CYR"/>
          <w:b w:val="0"/>
          <w:sz w:val="28"/>
          <w:szCs w:val="28"/>
          <w:lang w:val="ru-RU"/>
        </w:rPr>
        <w:t xml:space="preserve">                                                                            </w:t>
      </w:r>
      <w:r>
        <w:rPr>
          <w:rFonts w:hint="default" w:ascii="Times New Roman CYR" w:hAnsi="Times New Roman CYR" w:eastAsia="Times New Roman CYR" w:cs="Times New Roman CYR"/>
          <w:b w:val="0"/>
          <w:sz w:val="28"/>
          <w:szCs w:val="28"/>
          <w:lang w:val="ru"/>
        </w:rPr>
        <w:t>№_____</w:t>
      </w:r>
    </w:p>
    <w:p>
      <w:pPr>
        <w:pStyle w:val="6"/>
        <w:keepNext w:val="0"/>
        <w:keepLines w:val="0"/>
        <w:widowControl/>
        <w:suppressLineNumbers w:val="0"/>
        <w:spacing w:after="0" w:afterAutospacing="0" w:line="240" w:lineRule="auto"/>
        <w:ind w:firstLine="3780" w:firstLineChars="1350"/>
        <w:jc w:val="both"/>
        <w:rPr>
          <w:rFonts w:ascii="Times New Roman" w:hAnsi="Times New Roman"/>
          <w:sz w:val="28"/>
          <w:szCs w:val="28"/>
        </w:rPr>
      </w:pPr>
      <w:r>
        <w:rPr>
          <w:rFonts w:hint="default" w:ascii="Times New Roman" w:hAnsi="Times New Roman" w:cs="Times New Roman"/>
          <w:b w:val="0"/>
          <w:sz w:val="28"/>
          <w:szCs w:val="28"/>
          <w:lang w:val="ru"/>
        </w:rPr>
        <w:t>г. Советск</w:t>
      </w:r>
    </w:p>
    <w:p>
      <w:pPr>
        <w:pStyle w:val="23"/>
        <w:jc w:val="center"/>
        <w:rPr>
          <w:rFonts w:ascii="Times New Roman" w:hAnsi="Times New Roman"/>
          <w:sz w:val="28"/>
          <w:szCs w:val="28"/>
        </w:rPr>
      </w:pPr>
    </w:p>
    <w:p>
      <w:pPr>
        <w:pStyle w:val="23"/>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pPr>
        <w:pStyle w:val="23"/>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r>
        <w:rPr>
          <w:rFonts w:ascii="Times New Roman" w:hAnsi="Times New Roman"/>
          <w:b/>
          <w:bCs/>
          <w:sz w:val="28"/>
          <w:szCs w:val="28"/>
        </w:rPr>
        <w:t>«</w:t>
      </w:r>
      <w:bookmarkStart w:id="8" w:name="_GoBack"/>
      <w:r>
        <w:rPr>
          <w:rFonts w:ascii="Times New Roman" w:hAnsi="Times New Roman" w:cs="Times New Roman"/>
          <w:b/>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w:t>
      </w:r>
      <w:bookmarkEnd w:id="8"/>
      <w:r>
        <w:rPr>
          <w:rFonts w:ascii="Times New Roman" w:hAnsi="Times New Roman" w:cs="Times New Roman"/>
          <w:b/>
          <w:sz w:val="28"/>
        </w:rPr>
        <w:t>им (фермерским) хозяйством его деятельности</w:t>
      </w:r>
      <w:r>
        <w:rPr>
          <w:rFonts w:ascii="Times New Roman" w:hAnsi="Times New Roman"/>
          <w:b/>
          <w:sz w:val="28"/>
          <w:szCs w:val="28"/>
        </w:rPr>
        <w:t>»</w:t>
      </w:r>
    </w:p>
    <w:p>
      <w:pPr>
        <w:spacing w:after="0" w:line="240" w:lineRule="auto"/>
        <w:jc w:val="center"/>
        <w:rPr>
          <w:b/>
          <w:bCs/>
          <w:sz w:val="48"/>
          <w:szCs w:val="48"/>
        </w:rPr>
      </w:pPr>
    </w:p>
    <w:p>
      <w:pPr>
        <w:shd w:val="clear" w:color="auto" w:fill="FFFFFF"/>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w:t>
      </w:r>
      <w:r>
        <w:rPr>
          <w:rFonts w:hint="default" w:ascii="Times New Roman" w:hAnsi="Times New Roman" w:cs="Times New Roman"/>
          <w:spacing w:val="-1"/>
          <w:sz w:val="28"/>
          <w:szCs w:val="28"/>
          <w:lang w:val="ru-RU"/>
        </w:rPr>
        <w:t xml:space="preserve"> Советского городского поселения </w:t>
      </w:r>
      <w:r>
        <w:rPr>
          <w:rFonts w:ascii="Times New Roman" w:hAnsi="Times New Roman" w:cs="Times New Roman"/>
          <w:spacing w:val="-1"/>
          <w:sz w:val="28"/>
          <w:szCs w:val="28"/>
        </w:rPr>
        <w:t>поселения ПОСТАНОВЛЯЕТ:</w:t>
      </w:r>
    </w:p>
    <w:p>
      <w:pPr>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 Утвердить а</w:t>
      </w:r>
      <w:r>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согласно приложению</w:t>
      </w:r>
      <w:r>
        <w:rPr>
          <w:rFonts w:ascii="Times New Roman" w:hAnsi="Times New Roman" w:cs="Times New Roman"/>
          <w:spacing w:val="-1"/>
          <w:sz w:val="28"/>
          <w:szCs w:val="28"/>
        </w:rPr>
        <w:t>.</w:t>
      </w: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__________ № ____</w:t>
      </w: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sz w:val="28"/>
          <w:szCs w:val="28"/>
        </w:rPr>
        <w:t>»</w:t>
      </w:r>
    </w:p>
    <w:p>
      <w:pPr>
        <w:shd w:val="clear" w:color="auto" w:fill="FFFFFF"/>
        <w:spacing w:after="0" w:line="360" w:lineRule="auto"/>
        <w:jc w:val="center"/>
        <w:rPr>
          <w:rFonts w:ascii="Times New Roman" w:hAnsi="Times New Roman" w:cs="Times New Roman"/>
          <w:b/>
          <w:sz w:val="28"/>
          <w:szCs w:val="28"/>
        </w:rPr>
      </w:pPr>
    </w:p>
    <w:p>
      <w:pPr>
        <w:numPr>
          <w:ilvl w:val="0"/>
          <w:numId w:val="1"/>
        </w:numPr>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Общие положения</w:t>
      </w:r>
    </w:p>
    <w:p>
      <w:pPr>
        <w:spacing w:after="0" w:line="240" w:lineRule="auto"/>
        <w:ind w:firstLine="709"/>
        <w:rPr>
          <w:rFonts w:ascii="Times New Roman" w:hAnsi="Times New Roman" w:cs="Times New Roman"/>
          <w:b/>
          <w:bCs/>
          <w:sz w:val="28"/>
          <w:szCs w:val="28"/>
        </w:rPr>
      </w:pPr>
    </w:p>
    <w:p>
      <w:pPr>
        <w:pStyle w:val="14"/>
        <w:numPr>
          <w:ilvl w:val="1"/>
          <w:numId w:val="2"/>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pPr>
        <w:pStyle w:val="14"/>
        <w:suppressAutoHyphens/>
        <w:ind w:left="0"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cs="Times New Roman"/>
          <w:bCs/>
          <w:sz w:val="28"/>
          <w:szCs w:val="28"/>
        </w:rPr>
        <w:t>.</w:t>
      </w:r>
    </w:p>
    <w:p>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cs="Times New Roman"/>
          <w:sz w:val="28"/>
          <w:szCs w:val="28"/>
        </w:rPr>
        <w:t>законе</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Pr>
          <w:rFonts w:ascii="Times New Roman" w:hAnsi="Times New Roman" w:cs="Times New Roman"/>
          <w:bCs/>
          <w:iCs/>
          <w:sz w:val="28"/>
          <w:szCs w:val="28"/>
        </w:rPr>
        <w:t>и иных нормативных правовых актах Российской Федерации и Кировской области.</w:t>
      </w:r>
    </w:p>
    <w:p>
      <w:pPr>
        <w:autoSpaceDE w:val="0"/>
        <w:autoSpaceDN w:val="0"/>
        <w:adjustRightInd w:val="0"/>
        <w:spacing w:after="0" w:line="240" w:lineRule="auto"/>
        <w:jc w:val="both"/>
        <w:rPr>
          <w:rFonts w:ascii="Times New Roman" w:hAnsi="Times New Roman" w:cs="Times New Roman"/>
          <w:bCs/>
          <w:iCs/>
          <w:sz w:val="28"/>
          <w:szCs w:val="28"/>
        </w:rPr>
      </w:pPr>
    </w:p>
    <w:p>
      <w:pPr>
        <w:pStyle w:val="14"/>
        <w:numPr>
          <w:ilvl w:val="1"/>
          <w:numId w:val="2"/>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Круг заявителей</w:t>
      </w:r>
    </w:p>
    <w:p>
      <w:pPr>
        <w:pStyle w:val="14"/>
        <w:suppressAutoHyphens/>
        <w:autoSpaceDE w:val="0"/>
        <w:ind w:left="0"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Заявителями при предоставлении муниципальной услуги являются –</w:t>
      </w:r>
      <w:r>
        <w:rPr>
          <w:rFonts w:ascii="Times New Roman" w:hAnsi="Times New Roman" w:eastAsia="Times New Roman" w:cs="Times New Roman"/>
          <w:sz w:val="28"/>
          <w:szCs w:val="28"/>
          <w:shd w:val="clear" w:color="auto" w:fill="FFFFFF"/>
        </w:rPr>
        <w:t xml:space="preserve">физические лица </w:t>
      </w:r>
      <w:r>
        <w:rPr>
          <w:rFonts w:ascii="Times New Roman" w:hAnsi="Times New Roman" w:cs="Times New Roman"/>
          <w:sz w:val="28"/>
          <w:szCs w:val="28"/>
        </w:rPr>
        <w:t xml:space="preserve">либо их уполномоченные представители, </w:t>
      </w:r>
      <w:r>
        <w:rPr>
          <w:rFonts w:ascii="Times New Roman" w:hAnsi="Times New Roman" w:eastAsia="Times New Roman" w:cs="Times New Roman"/>
          <w:sz w:val="28"/>
          <w:szCs w:val="28"/>
          <w:shd w:val="clear" w:color="auto" w:fill="FFFFFF"/>
        </w:rPr>
        <w:t>крестьянские (фермерские) хозяйства</w:t>
      </w:r>
      <w:r>
        <w:rPr>
          <w:rFonts w:ascii="Times New Roman" w:hAnsi="Times New Roman" w:cs="Times New Roman"/>
          <w:sz w:val="28"/>
          <w:szCs w:val="28"/>
        </w:rPr>
        <w:t xml:space="preserve">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От имени крестьянского (фермерского) хозяйства в качестве потребителей муниципальной услуги могут выступать:</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лица, действующие в соответствии с законом, иными правовыми актами и учредительными документами без доверенности;</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представители в силу полномочий, основанных на доверенности или договоре.</w:t>
      </w:r>
    </w:p>
    <w:p>
      <w:pPr>
        <w:autoSpaceDE w:val="0"/>
        <w:autoSpaceDN w:val="0"/>
        <w:adjustRightInd w:val="0"/>
        <w:spacing w:after="0" w:line="240" w:lineRule="auto"/>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w:t>
      </w:r>
      <w:r>
        <w:rPr>
          <w:rFonts w:hint="default" w:ascii="Times New Roman" w:hAnsi="Times New Roman" w:cs="Times New Roman"/>
          <w:sz w:val="28"/>
          <w:szCs w:val="28"/>
          <w:lang w:val="ru-RU"/>
        </w:rPr>
        <w:t xml:space="preserve">  Советского городского  </w:t>
      </w:r>
      <w:r>
        <w:rPr>
          <w:rFonts w:ascii="Times New Roman" w:hAnsi="Times New Roman" w:cs="Times New Roman"/>
          <w:sz w:val="28"/>
          <w:szCs w:val="28"/>
        </w:rPr>
        <w:t>поселения Советского района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rFonts w:ascii="Times New Roman" w:hAnsi="Times New Roman" w:cs="Times New Roman"/>
          <w:sz w:val="28"/>
          <w:szCs w:val="28"/>
        </w:rPr>
      </w:pPr>
    </w:p>
    <w:p>
      <w:pPr>
        <w:pStyle w:val="1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w:t>
      </w:r>
      <w:r>
        <w:rPr>
          <w:rFonts w:ascii="Times New Roman" w:hAnsi="Times New Roman" w:cs="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ascii="Times New Roman" w:hAnsi="Times New Roman"/>
          <w:bCs/>
          <w:sz w:val="28"/>
          <w:szCs w:val="28"/>
          <w:lang w:val="ru-RU"/>
        </w:rPr>
        <w:t>Советское</w:t>
      </w:r>
      <w:r>
        <w:rPr>
          <w:rFonts w:hint="default" w:ascii="Times New Roman" w:hAnsi="Times New Roman"/>
          <w:bCs/>
          <w:sz w:val="28"/>
          <w:szCs w:val="28"/>
          <w:lang w:val="ru-RU"/>
        </w:rPr>
        <w:t xml:space="preserve"> городское </w:t>
      </w:r>
      <w:r>
        <w:rPr>
          <w:rFonts w:ascii="Times New Roman" w:hAnsi="Times New Roman"/>
          <w:bCs/>
          <w:sz w:val="28"/>
          <w:szCs w:val="28"/>
        </w:rPr>
        <w:t xml:space="preserve"> поселение Советского района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cs="Times New Roman"/>
          <w:bCs/>
          <w:sz w:val="28"/>
          <w:szCs w:val="28"/>
        </w:rPr>
      </w:pPr>
    </w:p>
    <w:p>
      <w:pPr>
        <w:autoSpaceDE w:val="0"/>
        <w:autoSpaceDN w:val="0"/>
        <w:adjustRightInd w:val="0"/>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cs="Times New Roman"/>
          <w:b/>
          <w:bCs/>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Результатом предоставления муниципальной услуги является:</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предоставление земельного участка на праве аренды;</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предоставление земельного участка на праве собственности;</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решение о предварительном согласовании предоставления земельного участка;</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отказ в предоставлении земельного участка.</w:t>
      </w:r>
    </w:p>
    <w:p>
      <w:pPr>
        <w:autoSpaceDE w:val="0"/>
        <w:autoSpaceDN w:val="0"/>
        <w:adjustRightInd w:val="0"/>
        <w:spacing w:after="0" w:line="240" w:lineRule="auto"/>
        <w:ind w:firstLine="709"/>
        <w:jc w:val="both"/>
        <w:rPr>
          <w:rFonts w:ascii="Times New Roman" w:hAnsi="Times New Roman" w:cs="Times New Roman"/>
          <w:sz w:val="28"/>
        </w:rPr>
      </w:pPr>
    </w:p>
    <w:p>
      <w:pPr>
        <w:autoSpaceDE w:val="0"/>
        <w:autoSpaceDN w:val="0"/>
        <w:adjustRightInd w:val="0"/>
        <w:spacing w:after="0" w:line="240" w:lineRule="auto"/>
        <w:ind w:firstLine="709"/>
        <w:jc w:val="both"/>
        <w:rPr>
          <w:rFonts w:ascii="Times New Roman" w:hAnsi="Times New Roman" w:cs="Times New Roman"/>
          <w:sz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не должен превышать восьмидесятидневный срок. </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Pr>
          <w:rFonts w:ascii="Times New Roman" w:hAnsi="Times New Roman" w:cs="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r>
      <w:r>
        <w:rPr>
          <w:rFonts w:ascii="Times New Roman" w:hAnsi="Times New Roman" w:cs="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2.6.1. Документы, которые заявитель должен предоставить самостоятельно: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 Заявление о предоставлении земельного участка (приложение № 1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2.6.1.3. Документ, подтверждающий полномочия представителя заявителя, в случае, если с заявлением обращается представитель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2.6.1.4. Решение о предварительном согласовании предоставления земельного участка, если такое решение принято иным уполномоченным органом.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2.6.2.1.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2.6.2.2.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2.6.2.3. Выписка из Единого государственного реестра юридических лиц (далее - ЕГРЮЛ) о юридическом лице, являющемся заявителем.</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2.6.2.4.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pPr>
        <w:pStyle w:val="21"/>
        <w:shd w:val="clear" w:color="auto" w:fill="FFFFFF"/>
        <w:spacing w:before="0" w:beforeAutospacing="0" w:after="0" w:afterAutospacing="0"/>
        <w:ind w:firstLine="709"/>
        <w:jc w:val="both"/>
        <w:rPr>
          <w:sz w:val="20"/>
          <w:szCs w:val="20"/>
        </w:rPr>
      </w:pPr>
      <w:bookmarkStart w:id="0" w:name="P90"/>
      <w:bookmarkEnd w:id="0"/>
      <w:r>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bookmarkStart w:id="1"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
    <w:p>
      <w:pPr>
        <w:autoSpaceDN w:val="0"/>
        <w:adjustRightInd w:val="0"/>
        <w:spacing w:after="0" w:line="240" w:lineRule="auto"/>
        <w:ind w:firstLine="709"/>
        <w:jc w:val="both"/>
        <w:rPr>
          <w:rFonts w:ascii="Times New Roman" w:hAnsi="Times New Roman" w:cs="Times New Roman"/>
          <w:sz w:val="28"/>
          <w:szCs w:val="28"/>
        </w:rPr>
      </w:pPr>
      <w:bookmarkStart w:id="2"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3"/>
    <w:p>
      <w:pPr>
        <w:autoSpaceDN w:val="0"/>
        <w:adjustRightInd w:val="0"/>
        <w:spacing w:after="0" w:line="240" w:lineRule="auto"/>
        <w:ind w:firstLine="709"/>
        <w:jc w:val="both"/>
        <w:rPr>
          <w:rFonts w:ascii="Times New Roman" w:hAnsi="Times New Roman" w:cs="Times New Roman"/>
          <w:sz w:val="28"/>
          <w:szCs w:val="28"/>
        </w:rPr>
      </w:pPr>
      <w:bookmarkStart w:id="4"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r>
      <w:r>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Заявление о предоставлении земельного участка подано в иной уполномоченный орган.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Основаниями для отказа в предоставлении муниципальной услуги являются: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fldChar w:fldCharType="begin"/>
      </w:r>
      <w:r>
        <w:instrText xml:space="preserve"> HYPERLINK "consultantplus://offline/ref=252A57218D9980F71D704D3D6541A102089307B77695344719D8135E5D0F3E8391BB8CE5E6oBa1H" </w:instrText>
      </w:r>
      <w:r>
        <w:fldChar w:fldCharType="separate"/>
      </w:r>
      <w:r>
        <w:rPr>
          <w:rStyle w:val="8"/>
          <w:rFonts w:ascii="Times New Roman" w:hAnsi="Times New Roman" w:cs="Times New Roman"/>
          <w:color w:val="auto"/>
          <w:sz w:val="28"/>
          <w:szCs w:val="28"/>
          <w:u w:val="none"/>
        </w:rPr>
        <w:t>пункте 16 статьи 11.10</w:t>
      </w:r>
      <w:r>
        <w:rPr>
          <w:rStyle w:val="8"/>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fldChar w:fldCharType="begin"/>
      </w:r>
      <w:r>
        <w:instrText xml:space="preserve"> HYPERLINK "consultantplus://offline/ref=FC39A11D62EE7AB1348B1E250534500982AC6A78FF2E09D5A8AB1FBFC27EB60680BF51297AC7eAH" </w:instrText>
      </w:r>
      <w:r>
        <w:fldChar w:fldCharType="separate"/>
      </w:r>
      <w:r>
        <w:rPr>
          <w:rStyle w:val="8"/>
          <w:rFonts w:ascii="Times New Roman" w:hAnsi="Times New Roman" w:cs="Times New Roman"/>
          <w:color w:val="auto"/>
          <w:sz w:val="28"/>
          <w:szCs w:val="28"/>
          <w:u w:val="none"/>
        </w:rPr>
        <w:t>подпунктом 10 пункта 2 статьи 39.10</w:t>
      </w:r>
      <w:r>
        <w:rPr>
          <w:rStyle w:val="8"/>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fldChar w:fldCharType="begin"/>
      </w:r>
      <w:r>
        <w:instrText xml:space="preserve"> HYPERLINK "consultantplus://offline/ref=FC39A11D62EE7AB1348B1E250534500982AC6A78FF2E09D5A8AB1FBFC27EB60680BF512D7276CBe3H" </w:instrText>
      </w:r>
      <w:r>
        <w:fldChar w:fldCharType="separate"/>
      </w:r>
      <w:r>
        <w:rPr>
          <w:rStyle w:val="8"/>
          <w:rFonts w:ascii="Times New Roman" w:hAnsi="Times New Roman" w:cs="Times New Roman"/>
          <w:color w:val="auto"/>
          <w:sz w:val="28"/>
          <w:szCs w:val="28"/>
          <w:u w:val="none"/>
        </w:rPr>
        <w:t>пунктом 3 статьи 39.36</w:t>
      </w:r>
      <w:r>
        <w:rPr>
          <w:rStyle w:val="8"/>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2.8.1.15. Указанный в заявлении земельный участок, в отношении которого поступило предусмотренное </w:t>
      </w:r>
      <w:r>
        <w:fldChar w:fldCharType="begin"/>
      </w:r>
      <w:r>
        <w:instrText xml:space="preserve"> HYPERLINK "consultantplus://offline/ref=FC39A11D62EE7AB1348B1E250534500982AC6A78FF2E09D5A8AB1FBFC27EB60680BF512A73C7eCH" </w:instrText>
      </w:r>
      <w:r>
        <w:fldChar w:fldCharType="separate"/>
      </w:r>
      <w:r>
        <w:rPr>
          <w:rStyle w:val="8"/>
          <w:rFonts w:ascii="Times New Roman" w:hAnsi="Times New Roman" w:cs="Times New Roman"/>
          <w:color w:val="auto"/>
          <w:sz w:val="28"/>
          <w:szCs w:val="28"/>
          <w:u w:val="none"/>
        </w:rPr>
        <w:t>подпунктом 6 пункта 4 статьи 39.11</w:t>
      </w:r>
      <w:r>
        <w:rPr>
          <w:rStyle w:val="8"/>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fldChar w:fldCharType="begin"/>
      </w:r>
      <w:r>
        <w:instrText xml:space="preserve"> HYPERLINK "consultantplus://offline/ref=FC39A11D62EE7AB1348B1E250534500982AC6A78FF2E09D5A8AB1FBFC27EB60680BF512A73C7eEH" </w:instrText>
      </w:r>
      <w:r>
        <w:fldChar w:fldCharType="separate"/>
      </w:r>
      <w:r>
        <w:rPr>
          <w:rStyle w:val="8"/>
          <w:rFonts w:ascii="Times New Roman" w:hAnsi="Times New Roman" w:cs="Times New Roman"/>
          <w:color w:val="auto"/>
          <w:sz w:val="28"/>
          <w:szCs w:val="28"/>
          <w:u w:val="none"/>
        </w:rPr>
        <w:t>подпунктом 4 пункта 4 статьи 39.11</w:t>
      </w:r>
      <w:r>
        <w:rPr>
          <w:rStyle w:val="8"/>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fldChar w:fldCharType="begin"/>
      </w:r>
      <w:r>
        <w:instrText xml:space="preserve"> HYPERLINK "consultantplus://offline/ref=FC39A11D62EE7AB1348B1E250534500982AC6A78FF2E09D5A8AB1FBFC27EB60680BF512A70C7eFH" </w:instrText>
      </w:r>
      <w:r>
        <w:fldChar w:fldCharType="separate"/>
      </w:r>
      <w:r>
        <w:rPr>
          <w:rStyle w:val="8"/>
          <w:rFonts w:ascii="Times New Roman" w:hAnsi="Times New Roman" w:cs="Times New Roman"/>
          <w:color w:val="auto"/>
          <w:sz w:val="28"/>
          <w:szCs w:val="28"/>
          <w:u w:val="none"/>
        </w:rPr>
        <w:t>пунктом 8 статьи 39.11</w:t>
      </w:r>
      <w:r>
        <w:rPr>
          <w:rStyle w:val="8"/>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2.8.1.16. В отношении земельного участка, указанного в заявлении о его предоставлении, опубликовано и размещено в соответствии с </w:t>
      </w:r>
      <w:r>
        <w:fldChar w:fldCharType="begin"/>
      </w:r>
      <w:r>
        <w:instrText xml:space="preserve"> HYPERLINK "consultantplus://offline/ref=FC39A11D62EE7AB1348B1E250534500982AC6A78FF2E09D5A8AB1FBFC27EB60680BF512474C7eFH" </w:instrText>
      </w:r>
      <w:r>
        <w:fldChar w:fldCharType="separate"/>
      </w:r>
      <w:r>
        <w:rPr>
          <w:rStyle w:val="8"/>
          <w:rFonts w:ascii="Times New Roman" w:hAnsi="Times New Roman" w:cs="Times New Roman"/>
          <w:color w:val="auto"/>
          <w:sz w:val="28"/>
          <w:szCs w:val="28"/>
          <w:u w:val="none"/>
        </w:rPr>
        <w:t>подпунктом 1 пункта 1 статьи 39.18</w:t>
      </w:r>
      <w:r>
        <w:rPr>
          <w:rStyle w:val="8"/>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хозяйства или осуществления крестьянским (фермерским) хозяйством его 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fldChar w:fldCharType="begin"/>
      </w:r>
      <w:r>
        <w:instrText xml:space="preserve"> HYPERLINK "consultantplus://offline/ref=FC39A11D62EE7AB1348B1E250534500982AC6A78FF2E09D5A8AB1FBFC27EB60680BF51297AC7eAH" </w:instrText>
      </w:r>
      <w:r>
        <w:fldChar w:fldCharType="separate"/>
      </w:r>
      <w:r>
        <w:rPr>
          <w:rStyle w:val="8"/>
          <w:rFonts w:ascii="Times New Roman" w:hAnsi="Times New Roman" w:cs="Times New Roman"/>
          <w:color w:val="auto"/>
          <w:sz w:val="28"/>
          <w:szCs w:val="28"/>
          <w:u w:val="none"/>
        </w:rPr>
        <w:t>подпунктом 10 пункта 2 статьи 39.10</w:t>
      </w:r>
      <w:r>
        <w:rPr>
          <w:rStyle w:val="8"/>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2.8.1.21.  Предоставление земельного участка на заявленном виде прав не допускается.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2.8.1.22. В отношении земельного участка, указанного в заявлении о его предоставлении, не установлен вид разрешенного использования.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2.8.1.23. Указанный в заявлении о предоставлении земельного участка земельный участок не отнесен к определенной категории земель.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2.8.1.26. Границы земельного участка, указанного в заявлении о его предоставлении, подлежат уточнению в соответствии с Федеральным </w:t>
      </w:r>
      <w:r>
        <w:fldChar w:fldCharType="begin"/>
      </w:r>
      <w:r>
        <w:instrText xml:space="preserve"> HYPERLINK "consultantplus://offline/ref=FC39A11D62EE7AB1348B1E250534500982AC6A7BF82309D5A8AB1FBFC2C7eEH" </w:instrText>
      </w:r>
      <w:r>
        <w:fldChar w:fldCharType="separate"/>
      </w:r>
      <w:r>
        <w:rPr>
          <w:rStyle w:val="8"/>
          <w:rFonts w:ascii="Times New Roman" w:hAnsi="Times New Roman" w:cs="Times New Roman"/>
          <w:color w:val="auto"/>
          <w:sz w:val="28"/>
          <w:szCs w:val="28"/>
        </w:rPr>
        <w:t>законом</w:t>
      </w:r>
      <w:r>
        <w:rPr>
          <w:rStyle w:val="8"/>
          <w:rFonts w:ascii="Times New Roman" w:hAnsi="Times New Roman" w:cs="Times New Roman"/>
          <w:color w:val="auto"/>
          <w:sz w:val="28"/>
          <w:szCs w:val="28"/>
        </w:rPr>
        <w:fldChar w:fldCharType="end"/>
      </w:r>
      <w:r>
        <w:rPr>
          <w:rFonts w:ascii="Times New Roman" w:hAnsi="Times New Roman" w:cs="Times New Roman"/>
          <w:sz w:val="28"/>
          <w:szCs w:val="28"/>
        </w:rPr>
        <w:t xml:space="preserve"> «О государственном кадастре недвижимости».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autoSpaceDE w:val="0"/>
        <w:autoSpaceDN w:val="0"/>
        <w:adjustRightInd w:val="0"/>
        <w:spacing w:after="0" w:line="240" w:lineRule="auto"/>
        <w:jc w:val="both"/>
        <w:rPr>
          <w:rFonts w:ascii="Times New Roman" w:hAnsi="Times New Roman" w:cs="Times New Roman"/>
          <w:sz w:val="28"/>
          <w:szCs w:val="28"/>
        </w:rPr>
      </w:pPr>
    </w:p>
    <w:p>
      <w:pPr>
        <w:suppressAutoHyphens/>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2.9.</w:t>
      </w:r>
      <w:r>
        <w:rPr>
          <w:rFonts w:ascii="Times New Roman" w:hAnsi="Times New Roman" w:cs="Times New Roman"/>
          <w:b/>
          <w:sz w:val="28"/>
          <w:szCs w:val="28"/>
        </w:rPr>
        <w:tab/>
      </w: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Услуги, которые являются необходимыми и обязательными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принятие решения о предварительном согласовании предоставления земельного участка в порядке, установленном </w:t>
      </w:r>
      <w:r>
        <w:fldChar w:fldCharType="begin"/>
      </w:r>
      <w:r>
        <w:instrText xml:space="preserve"> HYPERLINK "consultantplus://offline/ref=4EC78E43ABE0E34F89A7D356840A2E4DE4A0B5C1DF6B6F3BEC875B8DFE83F32F743E69EED5P8MBI" </w:instrText>
      </w:r>
      <w:r>
        <w:fldChar w:fldCharType="separate"/>
      </w:r>
      <w:r>
        <w:rPr>
          <w:rFonts w:ascii="Times New Roman" w:hAnsi="Times New Roman" w:eastAsia="Calibri" w:cs="Times New Roman"/>
          <w:sz w:val="28"/>
          <w:szCs w:val="28"/>
        </w:rPr>
        <w:t>статьей 39.15</w:t>
      </w:r>
      <w:r>
        <w:rPr>
          <w:rFonts w:ascii="Times New Roman" w:hAnsi="Times New Roman" w:eastAsia="Calibri" w:cs="Times New Roman"/>
          <w:sz w:val="28"/>
          <w:szCs w:val="28"/>
        </w:rPr>
        <w:fldChar w:fldCharType="end"/>
      </w:r>
      <w:r>
        <w:rPr>
          <w:rFonts w:ascii="Times New Roman" w:hAnsi="Times New Roman" w:eastAsia="Calibri"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r>
        <w:fldChar w:fldCharType="begin"/>
      </w:r>
      <w:r>
        <w:instrText xml:space="preserve"> HYPERLINK "consultantplus://offline/ref=4EC78E43ABE0E34F89A7D356840A2E4DE4A0B5C1DF676F3BEC875B8DFEP8M3I" </w:instrText>
      </w:r>
      <w:r>
        <w:fldChar w:fldCharType="separate"/>
      </w:r>
      <w:r>
        <w:rPr>
          <w:rFonts w:ascii="Times New Roman" w:hAnsi="Times New Roman" w:eastAsia="Calibri" w:cs="Times New Roman"/>
          <w:sz w:val="28"/>
          <w:szCs w:val="28"/>
        </w:rPr>
        <w:t>законом</w:t>
      </w:r>
      <w:r>
        <w:rPr>
          <w:rFonts w:ascii="Times New Roman" w:hAnsi="Times New Roman" w:eastAsia="Calibri" w:cs="Times New Roman"/>
          <w:sz w:val="28"/>
          <w:szCs w:val="28"/>
        </w:rPr>
        <w:fldChar w:fldCharType="end"/>
      </w:r>
      <w:r>
        <w:rPr>
          <w:rFonts w:ascii="Times New Roman" w:hAnsi="Times New Roman" w:eastAsia="Calibri" w:cs="Times New Roman"/>
          <w:sz w:val="28"/>
          <w:szCs w:val="28"/>
        </w:rPr>
        <w:t xml:space="preserve"> от 13.07.2015 № 218 «О государственной регистрации недвижимости».</w:t>
      </w:r>
    </w:p>
    <w:p>
      <w:pPr>
        <w:suppressAutoHyphens/>
        <w:autoSpaceDE w:val="0"/>
        <w:spacing w:after="0" w:line="240" w:lineRule="auto"/>
        <w:ind w:firstLine="709"/>
        <w:jc w:val="both"/>
        <w:rPr>
          <w:rFonts w:ascii="Times New Roman" w:hAnsi="Times New Roman" w:cs="Times New Roman"/>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2.10.</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cs="Times New Roman"/>
          <w:sz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spacing w:after="0" w:line="240" w:lineRule="auto"/>
        <w:ind w:firstLine="709"/>
        <w:jc w:val="both"/>
        <w:rPr>
          <w:rFonts w:ascii="Times New Roman" w:hAnsi="Times New Roman" w:cs="Times New Roman"/>
          <w:sz w:val="28"/>
          <w:szCs w:val="28"/>
        </w:rPr>
      </w:pP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2.17. Особенности предоставления муниципальной услуги в электронной форме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cs="Times New Roman"/>
          <w:b/>
          <w:sz w:val="28"/>
          <w:szCs w:val="28"/>
        </w:rPr>
      </w:pPr>
    </w:p>
    <w:p>
      <w:pPr>
        <w:numPr>
          <w:ilvl w:val="1"/>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cs="Times New Roman"/>
          <w:b/>
          <w:sz w:val="28"/>
          <w:szCs w:val="28"/>
        </w:rPr>
      </w:pPr>
    </w:p>
    <w:p>
      <w:pPr>
        <w:pStyle w:val="14"/>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5" w:name="_Toc136239813"/>
      <w:bookmarkEnd w:id="5"/>
      <w:bookmarkStart w:id="6" w:name="_Toc136151977"/>
      <w:bookmarkEnd w:id="6"/>
      <w:bookmarkStart w:id="7" w:name="_Toc136321787"/>
      <w:bookmarkEnd w:id="7"/>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4"/>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sz w:val="28"/>
          <w:szCs w:val="28"/>
        </w:rPr>
        <w:t>3.2</w:t>
      </w:r>
      <w:r>
        <w:rPr>
          <w:rFonts w:ascii="Times New Roman" w:hAnsi="Times New Roman" w:cs="Times New Roman"/>
          <w:sz w:val="28"/>
          <w:szCs w:val="28"/>
        </w:rPr>
        <w:t xml:space="preserve">. </w:t>
      </w:r>
      <w:r>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Максимальный срок выполнения действий не может превышать 1 рабочего дня</w:t>
      </w:r>
      <w:r>
        <w:rPr>
          <w:rFonts w:ascii="Times New Roman" w:hAnsi="Times New Roman" w:cs="Times New Roman"/>
          <w:i/>
          <w:sz w:val="28"/>
          <w:szCs w:val="28"/>
        </w:rPr>
        <w:t>.</w:t>
      </w:r>
    </w:p>
    <w:p>
      <w:pPr>
        <w:autoSpaceDE w:val="0"/>
        <w:autoSpaceDN w:val="0"/>
        <w:adjustRightInd w:val="0"/>
        <w:spacing w:after="0" w:line="240" w:lineRule="auto"/>
        <w:ind w:firstLine="709"/>
        <w:jc w:val="both"/>
        <w:rPr>
          <w:rFonts w:ascii="Times New Roman" w:hAnsi="Times New Roman" w:cs="Times New Roman"/>
          <w:i/>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left="709"/>
        <w:jc w:val="both"/>
        <w:rPr>
          <w:rFonts w:ascii="Times New Roman" w:hAnsi="Times New Roman" w:cs="Times New Roman"/>
          <w:b/>
          <w:sz w:val="28"/>
          <w:szCs w:val="28"/>
        </w:rPr>
      </w:pPr>
    </w:p>
    <w:p>
      <w:pPr>
        <w:pStyle w:val="14"/>
        <w:numPr>
          <w:ilvl w:val="1"/>
          <w:numId w:val="4"/>
        </w:numPr>
        <w:shd w:val="clear" w:color="auto" w:fill="FFFFFF"/>
        <w:spacing w:after="0" w:line="240" w:lineRule="auto"/>
        <w:ind w:left="0" w:firstLine="709"/>
        <w:jc w:val="both"/>
        <w:rPr>
          <w:rFonts w:ascii="Times New Roman" w:hAnsi="Times New Roman" w:eastAsia="Times New Roman" w:cs="Times New Roman"/>
          <w:b/>
          <w:sz w:val="28"/>
          <w:szCs w:val="28"/>
          <w:shd w:val="clear" w:color="auto" w:fill="FFFFFF"/>
        </w:rPr>
      </w:pPr>
      <w:r>
        <w:rPr>
          <w:rFonts w:ascii="Times New Roman" w:hAnsi="Times New Roman" w:cs="Times New Roman"/>
          <w:b/>
          <w:sz w:val="28"/>
          <w:szCs w:val="28"/>
        </w:rPr>
        <w:t xml:space="preserve">Описание последовательности административных действий при </w:t>
      </w:r>
      <w:r>
        <w:rPr>
          <w:rFonts w:ascii="Times New Roman" w:hAnsi="Times New Roman" w:eastAsia="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pPr>
        <w:pStyle w:val="14"/>
        <w:shd w:val="clear" w:color="auto" w:fill="FFFFFF"/>
        <w:spacing w:after="0" w:line="240" w:lineRule="auto"/>
        <w:ind w:left="709"/>
        <w:jc w:val="both"/>
        <w:rPr>
          <w:rFonts w:ascii="Times New Roman" w:hAnsi="Times New Roman" w:eastAsia="Times New Roman" w:cs="Times New Roman"/>
          <w:b/>
          <w:sz w:val="28"/>
          <w:szCs w:val="28"/>
          <w:shd w:val="clear" w:color="auto" w:fill="FFFFFF"/>
        </w:rPr>
      </w:pPr>
    </w:p>
    <w:p>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1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не может превышать 3 дней.</w:t>
      </w:r>
    </w:p>
    <w:p>
      <w:pPr>
        <w:pStyle w:val="14"/>
        <w:numPr>
          <w:ilvl w:val="2"/>
          <w:numId w:val="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или об отказе в предоставлении муниципальной услуги включает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в аренду;</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в собственность;</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w:t>
      </w:r>
    </w:p>
    <w:p>
      <w:pPr>
        <w:pStyle w:val="14"/>
        <w:tabs>
          <w:tab w:val="left" w:pos="1701"/>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по истечении тридцати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3.4.2.1. Принятие решения о предоставлении земельного участка в аренду.</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 </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готовит:</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направляет на подпись уполномоченному должностному лицу с приложением документов, обосновывающих предоставление земельного участка.</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уполномоченным должностным лицом проекта договора аренды специалист, ответственный за предоставление муниципальной услуги:</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телефону и (или) простым письмом извещает заявителя о дате, времени и месте вручения проекта договора аренды и расчета арендной платы;</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данной административной процедуры составляет 14 дней.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3.4.2.2. Принятие решения о предоставлении земельного участка в собственность.</w:t>
      </w:r>
    </w:p>
    <w:p>
      <w:pPr>
        <w:pStyle w:val="1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рассчитывает стоимость выкупа земельного участка;</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готовит проект договора купли – продажи земельного участка (далее – проект договора купли – продажи);</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направляет указанные документы, обосновывающие предоставление земельного участка, на подпись уполномоченному должностному лицу.</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уполномоченным должностным лицом проекта договора купли-продажи специалист, ответственный за предоставление муниципальной услуги:</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телефону и (или) простым письмом извещает заявителя о дате, времени и месте вручения проекта договора купли – продажи и расчета выкупной стоимости;</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 </w:t>
      </w:r>
    </w:p>
    <w:p>
      <w:pPr>
        <w:pStyle w:val="14"/>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данной административной процедуры составляет 14 дней.</w:t>
      </w:r>
    </w:p>
    <w:p>
      <w:pPr>
        <w:pStyle w:val="14"/>
        <w:autoSpaceDE w:val="0"/>
        <w:autoSpaceDN w:val="0"/>
        <w:adjustRightInd w:val="0"/>
        <w:ind w:left="0" w:firstLine="709"/>
        <w:jc w:val="both"/>
        <w:rPr>
          <w:rFonts w:ascii="Times New Roman" w:hAnsi="Times New Roman" w:cs="Times New Roman"/>
          <w:sz w:val="28"/>
          <w:szCs w:val="28"/>
        </w:rPr>
      </w:pPr>
    </w:p>
    <w:p>
      <w:pPr>
        <w:pStyle w:val="14"/>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0"/>
          <w:szCs w:val="20"/>
        </w:rPr>
      </w:pPr>
      <w:r>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sz w:val="20"/>
          <w:szCs w:val="20"/>
        </w:rPr>
      </w:pPr>
      <w:r>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fldChar w:fldCharType="begin"/>
      </w:r>
      <w:r>
        <w:instrText xml:space="preserve"> HYPERLINK "http://nagorskcity.ru/munusluga/project/detail.php?id=847801" \l "P147" </w:instrText>
      </w:r>
      <w:r>
        <w:fldChar w:fldCharType="separate"/>
      </w:r>
      <w:r>
        <w:rPr>
          <w:rStyle w:val="8"/>
          <w:rFonts w:eastAsiaTheme="majorEastAsia"/>
          <w:color w:val="auto"/>
          <w:sz w:val="28"/>
          <w:szCs w:val="28"/>
          <w:u w:val="none"/>
        </w:rPr>
        <w:t>подразделе 2.4</w:t>
      </w:r>
      <w:r>
        <w:rPr>
          <w:rStyle w:val="8"/>
          <w:rFonts w:eastAsiaTheme="majorEastAsia"/>
          <w:color w:val="auto"/>
          <w:sz w:val="28"/>
          <w:szCs w:val="28"/>
          <w:u w:val="none"/>
        </w:rPr>
        <w:fldChar w:fldCharType="end"/>
      </w:r>
      <w:r>
        <w:rPr>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Максимальный срок выполнения действий не может превышать двух рабочих дней</w:t>
      </w:r>
      <w:r>
        <w:rPr>
          <w:rFonts w:ascii="Times New Roman" w:hAnsi="Times New Roman" w:eastAsia="Times New Roman" w:cs="Times New Roman"/>
          <w:i/>
          <w:sz w:val="28"/>
          <w:szCs w:val="28"/>
        </w:rPr>
        <w:t>.</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3.6.2. Описание последовательности действий при приеме и регистрации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направлении межведомственных запросов.</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fldChar w:fldCharType="begin"/>
      </w:r>
      <w:r>
        <w:instrText xml:space="preserve"> HYPERLINK \l "P183" </w:instrText>
      </w:r>
      <w:r>
        <w:fldChar w:fldCharType="separate"/>
      </w:r>
      <w:r>
        <w:rPr>
          <w:rFonts w:ascii="Times New Roman" w:hAnsi="Times New Roman" w:cs="Times New Roman"/>
          <w:sz w:val="28"/>
          <w:szCs w:val="28"/>
        </w:rPr>
        <w:t>подразделом 3.3 раздела 3</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3.6.4. Описание последовательности действий при </w:t>
      </w:r>
      <w:r>
        <w:rPr>
          <w:rFonts w:ascii="Times New Roman" w:hAnsi="Times New Roman" w:eastAsia="Times New Roman" w:cs="Times New Roman"/>
          <w:sz w:val="28"/>
          <w:szCs w:val="28"/>
          <w:shd w:val="clear" w:color="auto" w:fill="FFFFFF"/>
        </w:rPr>
        <w:t>принятии решения о предоставлении или об отказе в предоставлении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3.4</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3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3.6.5. Описание последовательности действий при </w:t>
      </w:r>
      <w:r>
        <w:rPr>
          <w:rFonts w:ascii="Times New Roman" w:hAnsi="Times New Roman"/>
          <w:sz w:val="28"/>
          <w:szCs w:val="28"/>
        </w:rPr>
        <w:t>направлении (выдаче) документов заявителю</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w:t>
      </w:r>
      <w:r>
        <w:rPr>
          <w:rFonts w:ascii="Times New Roman" w:hAnsi="Times New Roman" w:cs="Times New Roman"/>
          <w:sz w:val="28"/>
          <w:szCs w:val="28"/>
        </w:rPr>
        <w:fldChar w:fldCharType="end"/>
      </w:r>
      <w:r>
        <w:rPr>
          <w:rFonts w:ascii="Times New Roman" w:hAnsi="Times New Roman" w:cs="Times New Roman"/>
          <w:sz w:val="28"/>
          <w:szCs w:val="28"/>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pStyle w:val="19"/>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действий при приеме и регистрации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autoSpaceDE w:val="0"/>
        <w:autoSpaceDN w:val="0"/>
        <w:adjustRightInd w:val="0"/>
        <w:spacing w:after="0" w:line="240" w:lineRule="auto"/>
        <w:ind w:firstLine="709"/>
        <w:jc w:val="both"/>
        <w:rPr>
          <w:rFonts w:ascii="Times New Roman" w:hAnsi="Times New Roman" w:cs="Times New Roman"/>
          <w:bCs/>
          <w:sz w:val="28"/>
          <w:szCs w:val="28"/>
        </w:rPr>
      </w:pPr>
    </w:p>
    <w:p>
      <w:pPr>
        <w:pStyle w:val="19"/>
        <w:ind w:firstLine="709"/>
        <w:jc w:val="both"/>
        <w:rPr>
          <w:rFonts w:ascii="Times New Roman" w:hAnsi="Times New Roman"/>
          <w:b/>
          <w:sz w:val="28"/>
          <w:szCs w:val="28"/>
        </w:rPr>
      </w:pPr>
      <w:r>
        <w:rPr>
          <w:rFonts w:ascii="Times New Roman" w:hAnsi="Times New Roman"/>
          <w:b/>
          <w:sz w:val="28"/>
          <w:szCs w:val="28"/>
        </w:rPr>
        <w:t>3.9. Порядок отзыва заявления о предоставлении муниципальной услуги</w:t>
      </w:r>
    </w:p>
    <w:p>
      <w:pPr>
        <w:pStyle w:val="19"/>
        <w:ind w:firstLine="709"/>
        <w:jc w:val="both"/>
        <w:rPr>
          <w:rFonts w:ascii="Times New Roman" w:hAnsi="Times New Roman"/>
          <w:b/>
          <w:sz w:val="28"/>
          <w:szCs w:val="28"/>
        </w:rPr>
      </w:pPr>
    </w:p>
    <w:p>
      <w:pPr>
        <w:pStyle w:val="19"/>
        <w:ind w:firstLine="709"/>
        <w:jc w:val="both"/>
        <w:rPr>
          <w:rFonts w:ascii="Times New Roman" w:hAnsi="Times New Roman"/>
          <w:sz w:val="28"/>
          <w:szCs w:val="28"/>
        </w:rPr>
      </w:pPr>
      <w:r>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pStyle w:val="19"/>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администрации направляет заявителю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в течение 7 дней с момента поступления заявления об отзыве.</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hint="default" w:ascii="Times New Roman" w:hAnsi="Times New Roman" w:cs="Times New Roman"/>
          <w:bCs/>
          <w:sz w:val="28"/>
          <w:szCs w:val="28"/>
          <w:lang w:val="ru-RU"/>
        </w:rPr>
        <w:t xml:space="preserve"> Советского  городского </w:t>
      </w:r>
      <w:r>
        <w:rPr>
          <w:rFonts w:ascii="Times New Roman" w:hAnsi="Times New Roman" w:cs="Times New Roman"/>
          <w:bCs/>
          <w:sz w:val="28"/>
          <w:szCs w:val="28"/>
        </w:rPr>
        <w:t xml:space="preserve">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
      <w:r>
        <mc:AlternateContent>
          <mc:Choice Requires="wps">
            <w:drawing>
              <wp:anchor distT="0" distB="0" distL="114935" distR="114935" simplePos="0" relativeHeight="251660288" behindDoc="0" locked="0" layoutInCell="1" allowOverlap="1">
                <wp:simplePos x="0" y="0"/>
                <wp:positionH relativeFrom="column">
                  <wp:posOffset>2671445</wp:posOffset>
                </wp:positionH>
                <wp:positionV relativeFrom="paragraph">
                  <wp:posOffset>-81915</wp:posOffset>
                </wp:positionV>
                <wp:extent cx="3438525" cy="3362325"/>
                <wp:effectExtent l="0" t="0" r="5715" b="5715"/>
                <wp:wrapTopAndBottom/>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38525" cy="336232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left="120" w:right="-6" w:hanging="120" w:hangingChars="50"/>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ascii="Times New Roman" w:hAnsi="Times New Roman" w:eastAsia="Times New Roman"/>
                                <w:bCs/>
                                <w:kern w:val="28"/>
                                <w:sz w:val="24"/>
                                <w:szCs w:val="24"/>
                                <w:lang w:val="ru-RU"/>
                              </w:rPr>
                              <w:t>Советского</w:t>
                            </w:r>
                            <w:r>
                              <w:rPr>
                                <w:rFonts w:hint="default" w:ascii="Times New Roman" w:hAnsi="Times New Roman" w:eastAsia="Times New Roman"/>
                                <w:bCs/>
                                <w:kern w:val="28"/>
                                <w:sz w:val="24"/>
                                <w:szCs w:val="24"/>
                                <w:lang w:val="ru-RU"/>
                              </w:rPr>
                              <w:t xml:space="preserve"> городского </w:t>
                            </w:r>
                            <w:r>
                              <w:rPr>
                                <w:rFonts w:ascii="Times New Roman" w:hAnsi="Times New Roman" w:eastAsia="Times New Roman"/>
                                <w:bCs/>
                                <w:kern w:val="28"/>
                                <w:sz w:val="24"/>
                                <w:szCs w:val="24"/>
                              </w:rPr>
                              <w:t xml:space="preserve">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заявителя, представителя)</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КФХ _______________________________________</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10.35pt;margin-top:-6.45pt;height:264.75pt;width:270.75pt;mso-wrap-distance-bottom:0pt;mso-wrap-distance-top:0pt;z-index:251660288;mso-width-relative:page;mso-height-relative:page;" fillcolor="#FFFFFF" filled="t" stroked="f" coordsize="21600,21600" o:gfxdata="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hi15raAAAACwEAAA8AAAAAAAAAAQAgAAAAIgAAAGRycy9kb3ducmV2&#10;LnhtbFBLAQIUABQAAAAIAIdO4kBY7zKO+gEAAO4DAAAOAAAAAAAAAAEAIAAAACkBAABkcnMvZTJv&#10;RG9jLnhtbFBLBQYAAAAABgAGAFkBAACV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left="120" w:right="-6" w:hanging="120" w:hangingChars="50"/>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ascii="Times New Roman" w:hAnsi="Times New Roman" w:eastAsia="Times New Roman"/>
                          <w:bCs/>
                          <w:kern w:val="28"/>
                          <w:sz w:val="24"/>
                          <w:szCs w:val="24"/>
                          <w:lang w:val="ru-RU"/>
                        </w:rPr>
                        <w:t>Советского</w:t>
                      </w:r>
                      <w:r>
                        <w:rPr>
                          <w:rFonts w:hint="default" w:ascii="Times New Roman" w:hAnsi="Times New Roman" w:eastAsia="Times New Roman"/>
                          <w:bCs/>
                          <w:kern w:val="28"/>
                          <w:sz w:val="24"/>
                          <w:szCs w:val="24"/>
                          <w:lang w:val="ru-RU"/>
                        </w:rPr>
                        <w:t xml:space="preserve"> городского </w:t>
                      </w:r>
                      <w:r>
                        <w:rPr>
                          <w:rFonts w:ascii="Times New Roman" w:hAnsi="Times New Roman" w:eastAsia="Times New Roman"/>
                          <w:bCs/>
                          <w:kern w:val="28"/>
                          <w:sz w:val="24"/>
                          <w:szCs w:val="24"/>
                        </w:rPr>
                        <w:t xml:space="preserve">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заявителя, представителя)</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КФХ _______________________________________</w:t>
                      </w:r>
                    </w:p>
                    <w:p>
                      <w:pPr>
                        <w:pStyle w:val="14"/>
                        <w:tabs>
                          <w:tab w:val="left" w:pos="426"/>
                        </w:tabs>
                        <w:ind w:left="0"/>
                      </w:pPr>
                    </w:p>
                    <w:p>
                      <w:pPr>
                        <w:pStyle w:val="14"/>
                        <w:tabs>
                          <w:tab w:val="left" w:pos="426"/>
                        </w:tabs>
                        <w:ind w:left="0"/>
                      </w:pPr>
                    </w:p>
                  </w:txbxContent>
                </v:textbox>
                <w10:wrap type="topAndBottom"/>
              </v:shape>
            </w:pict>
          </mc:Fallback>
        </mc:AlternateContent>
      </w:r>
    </w:p>
    <w:tbl>
      <w:tblPr>
        <w:tblStyle w:val="9"/>
        <w:tblW w:w="8850" w:type="dxa"/>
        <w:tblInd w:w="264" w:type="dxa"/>
        <w:tblLayout w:type="autofit"/>
        <w:tblCellMar>
          <w:top w:w="0" w:type="dxa"/>
          <w:left w:w="0" w:type="dxa"/>
          <w:bottom w:w="0" w:type="dxa"/>
          <w:right w:w="0" w:type="dxa"/>
        </w:tblCellMar>
      </w:tblPr>
      <w:tblGrid>
        <w:gridCol w:w="2082"/>
        <w:gridCol w:w="633"/>
        <w:gridCol w:w="392"/>
        <w:gridCol w:w="164"/>
        <w:gridCol w:w="494"/>
        <w:gridCol w:w="663"/>
        <w:gridCol w:w="1084"/>
        <w:gridCol w:w="737"/>
        <w:gridCol w:w="1402"/>
        <w:gridCol w:w="1049"/>
        <w:gridCol w:w="150"/>
      </w:tblGrid>
      <w:tr>
        <w:tblPrEx>
          <w:tblCellMar>
            <w:top w:w="0" w:type="dxa"/>
            <w:left w:w="0" w:type="dxa"/>
            <w:bottom w:w="0" w:type="dxa"/>
            <w:right w:w="0" w:type="dxa"/>
          </w:tblCellMar>
        </w:tblPrEx>
        <w:trPr>
          <w:trHeight w:val="228" w:hRule="atLeast"/>
        </w:trPr>
        <w:tc>
          <w:tcPr>
            <w:tcW w:w="8700" w:type="dxa"/>
            <w:gridSpan w:val="10"/>
            <w:tcMar>
              <w:top w:w="62" w:type="dxa"/>
              <w:left w:w="102" w:type="dxa"/>
              <w:bottom w:w="102" w:type="dxa"/>
              <w:right w:w="62"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8"/>
                <w:szCs w:val="28"/>
              </w:rPr>
              <w:t>ЗАЯВЛЕНИЕ</w:t>
            </w:r>
          </w:p>
          <w:p>
            <w:pPr>
              <w:spacing w:line="22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28"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742" w:hRule="atLeast"/>
        </w:trPr>
        <w:tc>
          <w:tcPr>
            <w:tcW w:w="8700" w:type="dxa"/>
            <w:gridSpan w:val="10"/>
            <w:tcBorders>
              <w:top w:val="single" w:color="auto" w:sz="8" w:space="0"/>
              <w:left w:val="single" w:color="auto" w:sz="8" w:space="0"/>
              <w:bottom w:val="single" w:color="auto" w:sz="8" w:space="0"/>
              <w:right w:val="single" w:color="auto" w:sz="8" w:space="0"/>
            </w:tcBorders>
            <w:tcMar>
              <w:top w:w="62" w:type="dxa"/>
              <w:left w:w="102" w:type="dxa"/>
              <w:bottom w:w="102" w:type="dxa"/>
              <w:right w:w="62" w:type="dxa"/>
            </w:tcMar>
          </w:tcPr>
          <w:p>
            <w:pPr>
              <w:spacing w:line="228"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Прошу предоставить земельный участок:</w:t>
            </w:r>
          </w:p>
        </w:tc>
        <w:tc>
          <w:tcPr>
            <w:tcW w:w="150" w:type="dxa"/>
            <w:tcBorders>
              <w:top w:val="nil"/>
              <w:left w:val="nil"/>
              <w:bottom w:val="nil"/>
              <w:right w:val="nil"/>
            </w:tcBorders>
            <w:tcMar>
              <w:top w:w="15" w:type="dxa"/>
              <w:left w:w="45" w:type="dxa"/>
              <w:bottom w:w="15" w:type="dxa"/>
              <w:right w:w="45" w:type="dxa"/>
            </w:tcMar>
            <w:vAlign w:val="center"/>
          </w:tcPr>
          <w:p>
            <w:pPr>
              <w:spacing w:line="228"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555" w:hRule="atLeast"/>
        </w:trPr>
        <w:tc>
          <w:tcPr>
            <w:tcW w:w="2715" w:type="dxa"/>
            <w:gridSpan w:val="2"/>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Кадастровый (условный) номер земельного участка:</w:t>
            </w:r>
          </w:p>
        </w:tc>
        <w:tc>
          <w:tcPr>
            <w:tcW w:w="5985" w:type="dxa"/>
            <w:gridSpan w:val="8"/>
            <w:tcBorders>
              <w:top w:val="nil"/>
              <w:left w:val="nil"/>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197" w:hRule="atLeast"/>
        </w:trPr>
        <w:tc>
          <w:tcPr>
            <w:tcW w:w="2715" w:type="dxa"/>
            <w:gridSpan w:val="2"/>
            <w:vMerge w:val="restart"/>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197"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Адрес (местоположение):</w:t>
            </w:r>
          </w:p>
        </w:tc>
        <w:tc>
          <w:tcPr>
            <w:tcW w:w="5985" w:type="dxa"/>
            <w:gridSpan w:val="8"/>
            <w:tcBorders>
              <w:top w:val="nil"/>
              <w:left w:val="nil"/>
              <w:bottom w:val="nil"/>
              <w:right w:val="single" w:color="auto" w:sz="8" w:space="0"/>
            </w:tcBorders>
            <w:tcMar>
              <w:top w:w="62" w:type="dxa"/>
              <w:left w:w="102" w:type="dxa"/>
              <w:bottom w:w="102" w:type="dxa"/>
              <w:right w:w="62" w:type="dxa"/>
            </w:tcMar>
          </w:tcPr>
          <w:p>
            <w:pPr>
              <w:spacing w:line="197"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197"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176" w:hRule="atLeast"/>
        </w:trPr>
        <w:tc>
          <w:tcPr>
            <w:tcW w:w="0" w:type="auto"/>
            <w:gridSpan w:val="2"/>
            <w:vMerge w:val="continue"/>
            <w:tcBorders>
              <w:top w:val="nil"/>
              <w:left w:val="single" w:color="auto" w:sz="8" w:space="0"/>
              <w:bottom w:val="single" w:color="auto" w:sz="8"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5985" w:type="dxa"/>
            <w:gridSpan w:val="8"/>
            <w:tcBorders>
              <w:top w:val="nil"/>
              <w:left w:val="nil"/>
              <w:bottom w:val="single" w:color="auto" w:sz="8" w:space="0"/>
              <w:right w:val="single" w:color="auto" w:sz="8" w:space="0"/>
            </w:tcBorders>
            <w:tcMar>
              <w:top w:w="62" w:type="dxa"/>
              <w:left w:w="102" w:type="dxa"/>
              <w:bottom w:w="102" w:type="dxa"/>
              <w:right w:w="62" w:type="dxa"/>
            </w:tcMar>
          </w:tcPr>
          <w:p>
            <w:pPr>
              <w:spacing w:line="176"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176"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42" w:hRule="atLeast"/>
        </w:trPr>
        <w:tc>
          <w:tcPr>
            <w:tcW w:w="2715" w:type="dxa"/>
            <w:gridSpan w:val="2"/>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42"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Площадь:</w:t>
            </w:r>
          </w:p>
        </w:tc>
        <w:tc>
          <w:tcPr>
            <w:tcW w:w="5985" w:type="dxa"/>
            <w:gridSpan w:val="8"/>
            <w:tcBorders>
              <w:top w:val="nil"/>
              <w:left w:val="nil"/>
              <w:bottom w:val="single" w:color="auto" w:sz="8" w:space="0"/>
              <w:right w:val="single" w:color="auto" w:sz="8" w:space="0"/>
            </w:tcBorders>
            <w:tcMar>
              <w:top w:w="62" w:type="dxa"/>
              <w:left w:w="102" w:type="dxa"/>
              <w:bottom w:w="102" w:type="dxa"/>
              <w:right w:w="62" w:type="dxa"/>
            </w:tcMar>
          </w:tcPr>
          <w:p>
            <w:pPr>
              <w:spacing w:line="42"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42"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8700" w:type="dxa"/>
            <w:gridSpan w:val="10"/>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Вид права и основания предоставления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3107" w:type="dxa"/>
            <w:gridSpan w:val="3"/>
            <w:tcBorders>
              <w:top w:val="nil"/>
              <w:left w:val="single" w:color="auto" w:sz="8" w:space="0"/>
              <w:bottom w:val="single" w:color="auto" w:sz="4"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аренда</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(подпункт 15 пункта 2 статьи 39.6 Земельного кодекса Российской Федерации)</w:t>
            </w: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tc>
        <w:tc>
          <w:tcPr>
            <w:tcW w:w="1321" w:type="dxa"/>
            <w:gridSpan w:val="3"/>
            <w:tcBorders>
              <w:top w:val="nil"/>
              <w:left w:val="nil"/>
              <w:bottom w:val="single" w:color="auto" w:sz="4" w:space="0"/>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223" w:type="dxa"/>
            <w:gridSpan w:val="3"/>
            <w:tcBorders>
              <w:top w:val="nil"/>
              <w:left w:val="nil"/>
              <w:bottom w:val="single" w:color="auto" w:sz="4"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собственность</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(подпункт 10 пункта 2 статьи 39.3 Земельного кодекса Российской Федерации)</w:t>
            </w:r>
          </w:p>
        </w:tc>
        <w:tc>
          <w:tcPr>
            <w:tcW w:w="1049" w:type="dxa"/>
            <w:tcBorders>
              <w:top w:val="nil"/>
              <w:left w:val="nil"/>
              <w:bottom w:val="single" w:color="auto" w:sz="4"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36" w:hRule="atLeast"/>
        </w:trPr>
        <w:tc>
          <w:tcPr>
            <w:tcW w:w="8700" w:type="dxa"/>
            <w:gridSpan w:val="10"/>
            <w:tcBorders>
              <w:top w:val="single" w:color="auto" w:sz="4" w:space="0"/>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Цель использования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1195" w:hRule="atLeast"/>
        </w:trPr>
        <w:tc>
          <w:tcPr>
            <w:tcW w:w="3107" w:type="dxa"/>
            <w:gridSpan w:val="3"/>
            <w:tcBorders>
              <w:top w:val="single" w:color="auto" w:sz="4" w:space="0"/>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индивидуальное жилищное строительство</w:t>
            </w:r>
          </w:p>
        </w:tc>
        <w:tc>
          <w:tcPr>
            <w:tcW w:w="1321" w:type="dxa"/>
            <w:gridSpan w:val="3"/>
            <w:tcBorders>
              <w:top w:val="single" w:color="auto" w:sz="4" w:space="0"/>
              <w:left w:val="nil"/>
              <w:bottom w:val="single" w:color="auto" w:sz="8" w:space="0"/>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223" w:type="dxa"/>
            <w:gridSpan w:val="3"/>
            <w:tcBorders>
              <w:top w:val="single" w:color="auto" w:sz="4" w:space="0"/>
              <w:left w:val="nil"/>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ведение личного подсобного хозяйства в границах населенного пункта</w:t>
            </w:r>
          </w:p>
        </w:tc>
        <w:tc>
          <w:tcPr>
            <w:tcW w:w="1049" w:type="dxa"/>
            <w:tcBorders>
              <w:top w:val="single" w:color="auto" w:sz="4" w:space="0"/>
              <w:left w:val="nil"/>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89" w:hRule="atLeast"/>
        </w:trPr>
        <w:tc>
          <w:tcPr>
            <w:tcW w:w="3107" w:type="dxa"/>
            <w:gridSpan w:val="3"/>
            <w:tcBorders>
              <w:top w:val="single" w:color="auto" w:sz="8" w:space="0"/>
              <w:left w:val="single" w:color="auto" w:sz="8" w:space="0"/>
              <w:bottom w:val="nil"/>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садоводство</w:t>
            </w:r>
          </w:p>
        </w:tc>
        <w:tc>
          <w:tcPr>
            <w:tcW w:w="1321" w:type="dxa"/>
            <w:gridSpan w:val="3"/>
            <w:tcBorders>
              <w:top w:val="single" w:color="auto" w:sz="8" w:space="0"/>
              <w:left w:val="nil"/>
              <w:bottom w:val="nil"/>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223" w:type="dxa"/>
            <w:gridSpan w:val="3"/>
            <w:tcBorders>
              <w:top w:val="single" w:color="auto" w:sz="8" w:space="0"/>
              <w:left w:val="nil"/>
              <w:bottom w:val="nil"/>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дачное хозяйство</w:t>
            </w:r>
          </w:p>
        </w:tc>
        <w:tc>
          <w:tcPr>
            <w:tcW w:w="1049" w:type="dxa"/>
            <w:tcBorders>
              <w:top w:val="single" w:color="auto" w:sz="8" w:space="0"/>
              <w:left w:val="nil"/>
              <w:bottom w:val="nil"/>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89" w:hRule="atLeast"/>
        </w:trPr>
        <w:tc>
          <w:tcPr>
            <w:tcW w:w="7651" w:type="dxa"/>
            <w:gridSpan w:val="9"/>
            <w:tcBorders>
              <w:top w:val="single" w:color="auto" w:sz="8" w:space="0"/>
              <w:left w:val="single" w:color="auto" w:sz="8" w:space="0"/>
              <w:bottom w:val="nil"/>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для осуществления крестьянским (фермерским) хозяйством его деятельности</w:t>
            </w:r>
          </w:p>
        </w:tc>
        <w:tc>
          <w:tcPr>
            <w:tcW w:w="1049" w:type="dxa"/>
            <w:tcBorders>
              <w:top w:val="single" w:color="auto" w:sz="8" w:space="0"/>
              <w:left w:val="nil"/>
              <w:bottom w:val="nil"/>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89" w:hRule="atLeast"/>
        </w:trPr>
        <w:tc>
          <w:tcPr>
            <w:tcW w:w="4428" w:type="dxa"/>
            <w:gridSpan w:val="6"/>
            <w:tcBorders>
              <w:top w:val="single" w:color="auto" w:sz="8" w:space="0"/>
              <w:left w:val="single" w:color="auto" w:sz="8" w:space="0"/>
              <w:bottom w:val="nil"/>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решения:</w:t>
            </w:r>
          </w:p>
        </w:tc>
        <w:tc>
          <w:tcPr>
            <w:tcW w:w="4272" w:type="dxa"/>
            <w:gridSpan w:val="4"/>
            <w:tcBorders>
              <w:top w:val="single" w:color="auto" w:sz="8" w:space="0"/>
              <w:left w:val="nil"/>
              <w:bottom w:val="nil"/>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89" w:hRule="atLeast"/>
        </w:trPr>
        <w:tc>
          <w:tcPr>
            <w:tcW w:w="4428" w:type="dxa"/>
            <w:gridSpan w:val="6"/>
            <w:tcBorders>
              <w:top w:val="single" w:color="auto" w:sz="8" w:space="0"/>
              <w:left w:val="single" w:color="auto" w:sz="8" w:space="0"/>
              <w:bottom w:val="nil"/>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272" w:type="dxa"/>
            <w:gridSpan w:val="4"/>
            <w:tcBorders>
              <w:top w:val="single" w:color="auto" w:sz="8" w:space="0"/>
              <w:left w:val="nil"/>
              <w:bottom w:val="nil"/>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89" w:hRule="atLeast"/>
        </w:trPr>
        <w:tc>
          <w:tcPr>
            <w:tcW w:w="4428" w:type="dxa"/>
            <w:gridSpan w:val="6"/>
            <w:tcBorders>
              <w:top w:val="single" w:color="auto" w:sz="8" w:space="0"/>
              <w:left w:val="single" w:color="auto" w:sz="8" w:space="0"/>
              <w:bottom w:val="nil"/>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272" w:type="dxa"/>
            <w:gridSpan w:val="4"/>
            <w:tcBorders>
              <w:top w:val="single" w:color="auto" w:sz="8" w:space="0"/>
              <w:left w:val="nil"/>
              <w:bottom w:val="nil"/>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22" w:hRule="atLeast"/>
        </w:trPr>
        <w:tc>
          <w:tcPr>
            <w:tcW w:w="2082" w:type="dxa"/>
            <w:vMerge w:val="restart"/>
            <w:tcBorders>
              <w:top w:val="single" w:color="auto" w:sz="8" w:space="0"/>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Полное наименование заявителя (крестьянское (фермерское) хозяйство):</w:t>
            </w:r>
          </w:p>
        </w:tc>
        <w:tc>
          <w:tcPr>
            <w:tcW w:w="6618" w:type="dxa"/>
            <w:gridSpan w:val="9"/>
            <w:vMerge w:val="restart"/>
            <w:tcBorders>
              <w:top w:val="single" w:color="auto" w:sz="8" w:space="0"/>
              <w:left w:val="nil"/>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22"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0" w:type="auto"/>
            <w:gridSpan w:val="9"/>
            <w:vMerge w:val="continue"/>
            <w:tcBorders>
              <w:top w:val="single" w:color="auto" w:sz="8" w:space="0"/>
              <w:left w:val="nil"/>
              <w:bottom w:val="single" w:color="auto" w:sz="8"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22"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0" w:type="auto"/>
            <w:gridSpan w:val="9"/>
            <w:vMerge w:val="continue"/>
            <w:tcBorders>
              <w:top w:val="single" w:color="auto" w:sz="8" w:space="0"/>
              <w:left w:val="nil"/>
              <w:bottom w:val="single" w:color="auto" w:sz="8"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3765" w:type="dxa"/>
            <w:gridSpan w:val="5"/>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ОГРН:</w:t>
            </w:r>
          </w:p>
        </w:tc>
        <w:tc>
          <w:tcPr>
            <w:tcW w:w="4935" w:type="dxa"/>
            <w:gridSpan w:val="5"/>
            <w:tcBorders>
              <w:top w:val="nil"/>
              <w:left w:val="nil"/>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ИНН:</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3271" w:type="dxa"/>
            <w:gridSpan w:val="4"/>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почтовый адрес:</w:t>
            </w:r>
          </w:p>
        </w:tc>
        <w:tc>
          <w:tcPr>
            <w:tcW w:w="2241" w:type="dxa"/>
            <w:gridSpan w:val="3"/>
            <w:tcBorders>
              <w:top w:val="nil"/>
              <w:left w:val="nil"/>
              <w:bottom w:val="single" w:color="auto" w:sz="8" w:space="0"/>
              <w:right w:val="single" w:color="auto" w:sz="8" w:space="0"/>
            </w:tcBorders>
            <w:tcMar>
              <w:top w:w="62" w:type="dxa"/>
              <w:left w:w="102" w:type="dxa"/>
              <w:bottom w:w="102" w:type="dxa"/>
              <w:right w:w="62"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контактный телефон:</w:t>
            </w:r>
          </w:p>
        </w:tc>
        <w:tc>
          <w:tcPr>
            <w:tcW w:w="3188" w:type="dxa"/>
            <w:gridSpan w:val="3"/>
            <w:tcBorders>
              <w:top w:val="nil"/>
              <w:left w:val="nil"/>
              <w:bottom w:val="single" w:color="auto" w:sz="8" w:space="0"/>
              <w:right w:val="single" w:color="auto" w:sz="8" w:space="0"/>
            </w:tcBorders>
            <w:tcMar>
              <w:top w:w="62" w:type="dxa"/>
              <w:left w:w="102" w:type="dxa"/>
              <w:bottom w:w="102" w:type="dxa"/>
              <w:right w:w="62"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22" w:hRule="atLeast"/>
        </w:trPr>
        <w:tc>
          <w:tcPr>
            <w:tcW w:w="0" w:type="auto"/>
            <w:gridSpan w:val="4"/>
            <w:tcBorders>
              <w:top w:val="nil"/>
              <w:left w:val="single" w:color="auto" w:sz="8" w:space="0"/>
              <w:bottom w:val="single" w:color="auto" w:sz="4"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0" w:type="auto"/>
            <w:gridSpan w:val="3"/>
            <w:tcBorders>
              <w:top w:val="nil"/>
              <w:left w:val="nil"/>
              <w:bottom w:val="single" w:color="auto" w:sz="4"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0" w:type="auto"/>
            <w:gridSpan w:val="3"/>
            <w:tcBorders>
              <w:top w:val="nil"/>
              <w:left w:val="nil"/>
              <w:bottom w:val="single" w:color="auto" w:sz="4"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1146" w:hRule="atLeast"/>
        </w:trPr>
        <w:tc>
          <w:tcPr>
            <w:tcW w:w="8700" w:type="dxa"/>
            <w:gridSpan w:val="10"/>
            <w:tcBorders>
              <w:top w:val="single" w:color="auto" w:sz="4" w:space="0"/>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Ф.И.О. (при наличии) заявителя (физическое лицо, индивидуальный предприниматель), ИНН:</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24" w:hRule="atLeast"/>
        </w:trPr>
        <w:tc>
          <w:tcPr>
            <w:tcW w:w="3271" w:type="dxa"/>
            <w:gridSpan w:val="4"/>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Реквизиты документа, удостоверяющего личность заявителя:</w:t>
            </w:r>
          </w:p>
        </w:tc>
        <w:tc>
          <w:tcPr>
            <w:tcW w:w="5429" w:type="dxa"/>
            <w:gridSpan w:val="6"/>
            <w:tcBorders>
              <w:top w:val="nil"/>
              <w:left w:val="nil"/>
              <w:bottom w:val="single" w:color="auto" w:sz="8" w:space="0"/>
              <w:right w:val="single" w:color="auto" w:sz="8" w:space="0"/>
            </w:tcBorders>
            <w:tcMar>
              <w:top w:w="62" w:type="dxa"/>
              <w:left w:w="102" w:type="dxa"/>
              <w:bottom w:w="102" w:type="dxa"/>
              <w:right w:w="62" w:type="dxa"/>
            </w:tcMar>
          </w:tcPr>
          <w:p>
            <w:pPr>
              <w:spacing w:line="24"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24" w:hRule="atLeast"/>
        </w:trPr>
        <w:tc>
          <w:tcPr>
            <w:tcW w:w="3271" w:type="dxa"/>
            <w:gridSpan w:val="4"/>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почтовый адрес:</w:t>
            </w:r>
          </w:p>
        </w:tc>
        <w:tc>
          <w:tcPr>
            <w:tcW w:w="2241" w:type="dxa"/>
            <w:gridSpan w:val="3"/>
            <w:tcBorders>
              <w:top w:val="nil"/>
              <w:left w:val="nil"/>
              <w:bottom w:val="single" w:color="auto" w:sz="8" w:space="0"/>
              <w:right w:val="single" w:color="auto" w:sz="8" w:space="0"/>
            </w:tcBorders>
            <w:tcMar>
              <w:top w:w="62" w:type="dxa"/>
              <w:left w:w="102" w:type="dxa"/>
              <w:bottom w:w="102" w:type="dxa"/>
              <w:right w:w="62" w:type="dxa"/>
            </w:tcMar>
          </w:tcPr>
          <w:p>
            <w:pPr>
              <w:spacing w:line="24"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контактный телефон:</w:t>
            </w:r>
          </w:p>
        </w:tc>
        <w:tc>
          <w:tcPr>
            <w:tcW w:w="3188" w:type="dxa"/>
            <w:gridSpan w:val="3"/>
            <w:tcBorders>
              <w:top w:val="nil"/>
              <w:left w:val="nil"/>
              <w:bottom w:val="single" w:color="auto" w:sz="8" w:space="0"/>
              <w:right w:val="single" w:color="auto" w:sz="8" w:space="0"/>
            </w:tcBorders>
            <w:tcMar>
              <w:top w:w="62" w:type="dxa"/>
              <w:left w:w="102" w:type="dxa"/>
              <w:bottom w:w="102" w:type="dxa"/>
              <w:right w:w="62" w:type="dxa"/>
            </w:tcMar>
          </w:tcPr>
          <w:p>
            <w:pPr>
              <w:spacing w:line="24"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tcPr>
          <w:p>
            <w:pPr>
              <w:spacing w:line="24"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22" w:hRule="atLeast"/>
        </w:trPr>
        <w:tc>
          <w:tcPr>
            <w:tcW w:w="3271" w:type="dxa"/>
            <w:gridSpan w:val="4"/>
            <w:vMerge w:val="restart"/>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241" w:type="dxa"/>
            <w:gridSpan w:val="3"/>
            <w:vMerge w:val="restart"/>
            <w:tcBorders>
              <w:top w:val="nil"/>
              <w:left w:val="nil"/>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188" w:type="dxa"/>
            <w:gridSpan w:val="3"/>
            <w:vMerge w:val="restart"/>
            <w:tcBorders>
              <w:top w:val="nil"/>
              <w:left w:val="nil"/>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22" w:hRule="atLeast"/>
        </w:trPr>
        <w:tc>
          <w:tcPr>
            <w:tcW w:w="0" w:type="auto"/>
            <w:gridSpan w:val="4"/>
            <w:vMerge w:val="continue"/>
            <w:tcBorders>
              <w:top w:val="nil"/>
              <w:left w:val="single" w:color="auto" w:sz="8" w:space="0"/>
              <w:bottom w:val="single" w:color="auto" w:sz="8"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0" w:type="auto"/>
            <w:gridSpan w:val="3"/>
            <w:vMerge w:val="continue"/>
            <w:tcBorders>
              <w:top w:val="nil"/>
              <w:left w:val="nil"/>
              <w:bottom w:val="single" w:color="auto" w:sz="8"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0" w:type="auto"/>
            <w:gridSpan w:val="3"/>
            <w:vMerge w:val="continue"/>
            <w:tcBorders>
              <w:top w:val="nil"/>
              <w:left w:val="nil"/>
              <w:bottom w:val="single" w:color="auto" w:sz="8" w:space="0"/>
              <w:right w:val="single" w:color="auto" w:sz="8" w:space="0"/>
            </w:tcBorders>
            <w:vAlign w:val="center"/>
          </w:tcPr>
          <w:p>
            <w:pPr>
              <w:spacing w:line="240" w:lineRule="auto"/>
              <w:rPr>
                <w:rFonts w:ascii="Times New Roman" w:hAnsi="Times New Roman" w:eastAsia="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951" w:hRule="atLeast"/>
        </w:trPr>
        <w:tc>
          <w:tcPr>
            <w:tcW w:w="8700" w:type="dxa"/>
            <w:gridSpan w:val="10"/>
            <w:tcBorders>
              <w:top w:val="nil"/>
              <w:left w:val="single" w:color="auto" w:sz="8" w:space="0"/>
              <w:bottom w:val="nil"/>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47" w:hRule="atLeast"/>
        </w:trPr>
        <w:tc>
          <w:tcPr>
            <w:tcW w:w="7651" w:type="dxa"/>
            <w:gridSpan w:val="9"/>
            <w:tcBorders>
              <w:top w:val="single" w:color="auto" w:sz="8" w:space="0"/>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Документы, прилагаемые к заявлению:</w:t>
            </w:r>
          </w:p>
        </w:tc>
        <w:tc>
          <w:tcPr>
            <w:tcW w:w="1049" w:type="dxa"/>
            <w:tcBorders>
              <w:top w:val="single" w:color="auto" w:sz="8" w:space="0"/>
              <w:left w:val="nil"/>
              <w:bottom w:val="single" w:color="auto" w:sz="8" w:space="0"/>
              <w:right w:val="single" w:color="auto" w:sz="8" w:space="0"/>
            </w:tcBorders>
            <w:tcMar>
              <w:top w:w="75" w:type="dxa"/>
              <w:left w:w="0" w:type="dxa"/>
              <w:bottom w:w="75" w:type="dxa"/>
              <w:right w:w="0"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Отметка о наличии</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91" w:hRule="atLeast"/>
        </w:trPr>
        <w:tc>
          <w:tcPr>
            <w:tcW w:w="7651" w:type="dxa"/>
            <w:gridSpan w:val="9"/>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1049" w:type="dxa"/>
            <w:tcBorders>
              <w:top w:val="nil"/>
              <w:left w:val="nil"/>
              <w:bottom w:val="single" w:color="auto" w:sz="8" w:space="0"/>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20" w:hRule="atLeast"/>
        </w:trPr>
        <w:tc>
          <w:tcPr>
            <w:tcW w:w="7651" w:type="dxa"/>
            <w:gridSpan w:val="9"/>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049" w:type="dxa"/>
            <w:tcBorders>
              <w:top w:val="nil"/>
              <w:left w:val="nil"/>
              <w:bottom w:val="single" w:color="auto" w:sz="8" w:space="0"/>
              <w:right w:val="single" w:color="auto" w:sz="8" w:space="0"/>
            </w:tcBorders>
            <w:tcMar>
              <w:top w:w="75" w:type="dxa"/>
              <w:left w:w="0" w:type="dxa"/>
              <w:bottom w:w="75" w:type="dxa"/>
              <w:right w:w="0" w:type="dxa"/>
            </w:tcMar>
          </w:tcPr>
          <w:p>
            <w:pPr>
              <w:spacing w:line="2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20" w:hRule="atLeast"/>
        </w:trPr>
        <w:tc>
          <w:tcPr>
            <w:tcW w:w="7651" w:type="dxa"/>
            <w:gridSpan w:val="9"/>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Выписка из ЕГРЮЛ о юридическом лице, являющемся заявителем</w:t>
            </w:r>
          </w:p>
        </w:tc>
        <w:tc>
          <w:tcPr>
            <w:tcW w:w="1049" w:type="dxa"/>
            <w:tcBorders>
              <w:top w:val="nil"/>
              <w:left w:val="nil"/>
              <w:bottom w:val="single" w:color="auto" w:sz="8" w:space="0"/>
              <w:right w:val="single" w:color="auto" w:sz="8" w:space="0"/>
            </w:tcBorders>
            <w:tcMar>
              <w:top w:w="75" w:type="dxa"/>
              <w:left w:w="0" w:type="dxa"/>
              <w:bottom w:w="75" w:type="dxa"/>
              <w:right w:w="0" w:type="dxa"/>
            </w:tcMar>
          </w:tcPr>
          <w:p>
            <w:pPr>
              <w:spacing w:line="2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97" w:hRule="atLeast"/>
        </w:trPr>
        <w:tc>
          <w:tcPr>
            <w:tcW w:w="7651" w:type="dxa"/>
            <w:gridSpan w:val="9"/>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97"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*Выписка из ЕГРИП об индивидуальном предпринимателе, являющемся заявителем</w:t>
            </w:r>
          </w:p>
        </w:tc>
        <w:tc>
          <w:tcPr>
            <w:tcW w:w="1049" w:type="dxa"/>
            <w:tcBorders>
              <w:top w:val="nil"/>
              <w:left w:val="nil"/>
              <w:bottom w:val="single" w:color="auto" w:sz="8" w:space="0"/>
              <w:right w:val="single" w:color="auto" w:sz="8" w:space="0"/>
            </w:tcBorders>
            <w:tcMar>
              <w:top w:w="75" w:type="dxa"/>
              <w:left w:w="0" w:type="dxa"/>
              <w:bottom w:w="75" w:type="dxa"/>
              <w:right w:w="0" w:type="dxa"/>
            </w:tcMar>
          </w:tcPr>
          <w:p>
            <w:pPr>
              <w:spacing w:line="97"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97"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48" w:hRule="atLeast"/>
        </w:trPr>
        <w:tc>
          <w:tcPr>
            <w:tcW w:w="7651" w:type="dxa"/>
            <w:gridSpan w:val="9"/>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48"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Копия документа, удостоверяющего личность заявителя (для физических лиц)</w:t>
            </w:r>
          </w:p>
        </w:tc>
        <w:tc>
          <w:tcPr>
            <w:tcW w:w="1049" w:type="dxa"/>
            <w:tcBorders>
              <w:top w:val="nil"/>
              <w:left w:val="nil"/>
              <w:bottom w:val="single" w:color="auto" w:sz="8" w:space="0"/>
              <w:right w:val="single" w:color="auto" w:sz="8" w:space="0"/>
            </w:tcBorders>
            <w:tcMar>
              <w:top w:w="75" w:type="dxa"/>
              <w:left w:w="0" w:type="dxa"/>
              <w:bottom w:w="75" w:type="dxa"/>
              <w:right w:w="0" w:type="dxa"/>
            </w:tcMar>
          </w:tcPr>
          <w:p>
            <w:pPr>
              <w:spacing w:line="48"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48"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rPr>
          <w:trHeight w:val="347" w:hRule="atLeast"/>
        </w:trPr>
        <w:tc>
          <w:tcPr>
            <w:tcW w:w="7651" w:type="dxa"/>
            <w:gridSpan w:val="9"/>
            <w:tcBorders>
              <w:top w:val="nil"/>
              <w:left w:val="single" w:color="auto" w:sz="8" w:space="0"/>
              <w:bottom w:val="single" w:color="auto" w:sz="4"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049" w:type="dxa"/>
            <w:tcBorders>
              <w:top w:val="nil"/>
              <w:left w:val="nil"/>
              <w:bottom w:val="single" w:color="auto" w:sz="4" w:space="0"/>
              <w:right w:val="single" w:color="auto" w:sz="8" w:space="0"/>
            </w:tcBorders>
            <w:tcMar>
              <w:top w:w="75" w:type="dxa"/>
              <w:left w:w="0" w:type="dxa"/>
              <w:bottom w:w="75" w:type="dxa"/>
              <w:right w:w="0"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8700" w:type="dxa"/>
            <w:gridSpan w:val="10"/>
            <w:tcBorders>
              <w:top w:val="single" w:color="auto" w:sz="4" w:space="0"/>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6249" w:type="dxa"/>
            <w:gridSpan w:val="8"/>
            <w:tcBorders>
              <w:top w:val="nil"/>
              <w:left w:val="single" w:color="auto" w:sz="8" w:space="0"/>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Подпись</w:t>
            </w:r>
          </w:p>
        </w:tc>
        <w:tc>
          <w:tcPr>
            <w:tcW w:w="2451" w:type="dxa"/>
            <w:gridSpan w:val="2"/>
            <w:tcBorders>
              <w:top w:val="nil"/>
              <w:left w:val="nil"/>
              <w:bottom w:val="single" w:color="auto" w:sz="8" w:space="0"/>
              <w:right w:val="single" w:color="auto" w:sz="8" w:space="0"/>
            </w:tcBorders>
            <w:tcMar>
              <w:top w:w="62" w:type="dxa"/>
              <w:left w:w="102" w:type="dxa"/>
              <w:bottom w:w="102" w:type="dxa"/>
              <w:right w:w="62"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Дата</w:t>
            </w:r>
          </w:p>
        </w:tc>
        <w:tc>
          <w:tcPr>
            <w:tcW w:w="150" w:type="dxa"/>
            <w:tcBorders>
              <w:top w:val="nil"/>
              <w:left w:val="nil"/>
              <w:bottom w:val="nil"/>
              <w:right w:val="nil"/>
            </w:tcBorders>
            <w:tcMar>
              <w:top w:w="15" w:type="dxa"/>
              <w:left w:w="45" w:type="dxa"/>
              <w:bottom w:w="15" w:type="dxa"/>
              <w:right w:w="45" w:type="dxa"/>
            </w:tcMar>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2082"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3"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92"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4"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94"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63"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084"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737"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402"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049"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tab/>
      </w: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
    <w:p/>
    <w:p/>
    <w:p/>
    <w:p/>
    <w:p/>
    <w:p/>
    <w:p/>
    <w:p/>
    <w:p/>
    <w:p/>
    <w:p/>
    <w:p/>
    <w:p/>
    <w:p/>
    <w:p/>
    <w:p/>
    <w:p/>
    <w:p/>
    <w:tbl>
      <w:tblPr>
        <w:tblStyle w:val="10"/>
        <w:tblpPr w:leftFromText="180" w:rightFromText="180" w:vertAnchor="text" w:horzAnchor="margin" w:tblpY="1388"/>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r>
        <mc:AlternateContent>
          <mc:Choice Requires="wps">
            <w:drawing>
              <wp:anchor distT="0" distB="0" distL="114935" distR="114935" simplePos="0" relativeHeight="251661312" behindDoc="0" locked="0" layoutInCell="1" allowOverlap="1">
                <wp:simplePos x="0" y="0"/>
                <wp:positionH relativeFrom="column">
                  <wp:posOffset>3263265</wp:posOffset>
                </wp:positionH>
                <wp:positionV relativeFrom="paragraph">
                  <wp:posOffset>160020</wp:posOffset>
                </wp:positionV>
                <wp:extent cx="2524125" cy="791845"/>
                <wp:effectExtent l="0" t="0" r="5715" b="635"/>
                <wp:wrapTopAndBottom/>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2524125" cy="79184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256.95pt;margin-top:12.6pt;height:62.35pt;width:198.75pt;mso-wrap-distance-bottom:0pt;mso-wrap-distance-top:0pt;z-index:251661312;mso-width-relative:page;mso-height-relative:page;" fillcolor="#FFFFFF" filled="t" stroked="f" coordsize="21600,21600" o:gfxdata="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k2Kh2QAAAAoBAAAPAAAAAAAAAAEAIAAAACIAAABkcnMvZG93bnJl&#10;di54bWxQSwECFAAUAAAACACHTuJAAOjAifwBAADtAwAADgAAAAAAAAABACAAAAAoAQAAZHJzL2Uy&#10;b0RvYy54bWxQSwUGAAAAAAYABgBZAQAAlg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v:textbox>
                <w10:wrap type="topAndBottom"/>
              </v:shape>
            </w:pict>
          </mc:Fallback>
        </mc:AlternateContent>
      </w:r>
    </w:p>
    <w:p/>
    <w:p/>
    <w:p/>
    <w:p>
      <w:pPr>
        <w:spacing w:after="0" w:line="240" w:lineRule="auto"/>
        <w:jc w:val="center"/>
        <w:rPr>
          <w:rFonts w:ascii="Times New Roman" w:hAnsi="Times New Roman" w:cs="Times New Roman"/>
          <w:b/>
          <w:sz w:val="28"/>
          <w:szCs w:val="28"/>
        </w:rPr>
      </w:pPr>
      <w:r>
        <w:tab/>
      </w: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2"/>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Советского</w:t>
      </w:r>
      <w:r>
        <w:rPr>
          <w:rFonts w:hint="default" w:ascii="Times New Roman" w:hAnsi="Times New Roman" w:cs="Times New Roman"/>
          <w:sz w:val="28"/>
          <w:szCs w:val="28"/>
          <w:lang w:val="ru-RU"/>
        </w:rPr>
        <w:t xml:space="preserve">  городского</w:t>
      </w:r>
    </w:p>
    <w:p>
      <w:pPr>
        <w:spacing w:after="0" w:line="240" w:lineRule="auto"/>
        <w:jc w:val="both"/>
        <w:rPr>
          <w:rFonts w:ascii="Times New Roman" w:hAnsi="Times New Roman" w:cs="Times New Roman"/>
        </w:rPr>
      </w:pPr>
      <w:r>
        <w:rPr>
          <w:rFonts w:ascii="Times New Roman" w:hAnsi="Times New Roman" w:cs="Times New Roman"/>
          <w:sz w:val="28"/>
          <w:szCs w:val="28"/>
        </w:rPr>
        <w:t xml:space="preserve">поселения </w:t>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tabs>
          <w:tab w:val="left" w:pos="1185"/>
        </w:tabs>
      </w:pPr>
    </w:p>
    <w:p>
      <w:pPr>
        <w:tabs>
          <w:tab w:val="left" w:pos="3645"/>
        </w:tabs>
      </w:pPr>
      <w:r>
        <mc:AlternateContent>
          <mc:Choice Requires="wps">
            <w:drawing>
              <wp:anchor distT="0" distB="0" distL="114935" distR="114935" simplePos="0" relativeHeight="251662336" behindDoc="0" locked="0" layoutInCell="1" allowOverlap="1">
                <wp:simplePos x="0" y="0"/>
                <wp:positionH relativeFrom="column">
                  <wp:posOffset>2647315</wp:posOffset>
                </wp:positionH>
                <wp:positionV relativeFrom="paragraph">
                  <wp:posOffset>3810</wp:posOffset>
                </wp:positionV>
                <wp:extent cx="3619500" cy="3438525"/>
                <wp:effectExtent l="0" t="0" r="7620" b="5715"/>
                <wp:wrapTopAndBottom/>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3619500" cy="343852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заявителя, представителя)</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КФХ _______________________________________</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08.45pt;margin-top:0.3pt;height:270.75pt;width:285pt;mso-wrap-distance-bottom:0pt;mso-wrap-distance-top:0pt;z-index:251662336;mso-width-relative:page;mso-height-relative:page;" fillcolor="#FFFFFF" filled="t" stroked="f" coordsize="21600,21600" o:gfxdata="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IU5dcAAAAIAQAADwAAAAAAAAABACAAAAAiAAAAZHJzL2Rvd25yZXYu&#10;eG1sUEsBAhQAFAAAAAgAh07iQB1XDnv8AQAA7gMAAA4AAAAAAAAAAQAgAAAAJgEAAGRycy9lMm9E&#10;b2MueG1sUEsFBgAAAAAGAAYAWQEAAJQFA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заявителя, представителя)</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КФХ _______________________________________</w:t>
                      </w:r>
                    </w:p>
                    <w:p>
                      <w:pPr>
                        <w:pStyle w:val="14"/>
                        <w:tabs>
                          <w:tab w:val="left" w:pos="426"/>
                        </w:tabs>
                        <w:ind w:left="0"/>
                      </w:pPr>
                    </w:p>
                    <w:p>
                      <w:pPr>
                        <w:pStyle w:val="14"/>
                        <w:tabs>
                          <w:tab w:val="left" w:pos="426"/>
                        </w:tabs>
                        <w:ind w:left="0"/>
                      </w:pPr>
                    </w:p>
                  </w:txbxContent>
                </v:textbox>
                <w10:wrap type="topAndBottom"/>
              </v:shape>
            </w:pict>
          </mc:Fallback>
        </mc:AlternateConten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jc w:val="both"/>
        <w:rPr>
          <w:szCs w:val="28"/>
        </w:rPr>
      </w:pPr>
    </w:p>
    <w:p>
      <w:pPr>
        <w:pStyle w:val="22"/>
        <w:widowControl/>
        <w:ind w:firstLine="426"/>
        <w:jc w:val="both"/>
        <w:rPr>
          <w:rFonts w:ascii="Times New Roman" w:hAnsi="Times New Roman"/>
          <w:b w:val="0"/>
          <w:sz w:val="28"/>
          <w:szCs w:val="28"/>
        </w:rPr>
      </w:pPr>
      <w:r>
        <w:rPr>
          <w:rFonts w:ascii="Times New Roman" w:hAnsi="Times New Roman"/>
          <w:b w:val="0"/>
          <w:sz w:val="28"/>
          <w:szCs w:val="28"/>
        </w:rPr>
        <w:t xml:space="preserve">Прошу внести изменение в решение </w:t>
      </w:r>
      <w:r>
        <w:rPr>
          <w:rFonts w:ascii="Times New Roman" w:hAnsi="Times New Roman"/>
          <w:b w:val="0"/>
          <w:sz w:val="28"/>
        </w:rPr>
        <w:t xml:space="preserve">о предоставлении земельного участка, расположенного на территории муниципального образования, для </w:t>
      </w:r>
      <w:r>
        <w:rPr>
          <w:rFonts w:ascii="Times New Roman" w:hAnsi="Times New Roman"/>
          <w:sz w:val="28"/>
        </w:rPr>
        <w:t>______________________________________________________________</w:t>
      </w:r>
      <w:r>
        <w:rPr>
          <w:rFonts w:ascii="Times New Roman" w:hAnsi="Times New Roman" w:cs="Times New Roman"/>
          <w:b w:val="0"/>
          <w:sz w:val="28"/>
          <w:szCs w:val="28"/>
        </w:rPr>
        <w:t xml:space="preserve">, </w:t>
      </w:r>
      <w:r>
        <w:rPr>
          <w:rFonts w:ascii="Times New Roman" w:hAnsi="Times New Roman"/>
          <w:b w:val="0"/>
          <w:sz w:val="28"/>
          <w:szCs w:val="28"/>
        </w:rPr>
        <w:t>утвержденное 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решения о </w:t>
      </w:r>
      <w:r>
        <w:rPr>
          <w:rFonts w:ascii="Times New Roman" w:hAnsi="Times New Roman" w:cs="Times New Roman"/>
          <w:bCs/>
          <w:sz w:val="24"/>
          <w:szCs w:val="24"/>
          <w:vertAlign w:val="superscript"/>
        </w:rPr>
        <w:t>предоставлении  земельного участка)</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tabs>
          <w:tab w:val="left" w:pos="4065"/>
        </w:tabs>
      </w:pPr>
      <w:r>
        <w:rPr>
          <w:rFonts w:ascii="Times New Roman" w:hAnsi="Times New Roman" w:cs="Times New Roman"/>
          <w:sz w:val="28"/>
          <w:szCs w:val="28"/>
          <w:vertAlign w:val="superscript"/>
        </w:rPr>
        <w:t>(Документы, которые заявитель прикладывает к заявлению самостоятельно)</w:t>
      </w:r>
    </w:p>
    <w:p>
      <w:pPr>
        <w:jc w:val="center"/>
      </w:pPr>
    </w:p>
    <w:p>
      <w:pPr>
        <w:tabs>
          <w:tab w:val="left" w:pos="3645"/>
        </w:tabs>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006E3C5C"/>
    <w:lvl w:ilvl="0" w:tentative="0">
      <w:start w:val="3"/>
      <w:numFmt w:val="decimal"/>
      <w:lvlText w:val="%1."/>
      <w:lvlJc w:val="left"/>
      <w:pPr>
        <w:ind w:left="1018" w:hanging="450"/>
      </w:pPr>
      <w:rPr>
        <w:rFonts w:hint="default"/>
      </w:rPr>
    </w:lvl>
    <w:lvl w:ilvl="1" w:tentative="0">
      <w:start w:val="5"/>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2">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3">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4">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ascii="Times New Roman" w:hAnsi="Times New Roman" w:cs="Times New Roman"/>
        <w:b w:val="0"/>
        <w:sz w:val="28"/>
        <w:szCs w:val="28"/>
      </w:rPr>
    </w:lvl>
    <w:lvl w:ilvl="3" w:tentative="0">
      <w:start w:val="1"/>
      <w:numFmt w:val="decimal"/>
      <w:lvlText w:val="%1.%2.%3.%4."/>
      <w:lvlJc w:val="left"/>
      <w:pPr>
        <w:ind w:left="4284" w:hanging="1080"/>
      </w:pPr>
      <w:rPr>
        <w:rFonts w:hint="default"/>
        <w:b w:val="0"/>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5E"/>
    <w:rsid w:val="000A6874"/>
    <w:rsid w:val="004317FD"/>
    <w:rsid w:val="00716A48"/>
    <w:rsid w:val="008D02F9"/>
    <w:rsid w:val="009A2F6B"/>
    <w:rsid w:val="00CF45F2"/>
    <w:rsid w:val="00EF7D5E"/>
    <w:rsid w:val="00F3128F"/>
    <w:rsid w:val="00F47B57"/>
    <w:rsid w:val="2E600414"/>
    <w:rsid w:val="32EB464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qFormat/>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character" w:styleId="8">
    <w:name w:val="Hyperlink"/>
    <w:unhideWhenUsed/>
    <w:uiPriority w:val="99"/>
    <w:rPr>
      <w:color w:val="0000FF"/>
      <w:u w:val="single"/>
    </w:rPr>
  </w:style>
  <w:style w:type="table" w:styleId="10">
    <w:name w:val="Table Grid"/>
    <w:basedOn w:val="9"/>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qFormat/>
    <w:uiPriority w:val="99"/>
    <w:rPr>
      <w:rFonts w:ascii="Times New Roman" w:hAnsi="Times New Roman" w:eastAsia="Calibri" w:cs="Times New Roman"/>
      <w:sz w:val="24"/>
      <w:szCs w:val="24"/>
      <w:lang w:eastAsia="ru-RU"/>
    </w:rPr>
  </w:style>
  <w:style w:type="paragraph" w:styleId="14">
    <w:name w:val="List Paragraph"/>
    <w:basedOn w:val="1"/>
    <w:qFormat/>
    <w:uiPriority w:val="34"/>
    <w:pPr>
      <w:ind w:left="720"/>
      <w:contextualSpacing/>
    </w:pPr>
  </w:style>
  <w:style w:type="paragraph" w:customStyle="1" w:styleId="15">
    <w:name w:val="Стиль Заголовок 2 + Times New Roman По ширине"/>
    <w:basedOn w:val="3"/>
    <w:uiPriority w:val="0"/>
    <w:pPr>
      <w:keepLines w:val="0"/>
      <w:spacing w:before="240" w:after="240" w:line="240" w:lineRule="auto"/>
      <w:jc w:val="both"/>
    </w:pPr>
    <w:rPr>
      <w:rFonts w:ascii="Times New Roman" w:hAnsi="Times New Roman" w:eastAsia="Calibri" w:cs="Times New Roman"/>
      <w:i/>
      <w:iCs/>
      <w:color w:val="auto"/>
      <w:sz w:val="28"/>
      <w:szCs w:val="28"/>
    </w:rPr>
  </w:style>
  <w:style w:type="character" w:customStyle="1" w:styleId="16">
    <w:name w:val="Заголовок 2 Знак"/>
    <w:basedOn w:val="7"/>
    <w:link w:val="3"/>
    <w:uiPriority w:val="9"/>
    <w:rPr>
      <w:rFonts w:asciiTheme="majorHAnsi" w:hAnsiTheme="majorHAnsi" w:eastAsiaTheme="majorEastAsia" w:cstheme="majorBidi"/>
      <w:b/>
      <w:bCs/>
      <w:color w:val="4F81BD" w:themeColor="accent1"/>
      <w:sz w:val="26"/>
      <w:szCs w:val="26"/>
    </w:rPr>
  </w:style>
  <w:style w:type="character" w:customStyle="1" w:styleId="17">
    <w:name w:val="Гипертекстовая ссылка"/>
    <w:basedOn w:val="7"/>
    <w:uiPriority w:val="99"/>
    <w:rPr>
      <w:rFonts w:cs="Times New Roman"/>
      <w:color w:val="106BBE"/>
    </w:rPr>
  </w:style>
  <w:style w:type="paragraph" w:customStyle="1" w:styleId="18">
    <w:name w:val="Прижатый влево"/>
    <w:basedOn w:val="1"/>
    <w:next w:val="1"/>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locked/>
    <w:uiPriority w:val="0"/>
    <w:rPr>
      <w:rFonts w:ascii="Arial" w:hAnsi="Arial" w:eastAsia="Calibri" w:cs="Arial"/>
      <w:sz w:val="20"/>
      <w:szCs w:val="20"/>
    </w:rPr>
  </w:style>
  <w:style w:type="paragraph" w:customStyle="1" w:styleId="21">
    <w:name w:val="consplus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42</Pages>
  <Words>13597</Words>
  <Characters>77509</Characters>
  <Lines>645</Lines>
  <Paragraphs>181</Paragraphs>
  <TotalTime>4</TotalTime>
  <ScaleCrop>false</ScaleCrop>
  <LinksUpToDate>false</LinksUpToDate>
  <CharactersWithSpaces>90925</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2020-06-09T04:38:00Z</dcterms:created>
  <dc:creator>User</dc:creator>
  <cp:lastModifiedBy>Elena</cp:lastModifiedBy>
  <dcterms:modified xsi:type="dcterms:W3CDTF">2020-06-09T08:44:18Z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