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F0" w:rsidRPr="007E53F0" w:rsidRDefault="007E53F0" w:rsidP="007E53F0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7E53F0">
        <w:rPr>
          <w:rFonts w:cs="Tahoma"/>
          <w:b/>
          <w:bCs/>
          <w:color w:val="000000"/>
          <w:lang w:eastAsia="en-US" w:bidi="en-US"/>
        </w:rPr>
        <w:t>АДМИНИСТРАЦИЯ</w:t>
      </w:r>
    </w:p>
    <w:p w:rsidR="007E53F0" w:rsidRPr="007E53F0" w:rsidRDefault="007E53F0" w:rsidP="007E53F0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7E53F0">
        <w:rPr>
          <w:rFonts w:cs="Tahoma"/>
          <w:b/>
          <w:bCs/>
          <w:color w:val="000000"/>
          <w:lang w:eastAsia="en-US" w:bidi="en-US"/>
        </w:rPr>
        <w:t>СЕМЕЙСКОГО СЕЛЬСКОГО ПОСЕЛЕНИЯ</w:t>
      </w:r>
    </w:p>
    <w:p w:rsidR="007E53F0" w:rsidRPr="007E53F0" w:rsidRDefault="007E53F0" w:rsidP="007E53F0">
      <w:pPr>
        <w:jc w:val="center"/>
        <w:rPr>
          <w:rFonts w:cs="Tahoma"/>
          <w:b/>
          <w:bCs/>
          <w:color w:val="000000"/>
          <w:lang w:eastAsia="en-US" w:bidi="en-US"/>
        </w:rPr>
      </w:pPr>
      <w:r w:rsidRPr="007E53F0">
        <w:rPr>
          <w:rFonts w:cs="Tahoma"/>
          <w:b/>
          <w:bCs/>
          <w:color w:val="000000"/>
          <w:lang w:eastAsia="en-US" w:bidi="en-US"/>
        </w:rPr>
        <w:t>ПОДГОРЕНСКОГО МУНИЦИПАЛЬНОГО РАЙОНА</w:t>
      </w:r>
    </w:p>
    <w:p w:rsidR="007E53F0" w:rsidRPr="007E53F0" w:rsidRDefault="007E53F0" w:rsidP="007E53F0">
      <w:pPr>
        <w:keepNext/>
        <w:jc w:val="center"/>
        <w:rPr>
          <w:rFonts w:cs="Tahoma"/>
          <w:b/>
          <w:bCs/>
          <w:color w:val="000000"/>
          <w:lang w:eastAsia="en-US" w:bidi="en-US"/>
        </w:rPr>
      </w:pPr>
      <w:r w:rsidRPr="007E53F0">
        <w:rPr>
          <w:rFonts w:cs="Tahoma"/>
          <w:b/>
          <w:bCs/>
          <w:color w:val="000000"/>
          <w:lang w:eastAsia="en-US" w:bidi="en-US"/>
        </w:rPr>
        <w:t>ВОРОНЕЖСКОЙ ОБЛАСТИ</w:t>
      </w:r>
    </w:p>
    <w:p w:rsidR="007E53F0" w:rsidRPr="007E53F0" w:rsidRDefault="007E53F0" w:rsidP="007E53F0">
      <w:pPr>
        <w:keepNext/>
        <w:jc w:val="center"/>
        <w:rPr>
          <w:rFonts w:cs="Tahoma"/>
          <w:b/>
          <w:bCs/>
          <w:color w:val="000000"/>
          <w:lang w:eastAsia="en-US" w:bidi="en-US"/>
        </w:rPr>
      </w:pPr>
      <w:r w:rsidRPr="007E53F0">
        <w:rPr>
          <w:rFonts w:cs="Tahoma"/>
          <w:b/>
          <w:bCs/>
          <w:color w:val="000000"/>
          <w:lang w:eastAsia="en-US" w:bidi="en-US"/>
        </w:rPr>
        <w:t xml:space="preserve">                                                                                                                                        </w:t>
      </w:r>
    </w:p>
    <w:p w:rsidR="007E53F0" w:rsidRPr="007E53F0" w:rsidRDefault="007E53F0" w:rsidP="007E53F0">
      <w:pPr>
        <w:spacing w:line="400" w:lineRule="exact"/>
        <w:jc w:val="center"/>
        <w:rPr>
          <w:b/>
          <w:spacing w:val="60"/>
        </w:rPr>
      </w:pPr>
      <w:r w:rsidRPr="007E53F0">
        <w:rPr>
          <w:b/>
          <w:spacing w:val="60"/>
        </w:rPr>
        <w:t>ПОСТАНОВЛЕНИЕ</w:t>
      </w:r>
    </w:p>
    <w:p w:rsidR="007E53F0" w:rsidRPr="007E53F0" w:rsidRDefault="007E53F0" w:rsidP="007E53F0">
      <w:pPr>
        <w:spacing w:line="400" w:lineRule="exact"/>
        <w:jc w:val="center"/>
        <w:rPr>
          <w:b/>
          <w:spacing w:val="60"/>
        </w:rPr>
      </w:pPr>
    </w:p>
    <w:p w:rsidR="007E53F0" w:rsidRPr="007E53F0" w:rsidRDefault="007E53F0" w:rsidP="007E53F0">
      <w:pPr>
        <w:jc w:val="both"/>
        <w:rPr>
          <w:rFonts w:cs="Tahoma"/>
          <w:color w:val="000000"/>
          <w:u w:val="single"/>
          <w:lang w:eastAsia="en-US" w:bidi="en-US"/>
        </w:rPr>
      </w:pPr>
    </w:p>
    <w:p w:rsidR="007E53F0" w:rsidRPr="007E53F0" w:rsidRDefault="00466FDC" w:rsidP="007E53F0">
      <w:pPr>
        <w:jc w:val="both"/>
        <w:rPr>
          <w:rFonts w:cs="Tahoma"/>
          <w:b/>
          <w:color w:val="000000"/>
          <w:u w:val="single"/>
          <w:lang w:eastAsia="en-US" w:bidi="en-US"/>
        </w:rPr>
      </w:pPr>
      <w:r>
        <w:rPr>
          <w:rFonts w:cs="Tahoma"/>
          <w:b/>
          <w:color w:val="000000"/>
          <w:u w:val="single"/>
          <w:lang w:eastAsia="en-US" w:bidi="en-US"/>
        </w:rPr>
        <w:t>от 21.01.</w:t>
      </w:r>
      <w:r w:rsidR="007E53F0" w:rsidRPr="007E53F0">
        <w:rPr>
          <w:rFonts w:cs="Tahoma"/>
          <w:b/>
          <w:color w:val="000000"/>
          <w:u w:val="single"/>
          <w:lang w:eastAsia="en-US" w:bidi="en-US"/>
        </w:rPr>
        <w:t xml:space="preserve">2019 года  № </w:t>
      </w:r>
      <w:r>
        <w:rPr>
          <w:rFonts w:cs="Tahoma"/>
          <w:b/>
          <w:color w:val="000000"/>
          <w:u w:val="single"/>
          <w:lang w:eastAsia="en-US" w:bidi="en-US"/>
        </w:rPr>
        <w:t>1</w:t>
      </w:r>
      <w:bookmarkStart w:id="0" w:name="_GoBack"/>
      <w:bookmarkEnd w:id="0"/>
      <w:r w:rsidR="007E53F0" w:rsidRPr="007E53F0">
        <w:rPr>
          <w:rFonts w:cs="Tahoma"/>
          <w:b/>
          <w:color w:val="000000"/>
          <w:u w:val="single"/>
          <w:lang w:eastAsia="en-US" w:bidi="en-US"/>
        </w:rPr>
        <w:t xml:space="preserve">          </w:t>
      </w:r>
    </w:p>
    <w:p w:rsidR="007E53F0" w:rsidRPr="007E53F0" w:rsidRDefault="007E53F0" w:rsidP="007E53F0">
      <w:pPr>
        <w:rPr>
          <w:bCs/>
        </w:rPr>
      </w:pPr>
      <w:proofErr w:type="gramStart"/>
      <w:r w:rsidRPr="007E53F0">
        <w:rPr>
          <w:bCs/>
        </w:rPr>
        <w:t>с</w:t>
      </w:r>
      <w:proofErr w:type="gramEnd"/>
      <w:r w:rsidRPr="007E53F0">
        <w:rPr>
          <w:bCs/>
        </w:rPr>
        <w:t>. Семейка</w:t>
      </w:r>
    </w:p>
    <w:p w:rsidR="007E53F0" w:rsidRPr="007E53F0" w:rsidRDefault="007E53F0" w:rsidP="007E53F0">
      <w:pPr>
        <w:jc w:val="both"/>
      </w:pPr>
    </w:p>
    <w:p w:rsidR="007E53F0" w:rsidRPr="007E53F0" w:rsidRDefault="007E53F0" w:rsidP="007E53F0">
      <w:pPr>
        <w:jc w:val="both"/>
      </w:pPr>
      <w:r w:rsidRPr="007E53F0">
        <w:t xml:space="preserve">Об оплате труда работников </w:t>
      </w:r>
    </w:p>
    <w:p w:rsidR="007E53F0" w:rsidRPr="007E53F0" w:rsidRDefault="007E53F0" w:rsidP="007E53F0">
      <w:pPr>
        <w:jc w:val="both"/>
      </w:pPr>
      <w:r w:rsidRPr="007E53F0">
        <w:t xml:space="preserve">администрации Семейского </w:t>
      </w:r>
    </w:p>
    <w:p w:rsidR="007E53F0" w:rsidRPr="007E53F0" w:rsidRDefault="007E53F0" w:rsidP="007E53F0">
      <w:pPr>
        <w:jc w:val="both"/>
      </w:pPr>
      <w:r w:rsidRPr="007E53F0">
        <w:t>сельского поселения</w:t>
      </w:r>
    </w:p>
    <w:p w:rsidR="007E53F0" w:rsidRPr="007E53F0" w:rsidRDefault="007E53F0" w:rsidP="007E53F0">
      <w:pPr>
        <w:ind w:firstLine="567"/>
        <w:jc w:val="both"/>
      </w:pPr>
    </w:p>
    <w:p w:rsidR="007E53F0" w:rsidRPr="007E53F0" w:rsidRDefault="007E53F0" w:rsidP="007E53F0">
      <w:pPr>
        <w:ind w:firstLine="567"/>
        <w:jc w:val="both"/>
      </w:pPr>
    </w:p>
    <w:p w:rsidR="007E53F0" w:rsidRPr="007E53F0" w:rsidRDefault="007E53F0" w:rsidP="007E53F0">
      <w:pPr>
        <w:spacing w:line="100" w:lineRule="atLeast"/>
        <w:ind w:firstLine="709"/>
        <w:jc w:val="both"/>
        <w:rPr>
          <w:b/>
          <w:bCs/>
        </w:rPr>
      </w:pPr>
      <w:proofErr w:type="gramStart"/>
      <w:r w:rsidRPr="007E53F0">
        <w:t xml:space="preserve">В соответствии со </w:t>
      </w:r>
      <w:proofErr w:type="spellStart"/>
      <w:r w:rsidRPr="007E53F0">
        <w:t>ст.ст</w:t>
      </w:r>
      <w:proofErr w:type="spellEnd"/>
      <w:r w:rsidRPr="007E53F0">
        <w:t>. 133 и 135 Трудового кодекса Российской Федерации от 30.12.2001 года № 197-ФЗ, Федеральным законом от 25.12.2018 года № 481-ФЗ «О внесении изменения в статью 1 Федерального закона « О минимальном размере оплаты труда», принимая во внимание постановление администрации Подгоренского муниципального района Воронежской области № 1 от 10 января 2019 года «Об оплате труда работников муниципальных учреждений», администрация Семейского сельского</w:t>
      </w:r>
      <w:proofErr w:type="gramEnd"/>
      <w:r w:rsidRPr="007E53F0">
        <w:t xml:space="preserve"> поселения  </w:t>
      </w:r>
    </w:p>
    <w:p w:rsidR="007E53F0" w:rsidRPr="007E53F0" w:rsidRDefault="007E53F0" w:rsidP="007E53F0">
      <w:pPr>
        <w:spacing w:line="100" w:lineRule="atLeast"/>
        <w:ind w:firstLine="709"/>
        <w:jc w:val="center"/>
        <w:rPr>
          <w:b/>
          <w:bCs/>
        </w:rPr>
      </w:pPr>
    </w:p>
    <w:p w:rsidR="007E53F0" w:rsidRPr="007E53F0" w:rsidRDefault="007E53F0" w:rsidP="007E53F0">
      <w:pPr>
        <w:spacing w:line="100" w:lineRule="atLeast"/>
        <w:ind w:firstLine="709"/>
        <w:jc w:val="center"/>
        <w:rPr>
          <w:b/>
          <w:bCs/>
        </w:rPr>
      </w:pPr>
      <w:r w:rsidRPr="007E53F0">
        <w:rPr>
          <w:b/>
          <w:bCs/>
        </w:rPr>
        <w:t>ПОСТАНОВЛЯЕТ:</w:t>
      </w:r>
    </w:p>
    <w:p w:rsidR="007E53F0" w:rsidRPr="007E53F0" w:rsidRDefault="007E53F0" w:rsidP="007E53F0">
      <w:pPr>
        <w:shd w:val="clear" w:color="auto" w:fill="FFFFFF"/>
        <w:spacing w:line="100" w:lineRule="atLeast"/>
        <w:ind w:firstLine="709"/>
        <w:jc w:val="both"/>
      </w:pPr>
    </w:p>
    <w:p w:rsidR="007E53F0" w:rsidRPr="007E53F0" w:rsidRDefault="007E53F0" w:rsidP="007E53F0">
      <w:pPr>
        <w:shd w:val="clear" w:color="auto" w:fill="FFFFFF"/>
        <w:spacing w:line="100" w:lineRule="atLeast"/>
        <w:ind w:firstLine="709"/>
        <w:jc w:val="both"/>
      </w:pPr>
      <w:r w:rsidRPr="007E53F0">
        <w:t xml:space="preserve">1. </w:t>
      </w:r>
      <w:proofErr w:type="gramStart"/>
      <w:r w:rsidRPr="007E53F0">
        <w:t>Установить минимальный размер оплаты труда с 01 января  2019 года в сумме 11280, 00 (одиннадцать тысяч двести восемьдесят) рублей в месяц работникам, полностью отработавшим месячную норму рабочего времени и выполнившим норму труда (трудовые обязанности) за счет бюджетных и внебюджетных средств, а также средств, полученных от предпринимательской и иной приносящей доход деятельности.</w:t>
      </w:r>
      <w:proofErr w:type="gramEnd"/>
    </w:p>
    <w:p w:rsidR="007E53F0" w:rsidRPr="007E53F0" w:rsidRDefault="007E53F0" w:rsidP="007E53F0">
      <w:pPr>
        <w:spacing w:line="100" w:lineRule="atLeast"/>
        <w:ind w:firstLine="709"/>
        <w:jc w:val="both"/>
      </w:pPr>
      <w:r w:rsidRPr="007E53F0">
        <w:t>2. Главному бухгалтеру (Грудининой Р.Н.) привести оплату труда работников  в соответствие с пунктом 1 настоящего постановления.</w:t>
      </w:r>
    </w:p>
    <w:p w:rsidR="007E53F0" w:rsidRPr="007E53F0" w:rsidRDefault="007E53F0" w:rsidP="007E53F0">
      <w:pPr>
        <w:shd w:val="clear" w:color="auto" w:fill="FFFFFF"/>
        <w:tabs>
          <w:tab w:val="left" w:pos="1258"/>
        </w:tabs>
        <w:autoSpaceDE w:val="0"/>
        <w:spacing w:line="100" w:lineRule="atLeast"/>
        <w:ind w:firstLine="709"/>
        <w:jc w:val="both"/>
      </w:pPr>
      <w:r w:rsidRPr="007E53F0">
        <w:t xml:space="preserve">3. Настоящее постановление вступает в силу с момента подписания и распространяет свое действие на правоотношения, возникшие с 01 января   2019 года. </w:t>
      </w:r>
    </w:p>
    <w:p w:rsidR="007E53F0" w:rsidRPr="007E53F0" w:rsidRDefault="007E53F0" w:rsidP="007E53F0">
      <w:pPr>
        <w:shd w:val="clear" w:color="auto" w:fill="FFFFFF"/>
        <w:tabs>
          <w:tab w:val="left" w:pos="1258"/>
        </w:tabs>
        <w:autoSpaceDE w:val="0"/>
        <w:spacing w:line="100" w:lineRule="atLeast"/>
        <w:ind w:firstLine="709"/>
        <w:jc w:val="both"/>
      </w:pPr>
      <w:r w:rsidRPr="007E53F0">
        <w:t xml:space="preserve">4. </w:t>
      </w:r>
      <w:proofErr w:type="gramStart"/>
      <w:r w:rsidRPr="007E53F0">
        <w:t>Контроль за</w:t>
      </w:r>
      <w:proofErr w:type="gramEnd"/>
      <w:r w:rsidRPr="007E53F0">
        <w:t xml:space="preserve"> исполнением настоящего постановления оставляю за собой.</w:t>
      </w:r>
    </w:p>
    <w:p w:rsidR="007E53F0" w:rsidRPr="007E53F0" w:rsidRDefault="007E53F0" w:rsidP="007E53F0">
      <w:pPr>
        <w:spacing w:line="100" w:lineRule="atLeast"/>
        <w:ind w:firstLine="567"/>
        <w:jc w:val="both"/>
      </w:pPr>
    </w:p>
    <w:p w:rsidR="007E53F0" w:rsidRPr="007E53F0" w:rsidRDefault="007E53F0" w:rsidP="007E53F0">
      <w:pPr>
        <w:spacing w:line="100" w:lineRule="atLeast"/>
        <w:ind w:firstLine="567"/>
        <w:jc w:val="both"/>
      </w:pPr>
    </w:p>
    <w:p w:rsidR="007E53F0" w:rsidRPr="007E53F0" w:rsidRDefault="007E53F0" w:rsidP="007E53F0">
      <w:pPr>
        <w:spacing w:line="100" w:lineRule="atLeast"/>
        <w:ind w:firstLine="567"/>
        <w:jc w:val="both"/>
      </w:pPr>
    </w:p>
    <w:p w:rsidR="007E53F0" w:rsidRPr="007E53F0" w:rsidRDefault="007E53F0" w:rsidP="007E53F0">
      <w:pPr>
        <w:autoSpaceDE w:val="0"/>
        <w:spacing w:line="100" w:lineRule="atLeast"/>
      </w:pPr>
    </w:p>
    <w:p w:rsidR="007E53F0" w:rsidRPr="007E53F0" w:rsidRDefault="007E53F0" w:rsidP="007E53F0">
      <w:pPr>
        <w:autoSpaceDE w:val="0"/>
        <w:spacing w:line="100" w:lineRule="atLeast"/>
      </w:pPr>
      <w:r w:rsidRPr="007E53F0">
        <w:t xml:space="preserve">Глава Семейского </w:t>
      </w:r>
    </w:p>
    <w:p w:rsidR="007E53F0" w:rsidRPr="007E53F0" w:rsidRDefault="007E53F0" w:rsidP="007E53F0">
      <w:pPr>
        <w:autoSpaceDE w:val="0"/>
        <w:spacing w:line="100" w:lineRule="atLeast"/>
      </w:pPr>
      <w:r w:rsidRPr="007E53F0">
        <w:t>сельского поселения                                                                     Е.В.Гермоненко</w:t>
      </w:r>
    </w:p>
    <w:p w:rsidR="007E53F0" w:rsidRPr="007E53F0" w:rsidRDefault="007E53F0" w:rsidP="007E53F0"/>
    <w:p w:rsidR="002B453B" w:rsidRPr="007E53F0" w:rsidRDefault="002B453B"/>
    <w:sectPr w:rsidR="002B453B" w:rsidRPr="007E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D4"/>
    <w:rsid w:val="002B453B"/>
    <w:rsid w:val="00466FDC"/>
    <w:rsid w:val="005879D4"/>
    <w:rsid w:val="007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5</cp:revision>
  <cp:lastPrinted>2019-01-21T10:35:00Z</cp:lastPrinted>
  <dcterms:created xsi:type="dcterms:W3CDTF">2019-01-21T06:07:00Z</dcterms:created>
  <dcterms:modified xsi:type="dcterms:W3CDTF">2019-01-21T10:39:00Z</dcterms:modified>
</cp:coreProperties>
</file>