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15" w:rsidRDefault="00EF0A15" w:rsidP="00EF0A15">
      <w:pPr>
        <w:shd w:val="clear" w:color="auto" w:fill="FFFFFF"/>
        <w:spacing w:before="475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А Д М И Н И С Т Р А Ц И Я</w:t>
      </w:r>
      <w:r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br/>
      </w:r>
      <w:r w:rsidR="006943F6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МУНИЦИПАЛЬНОГО ОБРАЗОВАНИЯ</w:t>
      </w:r>
      <w:r w:rsidR="006943F6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br/>
        <w:t>"ВОЖГОР</w:t>
      </w:r>
      <w:r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СКОЕ"</w:t>
      </w:r>
    </w:p>
    <w:p w:rsidR="00EF0A15" w:rsidRDefault="006C225F" w:rsidP="00EF0A15">
      <w:pPr>
        <w:shd w:val="clear" w:color="auto" w:fill="FFFFFF"/>
        <w:spacing w:after="0"/>
        <w:ind w:left="2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F8688FC" wp14:editId="2741FC19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64134</wp:posOffset>
                </wp:positionV>
                <wp:extent cx="6047740" cy="0"/>
                <wp:effectExtent l="19050" t="19050" r="48260" b="3810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Gsh31tiAgAAkgQAAA4AAAAAAAAAAAAAAAAALgIAAGRy&#10;cy9lMm9Eb2MueG1sUEsBAi0AFAAGAAgAAAAhAPQ7IEPiAAAADAEAAA8AAAAAAAAAAAAAAAAAvAQA&#10;AGRycy9kb3ducmV2LnhtbFBLBQYAAAAABAAEAPMAAADLBQAAAAA=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="00EF0A15">
        <w:rPr>
          <w:rFonts w:ascii="Times New Roman" w:hAnsi="Times New Roman"/>
          <w:color w:val="000000"/>
          <w:sz w:val="28"/>
          <w:szCs w:val="28"/>
        </w:rPr>
        <w:t xml:space="preserve"> Архангельской области, Лешуконского района. </w:t>
      </w:r>
    </w:p>
    <w:p w:rsidR="00EF0A15" w:rsidRDefault="00EF0A15" w:rsidP="00EF0A15">
      <w:pPr>
        <w:shd w:val="clear" w:color="auto" w:fill="FFFFFF"/>
        <w:spacing w:after="0"/>
        <w:ind w:left="2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0A15" w:rsidRDefault="00EF0A15" w:rsidP="00EF0A15">
      <w:pPr>
        <w:shd w:val="clear" w:color="auto" w:fill="FFFFFF"/>
        <w:spacing w:after="0"/>
        <w:ind w:left="24"/>
        <w:jc w:val="center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0A15" w:rsidRDefault="006943F6" w:rsidP="00EF0A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с.Вожгора</w:t>
      </w:r>
    </w:p>
    <w:p w:rsidR="00EF0A15" w:rsidRDefault="00EF0A15" w:rsidP="00EF0A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A15" w:rsidRPr="00E12C90" w:rsidRDefault="00EF0A15" w:rsidP="00EF0A1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2C90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12C90" w:rsidRPr="00E12C90">
        <w:rPr>
          <w:rFonts w:ascii="Times New Roman" w:hAnsi="Times New Roman"/>
          <w:b/>
          <w:bCs/>
          <w:sz w:val="28"/>
          <w:szCs w:val="28"/>
        </w:rPr>
        <w:t xml:space="preserve">24 августа 2021 </w:t>
      </w:r>
      <w:r w:rsidRPr="00E12C90">
        <w:rPr>
          <w:rFonts w:ascii="Times New Roman" w:hAnsi="Times New Roman"/>
          <w:b/>
          <w:bCs/>
          <w:sz w:val="28"/>
          <w:szCs w:val="28"/>
        </w:rPr>
        <w:t xml:space="preserve">года                                                   № </w:t>
      </w:r>
      <w:r w:rsidR="00E12C90" w:rsidRPr="00E12C90">
        <w:rPr>
          <w:rFonts w:ascii="Times New Roman" w:hAnsi="Times New Roman"/>
          <w:b/>
          <w:bCs/>
          <w:sz w:val="28"/>
          <w:szCs w:val="28"/>
        </w:rPr>
        <w:t>20</w:t>
      </w:r>
    </w:p>
    <w:p w:rsidR="00EF0A15" w:rsidRPr="00E12C90" w:rsidRDefault="00EF0A15" w:rsidP="00EF0A15">
      <w:pPr>
        <w:spacing w:after="0"/>
        <w:rPr>
          <w:rFonts w:ascii="Times New Roman" w:hAnsi="Times New Roman"/>
          <w:b/>
          <w:spacing w:val="-1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муниципальной программе «Комплексное развитие сельских территорий </w:t>
      </w:r>
      <w:r w:rsidR="006943F6">
        <w:rPr>
          <w:rFonts w:ascii="Times New Roman" w:hAnsi="Times New Roman"/>
          <w:b/>
          <w:sz w:val="28"/>
          <w:szCs w:val="28"/>
        </w:rPr>
        <w:t>муниципального образования «Вожгор</w:t>
      </w:r>
      <w:r>
        <w:rPr>
          <w:rFonts w:ascii="Times New Roman" w:hAnsi="Times New Roman"/>
          <w:b/>
          <w:sz w:val="28"/>
          <w:szCs w:val="28"/>
        </w:rPr>
        <w:t>ское» Лешуконского района Архангельской области  на 2021 – 2023 годы»</w:t>
      </w: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администрация муниципального образования «</w:t>
      </w:r>
      <w:r w:rsidR="006943F6">
        <w:rPr>
          <w:rFonts w:ascii="Times New Roman" w:hAnsi="Times New Roman"/>
          <w:sz w:val="28"/>
          <w:szCs w:val="28"/>
        </w:rPr>
        <w:t>Вожгор</w:t>
      </w:r>
      <w:r>
        <w:rPr>
          <w:rFonts w:ascii="Times New Roman" w:hAnsi="Times New Roman"/>
          <w:sz w:val="28"/>
          <w:szCs w:val="28"/>
        </w:rPr>
        <w:t xml:space="preserve">ское» </w:t>
      </w: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F0A15" w:rsidRDefault="00EF0A15" w:rsidP="00EF0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сельских территорий </w:t>
      </w:r>
      <w:r w:rsidR="006943F6">
        <w:rPr>
          <w:rFonts w:ascii="Times New Roman" w:hAnsi="Times New Roman"/>
          <w:sz w:val="28"/>
          <w:szCs w:val="28"/>
        </w:rPr>
        <w:t>муниципального образования «Вожгор</w:t>
      </w:r>
      <w:r>
        <w:rPr>
          <w:rFonts w:ascii="Times New Roman" w:hAnsi="Times New Roman"/>
          <w:sz w:val="28"/>
          <w:szCs w:val="28"/>
        </w:rPr>
        <w:t>ское» Лешуконского района</w:t>
      </w:r>
    </w:p>
    <w:p w:rsidR="00EF0A15" w:rsidRDefault="00EF0A15" w:rsidP="00EF0A15">
      <w:pPr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  на 2021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2023 годы» (прилагается).</w:t>
      </w:r>
    </w:p>
    <w:p w:rsidR="00EF0A15" w:rsidRDefault="00EF0A15" w:rsidP="00EF0A15">
      <w:pPr>
        <w:shd w:val="clear" w:color="auto" w:fill="FFFFFF"/>
        <w:tabs>
          <w:tab w:val="left" w:pos="1276"/>
        </w:tabs>
        <w:ind w:right="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F0A15" w:rsidRPr="006943F6" w:rsidRDefault="00EF0A15" w:rsidP="00EF0A15">
      <w:pPr>
        <w:shd w:val="clear" w:color="auto" w:fill="FFFFFF"/>
        <w:tabs>
          <w:tab w:val="left" w:pos="1276"/>
        </w:tabs>
        <w:ind w:right="8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 Настоящее постановление вступает в силу с момента его опубликования на официаль</w:t>
      </w:r>
      <w:r w:rsidR="006943F6">
        <w:rPr>
          <w:rFonts w:ascii="Times New Roman" w:hAnsi="Times New Roman"/>
          <w:spacing w:val="-1"/>
          <w:sz w:val="28"/>
          <w:szCs w:val="28"/>
        </w:rPr>
        <w:t>ном сайте администрации МО «Вожгор</w:t>
      </w:r>
      <w:r>
        <w:rPr>
          <w:rFonts w:ascii="Times New Roman" w:hAnsi="Times New Roman"/>
          <w:spacing w:val="-1"/>
          <w:sz w:val="28"/>
          <w:szCs w:val="28"/>
        </w:rPr>
        <w:t>ское</w:t>
      </w:r>
      <w:r w:rsidRPr="00CB4F31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CB4F31" w:rsidRPr="00CB4F31">
        <w:rPr>
          <w:rFonts w:ascii="Times New Roman" w:hAnsi="Times New Roman"/>
          <w:spacing w:val="-1"/>
          <w:sz w:val="28"/>
          <w:szCs w:val="28"/>
        </w:rPr>
        <w:t>https://vozhgora.ru/</w:t>
      </w:r>
    </w:p>
    <w:p w:rsidR="00EF0A15" w:rsidRDefault="00EF0A15" w:rsidP="00EF0A15">
      <w:pPr>
        <w:shd w:val="clear" w:color="auto" w:fill="FFFFFF"/>
        <w:tabs>
          <w:tab w:val="left" w:pos="1276"/>
        </w:tabs>
        <w:ind w:right="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Контроль за исполнением настоящего постановления оставляю за собой.</w:t>
      </w:r>
    </w:p>
    <w:p w:rsidR="00EF0A15" w:rsidRDefault="00EF0A15" w:rsidP="00EF0A15">
      <w:pPr>
        <w:spacing w:after="0"/>
        <w:rPr>
          <w:rFonts w:ascii="Times New Roman" w:hAnsi="Times New Roman"/>
          <w:sz w:val="28"/>
          <w:szCs w:val="28"/>
        </w:rPr>
      </w:pPr>
    </w:p>
    <w:p w:rsidR="00E12C90" w:rsidRDefault="00E12C90" w:rsidP="00EF0A15">
      <w:pPr>
        <w:spacing w:after="0"/>
        <w:rPr>
          <w:rFonts w:ascii="Times New Roman" w:hAnsi="Times New Roman"/>
          <w:sz w:val="28"/>
          <w:szCs w:val="28"/>
        </w:rPr>
      </w:pPr>
    </w:p>
    <w:p w:rsidR="00EF0A15" w:rsidRDefault="00E12C90" w:rsidP="00EF0A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F0A15">
        <w:rPr>
          <w:rFonts w:ascii="Times New Roman" w:hAnsi="Times New Roman"/>
          <w:color w:val="000000"/>
          <w:sz w:val="28"/>
          <w:szCs w:val="28"/>
        </w:rPr>
        <w:t xml:space="preserve">   Глава муниципального</w:t>
      </w:r>
    </w:p>
    <w:p w:rsidR="00EF0A15" w:rsidRDefault="00E12C90" w:rsidP="00EF0A1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943F6">
        <w:rPr>
          <w:rFonts w:ascii="Times New Roman" w:hAnsi="Times New Roman"/>
          <w:color w:val="000000"/>
          <w:sz w:val="28"/>
          <w:szCs w:val="28"/>
        </w:rPr>
        <w:t xml:space="preserve">  образования «Вожгор</w:t>
      </w:r>
      <w:r w:rsidR="00EF0A15">
        <w:rPr>
          <w:rFonts w:ascii="Times New Roman" w:hAnsi="Times New Roman"/>
          <w:color w:val="000000"/>
          <w:sz w:val="28"/>
          <w:szCs w:val="28"/>
        </w:rPr>
        <w:t xml:space="preserve">ское»                          </w:t>
      </w:r>
      <w:r w:rsidR="006943F6">
        <w:rPr>
          <w:rFonts w:ascii="Times New Roman" w:hAnsi="Times New Roman"/>
          <w:color w:val="000000"/>
          <w:sz w:val="28"/>
          <w:szCs w:val="28"/>
        </w:rPr>
        <w:t xml:space="preserve">                     Лешукова Е.В</w:t>
      </w:r>
      <w:r w:rsidR="00EF0A1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EF0A15" w:rsidRDefault="00EF0A15" w:rsidP="00EF0A15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0A15" w:rsidRDefault="00EF0A15" w:rsidP="00EF0A1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F0A15" w:rsidRDefault="00EF0A15" w:rsidP="00EF0A1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F0A15" w:rsidRDefault="00EF0A15" w:rsidP="00EF0A1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F0A15" w:rsidRDefault="00EF0A15" w:rsidP="00EF0A15">
      <w:pPr>
        <w:tabs>
          <w:tab w:val="left" w:pos="3165"/>
          <w:tab w:val="center" w:pos="467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751F37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bookmarkStart w:id="0" w:name="_GoBack"/>
      <w:bookmarkEnd w:id="0"/>
      <w:r w:rsidR="00EF0A15">
        <w:rPr>
          <w:rFonts w:ascii="Times New Roman" w:hAnsi="Times New Roman"/>
          <w:sz w:val="28"/>
          <w:szCs w:val="28"/>
        </w:rPr>
        <w:t xml:space="preserve"> </w:t>
      </w: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EF0A15" w:rsidRPr="006943F6" w:rsidRDefault="00751F37" w:rsidP="00EF0A1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администрации МО «Вожгорское»</w:t>
      </w:r>
    </w:p>
    <w:p w:rsidR="00EF0A15" w:rsidRPr="006943F6" w:rsidRDefault="00EF0A15" w:rsidP="00EF0A1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6943F6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751F37">
        <w:rPr>
          <w:rFonts w:ascii="Times New Roman" w:hAnsi="Times New Roman"/>
          <w:color w:val="FF0000"/>
          <w:sz w:val="28"/>
          <w:szCs w:val="28"/>
        </w:rPr>
        <w:t>24.08.2021</w:t>
      </w:r>
      <w:r w:rsidRPr="006943F6">
        <w:rPr>
          <w:rFonts w:ascii="Times New Roman" w:hAnsi="Times New Roman"/>
          <w:color w:val="FF0000"/>
          <w:sz w:val="28"/>
          <w:szCs w:val="28"/>
        </w:rPr>
        <w:t xml:space="preserve"> №</w:t>
      </w:r>
      <w:r w:rsidR="00751F37">
        <w:rPr>
          <w:rFonts w:ascii="Times New Roman" w:hAnsi="Times New Roman"/>
          <w:color w:val="FF0000"/>
          <w:sz w:val="28"/>
          <w:szCs w:val="28"/>
        </w:rPr>
        <w:t xml:space="preserve"> 20</w:t>
      </w:r>
    </w:p>
    <w:p w:rsidR="00EF0A15" w:rsidRPr="006943F6" w:rsidRDefault="00EF0A15" w:rsidP="00EF0A1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«Комплексное развитие сельских территорий </w:t>
      </w:r>
      <w:r w:rsidR="006943F6">
        <w:rPr>
          <w:rFonts w:ascii="Times New Roman" w:hAnsi="Times New Roman"/>
          <w:b/>
          <w:sz w:val="40"/>
          <w:szCs w:val="40"/>
        </w:rPr>
        <w:t>муниципального образования «Вожгор</w:t>
      </w:r>
      <w:r>
        <w:rPr>
          <w:rFonts w:ascii="Times New Roman" w:hAnsi="Times New Roman"/>
          <w:b/>
          <w:sz w:val="40"/>
          <w:szCs w:val="40"/>
        </w:rPr>
        <w:t>ское»          Лешуконского района Архангельской области        на 2021</w:t>
      </w:r>
      <w:r>
        <w:rPr>
          <w:rFonts w:ascii="Times New Roman" w:hAnsi="Times New Roman"/>
          <w:b/>
          <w:sz w:val="36"/>
          <w:szCs w:val="36"/>
        </w:rPr>
        <w:t xml:space="preserve">– </w:t>
      </w:r>
      <w:r>
        <w:rPr>
          <w:rFonts w:ascii="Times New Roman" w:hAnsi="Times New Roman"/>
          <w:b/>
          <w:sz w:val="40"/>
          <w:szCs w:val="40"/>
        </w:rPr>
        <w:t>2023</w:t>
      </w:r>
      <w:r>
        <w:rPr>
          <w:rFonts w:ascii="Times New Roman" w:hAnsi="Times New Roman"/>
          <w:b/>
          <w:sz w:val="36"/>
          <w:szCs w:val="36"/>
        </w:rPr>
        <w:t xml:space="preserve"> годы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муниципального </w:t>
      </w:r>
    </w:p>
    <w:p w:rsidR="00EF0A15" w:rsidRDefault="006943F6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«Вожгор</w:t>
      </w:r>
      <w:r w:rsidR="00EF0A15">
        <w:rPr>
          <w:rFonts w:ascii="Times New Roman" w:hAnsi="Times New Roman"/>
          <w:b/>
          <w:sz w:val="28"/>
          <w:szCs w:val="28"/>
        </w:rPr>
        <w:t>ское» Лешуконского района Архангельской области  на 2021– 2023 годы» (далее – муниципальная программа)</w:t>
      </w: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50"/>
      </w:tblGrid>
      <w:tr w:rsidR="00EF0A15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«Комплексное развитие сельских территорий </w:t>
            </w:r>
            <w:r w:rsidR="006943F6">
              <w:rPr>
                <w:rFonts w:ascii="Times New Roman" w:hAnsi="Times New Roman"/>
                <w:sz w:val="26"/>
                <w:szCs w:val="26"/>
              </w:rPr>
              <w:t>муниципального образования «Вожгор</w:t>
            </w:r>
            <w:r>
              <w:rPr>
                <w:rFonts w:ascii="Times New Roman" w:hAnsi="Times New Roman"/>
                <w:sz w:val="26"/>
                <w:szCs w:val="26"/>
              </w:rPr>
              <w:t>ское» Лешуконского района Архангельской области  на 2021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2023 годы» (далее –</w:t>
            </w:r>
            <w:r w:rsidR="00CC6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программа)</w:t>
            </w:r>
          </w:p>
        </w:tc>
      </w:tr>
      <w:tr w:rsidR="00EF0A15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EF0A15" w:rsidRDefault="00694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«Вожгор</w:t>
            </w:r>
            <w:r w:rsidR="00EF0A15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</w:tc>
      </w:tr>
      <w:tr w:rsidR="00EF0A15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Управление экономического разви</w:t>
            </w:r>
            <w:r w:rsidR="00973613">
              <w:rPr>
                <w:rFonts w:ascii="Times New Roman" w:hAnsi="Times New Roman"/>
                <w:sz w:val="26"/>
                <w:szCs w:val="26"/>
              </w:rPr>
              <w:t xml:space="preserve">тия и муниципального хозяйства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«Лешуконский муниципальный район».</w:t>
            </w:r>
          </w:p>
          <w:p w:rsidR="00EF0A15" w:rsidRDefault="00EF0A15" w:rsidP="009736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отд</w:t>
            </w:r>
            <w:r w:rsidR="00973613">
              <w:rPr>
                <w:rFonts w:ascii="Times New Roman" w:hAnsi="Times New Roman"/>
                <w:sz w:val="26"/>
                <w:szCs w:val="26"/>
              </w:rPr>
              <w:t xml:space="preserve">ел архитектуры и строительства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«Лешуконский муниципальный район».</w:t>
            </w:r>
          </w:p>
        </w:tc>
      </w:tr>
      <w:tr w:rsidR="00EF0A15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5" w:rsidRDefault="00CA02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комфортных условий для повышения качества жизни сельского населения с учетом современных требований и стандартов</w:t>
            </w:r>
            <w:r w:rsidR="00EF0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862F6" w:rsidTr="002E07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F6" w:rsidRPr="00E26EC5" w:rsidRDefault="003862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 населения, проживающего на территории поселения;</w:t>
            </w:r>
          </w:p>
          <w:p w:rsidR="003862F6" w:rsidRPr="00E26EC5" w:rsidRDefault="003862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>- организация освещения территории поселения  с использованием энергосберегающих технологий;</w:t>
            </w:r>
          </w:p>
          <w:p w:rsidR="00576712" w:rsidRPr="00576712" w:rsidRDefault="003862F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</w:t>
            </w:r>
            <w:r w:rsidR="00576712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сельской местности, </w:t>
            </w: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реализац</w:t>
            </w:r>
            <w:r w:rsidR="00576712">
              <w:rPr>
                <w:rFonts w:ascii="Times New Roman" w:hAnsi="Times New Roman" w:cs="Times New Roman"/>
                <w:sz w:val="24"/>
                <w:szCs w:val="24"/>
              </w:rPr>
              <w:t>ию о</w:t>
            </w:r>
            <w:r w:rsidR="00035EA5">
              <w:rPr>
                <w:rFonts w:ascii="Times New Roman" w:hAnsi="Times New Roman" w:cs="Times New Roman"/>
                <w:sz w:val="24"/>
                <w:szCs w:val="24"/>
              </w:rPr>
              <w:t>бщественно значимых мероприятий</w:t>
            </w: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 xml:space="preserve"> с.Вожгора.</w:t>
            </w:r>
          </w:p>
        </w:tc>
      </w:tr>
      <w:tr w:rsidR="003862F6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2556B">
              <w:rPr>
                <w:rFonts w:ascii="Times New Roman" w:hAnsi="Times New Roman"/>
                <w:sz w:val="26"/>
                <w:szCs w:val="26"/>
              </w:rPr>
              <w:t>приобретение уличных спортивных тренажеров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862F6" w:rsidRP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замена фонарей уличного освещения;</w:t>
            </w:r>
          </w:p>
        </w:tc>
      </w:tr>
      <w:tr w:rsidR="003862F6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– 2023г.г.</w:t>
            </w:r>
          </w:p>
        </w:tc>
      </w:tr>
      <w:tr w:rsidR="003862F6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бюджетных 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ассигнований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</w:t>
            </w:r>
            <w:r w:rsidR="009E5348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r w:rsidR="009E5348" w:rsidRPr="009E5348">
              <w:rPr>
                <w:rFonts w:ascii="Times New Roman" w:hAnsi="Times New Roman"/>
                <w:b/>
                <w:sz w:val="26"/>
                <w:szCs w:val="26"/>
              </w:rPr>
              <w:t>570240</w:t>
            </w:r>
            <w:r w:rsidR="009E53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рублей., в том числе по годам: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г.: всего </w:t>
            </w:r>
            <w:r w:rsidR="0072556B">
              <w:rPr>
                <w:rFonts w:ascii="Times New Roman" w:hAnsi="Times New Roman"/>
                <w:b/>
                <w:sz w:val="26"/>
                <w:szCs w:val="26"/>
              </w:rPr>
              <w:t>187200,00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/>
                <w:sz w:val="26"/>
                <w:szCs w:val="26"/>
              </w:rPr>
              <w:t>., в т.ч.:</w:t>
            </w:r>
          </w:p>
          <w:p w:rsidR="003862F6" w:rsidRPr="009409CB" w:rsidRDefault="009E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федеральный бюджет – </w:t>
            </w:r>
            <w:r w:rsidR="009013D2" w:rsidRPr="009409CB">
              <w:rPr>
                <w:rFonts w:ascii="Times New Roman" w:hAnsi="Times New Roman"/>
                <w:sz w:val="26"/>
                <w:szCs w:val="26"/>
              </w:rPr>
              <w:t>117936,00</w:t>
            </w:r>
            <w:r w:rsidR="003862F6" w:rsidRPr="009409CB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9CB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9013D2" w:rsidRPr="009409CB">
              <w:rPr>
                <w:rFonts w:ascii="Times New Roman" w:hAnsi="Times New Roman"/>
                <w:sz w:val="26"/>
                <w:szCs w:val="26"/>
              </w:rPr>
              <w:t xml:space="preserve">13104,00 </w:t>
            </w:r>
            <w:r w:rsidRPr="009409CB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  <w:r w:rsidR="009E5348">
              <w:rPr>
                <w:rFonts w:ascii="Times New Roman" w:hAnsi="Times New Roman"/>
                <w:sz w:val="26"/>
                <w:szCs w:val="26"/>
              </w:rPr>
              <w:t xml:space="preserve"> – 56160,00</w:t>
            </w:r>
            <w:r w:rsidR="009013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внебюджетные источники- 10000 руб.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г.: всего – </w:t>
            </w:r>
            <w:r w:rsidR="0052764B">
              <w:rPr>
                <w:rFonts w:ascii="Times New Roman" w:hAnsi="Times New Roman"/>
                <w:b/>
                <w:sz w:val="26"/>
                <w:szCs w:val="26"/>
              </w:rPr>
              <w:t>191520</w:t>
            </w:r>
            <w:r w:rsidRPr="00640E69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руб., в т.ч.:</w:t>
            </w:r>
          </w:p>
          <w:p w:rsidR="003862F6" w:rsidRPr="009409CB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5348" w:rsidRPr="00605C17">
              <w:rPr>
                <w:rFonts w:ascii="Times New Roman" w:hAnsi="Times New Roman"/>
                <w:sz w:val="26"/>
                <w:szCs w:val="26"/>
              </w:rPr>
              <w:t xml:space="preserve">федеральный бюджет- </w:t>
            </w:r>
            <w:r w:rsidR="009013D2" w:rsidRPr="009409CB">
              <w:rPr>
                <w:rFonts w:ascii="Times New Roman" w:hAnsi="Times New Roman"/>
                <w:sz w:val="26"/>
                <w:szCs w:val="26"/>
              </w:rPr>
              <w:t xml:space="preserve">120657,60 </w:t>
            </w:r>
            <w:r w:rsidRPr="009409CB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3862F6" w:rsidRPr="00605C17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9CB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9013D2" w:rsidRPr="009409CB">
              <w:rPr>
                <w:rFonts w:ascii="Times New Roman" w:hAnsi="Times New Roman"/>
                <w:sz w:val="26"/>
                <w:szCs w:val="26"/>
              </w:rPr>
              <w:t xml:space="preserve">13406,40 </w:t>
            </w:r>
            <w:r w:rsidRPr="009409CB">
              <w:rPr>
                <w:rFonts w:ascii="Times New Roman" w:hAnsi="Times New Roman"/>
                <w:sz w:val="26"/>
                <w:szCs w:val="26"/>
              </w:rPr>
              <w:t>руб;</w:t>
            </w:r>
          </w:p>
          <w:p w:rsidR="003862F6" w:rsidRPr="00605C17" w:rsidRDefault="009E53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C17">
              <w:rPr>
                <w:rFonts w:ascii="Times New Roman" w:hAnsi="Times New Roman"/>
                <w:sz w:val="26"/>
                <w:szCs w:val="26"/>
              </w:rPr>
              <w:t xml:space="preserve">бюджет поселения – 57456, 00 </w:t>
            </w:r>
            <w:r w:rsidR="003862F6" w:rsidRPr="00605C17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3862F6" w:rsidRPr="00605C17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C17">
              <w:rPr>
                <w:rFonts w:ascii="Times New Roman" w:hAnsi="Times New Roman"/>
                <w:sz w:val="26"/>
                <w:szCs w:val="26"/>
              </w:rPr>
              <w:t>внебюджетные источники-10000 руб.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г.: всего – </w:t>
            </w:r>
            <w:r w:rsidR="0052764B">
              <w:rPr>
                <w:rFonts w:ascii="Times New Roman" w:hAnsi="Times New Roman"/>
                <w:b/>
                <w:sz w:val="26"/>
                <w:szCs w:val="26"/>
              </w:rPr>
              <w:t>191520</w:t>
            </w:r>
            <w:r w:rsidRPr="00640E69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>., в т.ч.:</w:t>
            </w:r>
          </w:p>
          <w:p w:rsidR="003862F6" w:rsidRPr="009409CB" w:rsidRDefault="0060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C17">
              <w:rPr>
                <w:rFonts w:ascii="Times New Roman" w:hAnsi="Times New Roman"/>
                <w:sz w:val="26"/>
                <w:szCs w:val="26"/>
              </w:rPr>
              <w:t xml:space="preserve">федеральный бюджет- </w:t>
            </w:r>
            <w:r w:rsidR="009013D2" w:rsidRPr="009409CB">
              <w:rPr>
                <w:rFonts w:ascii="Times New Roman" w:hAnsi="Times New Roman"/>
                <w:sz w:val="26"/>
                <w:szCs w:val="26"/>
              </w:rPr>
              <w:t xml:space="preserve">120657,60 </w:t>
            </w:r>
            <w:r w:rsidR="003862F6" w:rsidRPr="009409CB">
              <w:rPr>
                <w:rFonts w:ascii="Times New Roman" w:hAnsi="Times New Roman"/>
                <w:sz w:val="26"/>
                <w:szCs w:val="26"/>
              </w:rPr>
              <w:t>руб</w:t>
            </w:r>
          </w:p>
          <w:p w:rsidR="003862F6" w:rsidRPr="00605C17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9CB">
              <w:rPr>
                <w:rFonts w:ascii="Times New Roman" w:hAnsi="Times New Roman"/>
                <w:sz w:val="26"/>
                <w:szCs w:val="26"/>
              </w:rPr>
              <w:t xml:space="preserve">областной бюджеты – </w:t>
            </w:r>
            <w:r w:rsidR="009013D2" w:rsidRPr="009409CB">
              <w:rPr>
                <w:rFonts w:ascii="Times New Roman" w:hAnsi="Times New Roman"/>
                <w:sz w:val="26"/>
                <w:szCs w:val="26"/>
              </w:rPr>
              <w:t xml:space="preserve">13406,40 </w:t>
            </w:r>
            <w:r w:rsidRPr="009409CB">
              <w:rPr>
                <w:rFonts w:ascii="Times New Roman" w:hAnsi="Times New Roman"/>
                <w:sz w:val="26"/>
                <w:szCs w:val="26"/>
              </w:rPr>
              <w:t>руб</w:t>
            </w:r>
            <w:r w:rsidRPr="00605C17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3862F6" w:rsidRPr="00605C17" w:rsidRDefault="0060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C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 поселения – 57456,00 </w:t>
            </w:r>
            <w:r w:rsidR="003862F6" w:rsidRPr="00605C17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3862F6" w:rsidRPr="00605C17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C17">
              <w:rPr>
                <w:rFonts w:ascii="Times New Roman" w:hAnsi="Times New Roman"/>
                <w:sz w:val="26"/>
                <w:szCs w:val="26"/>
              </w:rPr>
              <w:t>внебюджетные источники-10000 руб.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62F6" w:rsidTr="00EF0A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:</w:t>
            </w:r>
          </w:p>
          <w:p w:rsidR="003862F6" w:rsidRDefault="007255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r w:rsidR="00973613" w:rsidRPr="009409CB">
              <w:rPr>
                <w:rFonts w:ascii="Times New Roman" w:hAnsi="Times New Roman"/>
                <w:sz w:val="26"/>
                <w:szCs w:val="26"/>
              </w:rPr>
              <w:t xml:space="preserve">спортивных </w:t>
            </w:r>
            <w:r>
              <w:rPr>
                <w:rFonts w:ascii="Times New Roman" w:hAnsi="Times New Roman"/>
                <w:sz w:val="26"/>
                <w:szCs w:val="26"/>
              </w:rPr>
              <w:t>уличных  тренажеров.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год:</w:t>
            </w:r>
          </w:p>
          <w:p w:rsidR="003862F6" w:rsidRDefault="007255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Замена </w:t>
            </w:r>
            <w:r w:rsidR="0099606D">
              <w:rPr>
                <w:rFonts w:ascii="Times New Roman" w:hAnsi="Times New Roman"/>
                <w:sz w:val="26"/>
                <w:szCs w:val="26"/>
              </w:rPr>
              <w:t>уличных фонарей</w:t>
            </w:r>
            <w:r w:rsidR="00614DF5">
              <w:rPr>
                <w:rFonts w:ascii="Times New Roman" w:hAnsi="Times New Roman"/>
                <w:sz w:val="26"/>
                <w:szCs w:val="26"/>
              </w:rPr>
              <w:t xml:space="preserve"> на светодиодные</w:t>
            </w:r>
            <w:r w:rsidR="0099606D">
              <w:rPr>
                <w:rFonts w:ascii="Times New Roman" w:hAnsi="Times New Roman"/>
                <w:sz w:val="26"/>
                <w:szCs w:val="26"/>
              </w:rPr>
              <w:t xml:space="preserve"> 38 штук</w:t>
            </w:r>
            <w:r w:rsidR="00614D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год: </w:t>
            </w:r>
          </w:p>
          <w:p w:rsidR="0096658E" w:rsidRDefault="009665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Замена ул</w:t>
            </w:r>
            <w:r w:rsidR="0099606D">
              <w:rPr>
                <w:rFonts w:ascii="Times New Roman" w:hAnsi="Times New Roman"/>
                <w:sz w:val="26"/>
                <w:szCs w:val="26"/>
              </w:rPr>
              <w:t>ичных фонарей на светодиодные 38 ш</w:t>
            </w:r>
            <w:r w:rsidR="00614DF5">
              <w:rPr>
                <w:rFonts w:ascii="Times New Roman" w:hAnsi="Times New Roman"/>
                <w:sz w:val="26"/>
                <w:szCs w:val="26"/>
              </w:rPr>
              <w:t>тук</w:t>
            </w:r>
          </w:p>
          <w:p w:rsidR="003862F6" w:rsidRDefault="003862F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CC1D72" w:rsidP="00EF0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1D72">
        <w:rPr>
          <w:rFonts w:ascii="Times New Roman" w:hAnsi="Times New Roman"/>
          <w:b/>
          <w:sz w:val="28"/>
          <w:szCs w:val="28"/>
        </w:rPr>
        <w:t>.</w:t>
      </w:r>
      <w:r w:rsidR="00EF0A15">
        <w:rPr>
          <w:rFonts w:ascii="Times New Roman" w:hAnsi="Times New Roman"/>
          <w:b/>
          <w:sz w:val="24"/>
          <w:szCs w:val="24"/>
        </w:rPr>
        <w:t xml:space="preserve"> </w:t>
      </w:r>
      <w:r w:rsidR="00EF0A15">
        <w:rPr>
          <w:rFonts w:ascii="Times New Roman" w:hAnsi="Times New Roman"/>
          <w:b/>
          <w:sz w:val="28"/>
          <w:szCs w:val="28"/>
        </w:rPr>
        <w:t xml:space="preserve">Общая характеристика муниципального образования </w:t>
      </w:r>
      <w:r w:rsidR="00453063">
        <w:rPr>
          <w:rFonts w:ascii="Times New Roman" w:hAnsi="Times New Roman"/>
          <w:b/>
          <w:sz w:val="28"/>
          <w:szCs w:val="28"/>
        </w:rPr>
        <w:t>«Вожгор</w:t>
      </w:r>
      <w:r w:rsidR="00EF0A15">
        <w:rPr>
          <w:rFonts w:ascii="Times New Roman" w:hAnsi="Times New Roman"/>
          <w:b/>
          <w:sz w:val="28"/>
          <w:szCs w:val="28"/>
        </w:rPr>
        <w:t>ское» Лешуконского района Архангельской области</w:t>
      </w:r>
      <w:r w:rsidR="00F4111E">
        <w:rPr>
          <w:rFonts w:ascii="Times New Roman" w:hAnsi="Times New Roman"/>
          <w:b/>
          <w:sz w:val="28"/>
          <w:szCs w:val="28"/>
        </w:rPr>
        <w:t>.</w:t>
      </w:r>
    </w:p>
    <w:p w:rsidR="00EF0A15" w:rsidRDefault="00EF0A15" w:rsidP="00852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A15" w:rsidRDefault="00534CB1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«Вожгор</w:t>
      </w:r>
      <w:r w:rsidR="00EF0A15">
        <w:rPr>
          <w:rFonts w:ascii="Times New Roman" w:hAnsi="Times New Roman"/>
          <w:sz w:val="28"/>
          <w:szCs w:val="28"/>
        </w:rPr>
        <w:t>ское» с админ</w:t>
      </w:r>
      <w:r>
        <w:rPr>
          <w:rFonts w:ascii="Times New Roman" w:hAnsi="Times New Roman"/>
          <w:sz w:val="28"/>
          <w:szCs w:val="28"/>
        </w:rPr>
        <w:t>истративным центром - село Вожгора</w:t>
      </w:r>
      <w:r w:rsidR="00EF0A15">
        <w:rPr>
          <w:rFonts w:ascii="Times New Roman" w:hAnsi="Times New Roman"/>
          <w:sz w:val="28"/>
          <w:szCs w:val="28"/>
        </w:rPr>
        <w:t xml:space="preserve"> входит в состав Лешуконского муниципального района Архангельской</w:t>
      </w:r>
      <w:r>
        <w:rPr>
          <w:rFonts w:ascii="Times New Roman" w:hAnsi="Times New Roman"/>
          <w:sz w:val="28"/>
          <w:szCs w:val="28"/>
        </w:rPr>
        <w:t xml:space="preserve"> области. Граничит с МО «Койнас</w:t>
      </w:r>
      <w:r w:rsidR="00EF0A15">
        <w:rPr>
          <w:rFonts w:ascii="Times New Roman" w:hAnsi="Times New Roman"/>
          <w:sz w:val="28"/>
          <w:szCs w:val="28"/>
        </w:rPr>
        <w:t>ское» Лешуконского муниц</w:t>
      </w:r>
      <w:r>
        <w:rPr>
          <w:rFonts w:ascii="Times New Roman" w:hAnsi="Times New Roman"/>
          <w:sz w:val="28"/>
          <w:szCs w:val="28"/>
        </w:rPr>
        <w:t>ипального района, МО «Пысское» Удорского муниципального района Коми республики.</w:t>
      </w:r>
    </w:p>
    <w:p w:rsidR="00EF0A15" w:rsidRPr="009409CB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409CB">
        <w:rPr>
          <w:rFonts w:ascii="Times New Roman" w:hAnsi="Times New Roman"/>
          <w:sz w:val="28"/>
          <w:szCs w:val="28"/>
        </w:rPr>
        <w:t>В сост</w:t>
      </w:r>
      <w:r w:rsidR="00534CB1" w:rsidRPr="009409CB">
        <w:rPr>
          <w:rFonts w:ascii="Times New Roman" w:hAnsi="Times New Roman"/>
          <w:sz w:val="28"/>
          <w:szCs w:val="28"/>
        </w:rPr>
        <w:t xml:space="preserve">ав сельского поселения входят </w:t>
      </w:r>
      <w:r w:rsidR="009013D2" w:rsidRPr="009409CB">
        <w:rPr>
          <w:rFonts w:ascii="Times New Roman" w:hAnsi="Times New Roman"/>
          <w:sz w:val="28"/>
          <w:szCs w:val="28"/>
        </w:rPr>
        <w:t>7</w:t>
      </w:r>
      <w:r w:rsidR="00534CB1" w:rsidRPr="009409CB">
        <w:rPr>
          <w:rFonts w:ascii="Times New Roman" w:hAnsi="Times New Roman"/>
          <w:sz w:val="28"/>
          <w:szCs w:val="28"/>
        </w:rPr>
        <w:t xml:space="preserve"> населенных пунктов: д.Шегмас, д.Ларькино, д.Пустыня, п.Зубово, с.Вожгора, д.Лебское</w:t>
      </w:r>
      <w:r w:rsidR="001977B1" w:rsidRPr="009409CB">
        <w:rPr>
          <w:rFonts w:ascii="Times New Roman" w:hAnsi="Times New Roman"/>
          <w:sz w:val="28"/>
          <w:szCs w:val="28"/>
        </w:rPr>
        <w:t xml:space="preserve">, </w:t>
      </w:r>
      <w:r w:rsidR="005F7525" w:rsidRPr="009409CB">
        <w:rPr>
          <w:rFonts w:ascii="Times New Roman" w:hAnsi="Times New Roman"/>
          <w:sz w:val="28"/>
          <w:szCs w:val="28"/>
        </w:rPr>
        <w:t>д.Родома</w:t>
      </w:r>
      <w:r w:rsidR="00534CB1" w:rsidRPr="009409CB">
        <w:rPr>
          <w:rFonts w:ascii="Times New Roman" w:hAnsi="Times New Roman"/>
          <w:sz w:val="28"/>
          <w:szCs w:val="28"/>
        </w:rPr>
        <w:t>.</w:t>
      </w:r>
    </w:p>
    <w:p w:rsidR="00EF0A15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образования зарегистр</w:t>
      </w:r>
      <w:r w:rsidR="00330C24">
        <w:rPr>
          <w:rFonts w:ascii="Times New Roman" w:hAnsi="Times New Roman"/>
          <w:sz w:val="28"/>
          <w:szCs w:val="28"/>
        </w:rPr>
        <w:t xml:space="preserve">ировано по месту жительства </w:t>
      </w:r>
      <w:r w:rsidR="000C43BF">
        <w:rPr>
          <w:rFonts w:ascii="Times New Roman" w:hAnsi="Times New Roman"/>
          <w:sz w:val="28"/>
          <w:szCs w:val="28"/>
        </w:rPr>
        <w:t>810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F0A15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население сконцентрировано в населенных пу</w:t>
      </w:r>
      <w:r w:rsidR="000C43BF">
        <w:rPr>
          <w:rFonts w:ascii="Times New Roman" w:hAnsi="Times New Roman"/>
          <w:sz w:val="28"/>
          <w:szCs w:val="28"/>
        </w:rPr>
        <w:t>нктах: с.Вожгора, д.Родома, п.Зубово</w:t>
      </w:r>
      <w:r w:rsidR="004C60CE">
        <w:rPr>
          <w:rFonts w:ascii="Times New Roman" w:hAnsi="Times New Roman"/>
          <w:sz w:val="28"/>
          <w:szCs w:val="28"/>
        </w:rPr>
        <w:t>, д.Лебское, д Шегмас.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A15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10 ле</w:t>
      </w:r>
      <w:r w:rsidR="0096658E">
        <w:rPr>
          <w:rFonts w:ascii="Times New Roman" w:hAnsi="Times New Roman"/>
          <w:sz w:val="28"/>
          <w:szCs w:val="28"/>
        </w:rPr>
        <w:t>т численность населения МО «Вожгор</w:t>
      </w:r>
      <w:r>
        <w:rPr>
          <w:rFonts w:ascii="Times New Roman" w:hAnsi="Times New Roman"/>
          <w:sz w:val="28"/>
          <w:szCs w:val="28"/>
        </w:rPr>
        <w:t xml:space="preserve">ское» сократилась на </w:t>
      </w:r>
      <w:r w:rsidR="00F47987">
        <w:rPr>
          <w:rFonts w:ascii="Times New Roman" w:hAnsi="Times New Roman"/>
          <w:color w:val="222222"/>
          <w:spacing w:val="-3"/>
          <w:sz w:val="28"/>
          <w:szCs w:val="28"/>
          <w:shd w:val="clear" w:color="auto" w:fill="FFFFFF"/>
        </w:rPr>
        <w:t>32,5</w:t>
      </w:r>
      <w:r>
        <w:rPr>
          <w:rFonts w:ascii="Times New Roman" w:hAnsi="Times New Roman"/>
          <w:color w:val="222222"/>
          <w:spacing w:val="-3"/>
          <w:sz w:val="28"/>
          <w:szCs w:val="28"/>
          <w:shd w:val="clear" w:color="auto" w:fill="FFFFFF"/>
        </w:rPr>
        <w:t>%</w:t>
      </w:r>
      <w:r>
        <w:rPr>
          <w:rFonts w:ascii="Arial" w:hAnsi="Arial" w:cs="Arial"/>
          <w:color w:val="222222"/>
          <w:spacing w:val="-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 счёт снижения естественного прироста населения и миграции молодёжи в областной центр г.Ар</w:t>
      </w:r>
      <w:r w:rsidR="00F47987">
        <w:rPr>
          <w:rFonts w:ascii="Times New Roman" w:hAnsi="Times New Roman"/>
          <w:sz w:val="28"/>
          <w:szCs w:val="28"/>
        </w:rPr>
        <w:t>хангельск, в г.Северодвинск.</w:t>
      </w:r>
    </w:p>
    <w:p w:rsidR="00EF0A15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численность населения увеличивается вдвое за счёт отпускников, дачников, гостей.</w:t>
      </w:r>
    </w:p>
    <w:p w:rsidR="00EF0A15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F47987">
        <w:rPr>
          <w:rFonts w:ascii="Times New Roman" w:hAnsi="Times New Roman"/>
          <w:sz w:val="28"/>
          <w:szCs w:val="28"/>
        </w:rPr>
        <w:t xml:space="preserve"> личных подсобных хозяйств – 339</w:t>
      </w:r>
      <w:r>
        <w:rPr>
          <w:rFonts w:ascii="Times New Roman" w:hAnsi="Times New Roman"/>
          <w:sz w:val="28"/>
          <w:szCs w:val="28"/>
        </w:rPr>
        <w:t>.</w:t>
      </w:r>
    </w:p>
    <w:p w:rsidR="00EF0A15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территории сельс</w:t>
      </w:r>
      <w:r w:rsidR="00CA0260">
        <w:rPr>
          <w:rFonts w:ascii="Times New Roman" w:hAnsi="Times New Roman"/>
          <w:sz w:val="28"/>
          <w:szCs w:val="28"/>
        </w:rPr>
        <w:t>кого поселения составляет 77020</w:t>
      </w:r>
      <w:r>
        <w:rPr>
          <w:rFonts w:ascii="Times New Roman" w:hAnsi="Times New Roman"/>
          <w:sz w:val="28"/>
          <w:szCs w:val="28"/>
        </w:rPr>
        <w:t xml:space="preserve"> га, в т.ч.</w:t>
      </w:r>
      <w:r w:rsidR="00CA0260">
        <w:rPr>
          <w:rFonts w:ascii="Times New Roman" w:hAnsi="Times New Roman"/>
          <w:sz w:val="28"/>
          <w:szCs w:val="28"/>
        </w:rPr>
        <w:t xml:space="preserve"> площадь населенных пунктов 103,8</w:t>
      </w:r>
      <w:r>
        <w:rPr>
          <w:rFonts w:ascii="Times New Roman" w:hAnsi="Times New Roman"/>
          <w:sz w:val="28"/>
          <w:szCs w:val="28"/>
        </w:rPr>
        <w:t xml:space="preserve"> га, из них площадь </w:t>
      </w:r>
      <w:r w:rsidR="0096658E">
        <w:rPr>
          <w:rFonts w:ascii="Times New Roman" w:hAnsi="Times New Roman"/>
          <w:sz w:val="28"/>
          <w:szCs w:val="28"/>
        </w:rPr>
        <w:t xml:space="preserve">застроенной территории 7,7 га. </w:t>
      </w:r>
    </w:p>
    <w:p w:rsidR="00EF0A15" w:rsidRDefault="009409CB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центр</w:t>
      </w:r>
      <w:r w:rsidR="00827CC0">
        <w:rPr>
          <w:rFonts w:ascii="Times New Roman" w:hAnsi="Times New Roman"/>
          <w:sz w:val="28"/>
          <w:szCs w:val="28"/>
        </w:rPr>
        <w:t xml:space="preserve"> муниципального образования – </w:t>
      </w:r>
      <w:r>
        <w:rPr>
          <w:rFonts w:ascii="Times New Roman" w:hAnsi="Times New Roman"/>
          <w:sz w:val="28"/>
          <w:szCs w:val="28"/>
        </w:rPr>
        <w:t xml:space="preserve"> село </w:t>
      </w:r>
      <w:r w:rsidR="00827CC0">
        <w:rPr>
          <w:rFonts w:ascii="Times New Roman" w:hAnsi="Times New Roman"/>
          <w:sz w:val="28"/>
          <w:szCs w:val="28"/>
        </w:rPr>
        <w:t>Вожгора,</w:t>
      </w:r>
      <w:r w:rsidR="00EF0A15">
        <w:rPr>
          <w:rFonts w:ascii="Times New Roman" w:hAnsi="Times New Roman"/>
          <w:sz w:val="28"/>
          <w:szCs w:val="28"/>
        </w:rPr>
        <w:t xml:space="preserve"> расположен</w:t>
      </w:r>
      <w:r w:rsidR="00827CC0">
        <w:rPr>
          <w:rFonts w:ascii="Times New Roman" w:hAnsi="Times New Roman"/>
          <w:sz w:val="28"/>
          <w:szCs w:val="28"/>
        </w:rPr>
        <w:t>о</w:t>
      </w:r>
      <w:r w:rsidR="00EF0A15">
        <w:rPr>
          <w:rFonts w:ascii="Times New Roman" w:hAnsi="Times New Roman"/>
          <w:sz w:val="28"/>
          <w:szCs w:val="28"/>
        </w:rPr>
        <w:t xml:space="preserve"> от районн</w:t>
      </w:r>
      <w:r w:rsidR="00827CC0">
        <w:rPr>
          <w:rFonts w:ascii="Times New Roman" w:hAnsi="Times New Roman"/>
          <w:sz w:val="28"/>
          <w:szCs w:val="28"/>
        </w:rPr>
        <w:t>ого центра (с. Лешуконское) в 190</w:t>
      </w:r>
      <w:r w:rsidR="00EF0A15">
        <w:rPr>
          <w:rFonts w:ascii="Times New Roman" w:hAnsi="Times New Roman"/>
          <w:sz w:val="28"/>
          <w:szCs w:val="28"/>
        </w:rPr>
        <w:t xml:space="preserve"> км, а от областного</w:t>
      </w:r>
      <w:r w:rsidR="00827CC0">
        <w:rPr>
          <w:rFonts w:ascii="Times New Roman" w:hAnsi="Times New Roman"/>
          <w:sz w:val="28"/>
          <w:szCs w:val="28"/>
        </w:rPr>
        <w:t xml:space="preserve"> центра</w:t>
      </w:r>
      <w:r w:rsidR="0096658E">
        <w:rPr>
          <w:rFonts w:ascii="Times New Roman" w:hAnsi="Times New Roman"/>
          <w:sz w:val="28"/>
          <w:szCs w:val="28"/>
        </w:rPr>
        <w:t xml:space="preserve"> (</w:t>
      </w:r>
      <w:r w:rsidR="00973613">
        <w:rPr>
          <w:rFonts w:ascii="Times New Roman" w:hAnsi="Times New Roman"/>
          <w:sz w:val="28"/>
          <w:szCs w:val="28"/>
        </w:rPr>
        <w:t xml:space="preserve">г.Архангельска) </w:t>
      </w:r>
      <w:r w:rsidR="00827CC0">
        <w:rPr>
          <w:rFonts w:ascii="Times New Roman" w:hAnsi="Times New Roman"/>
          <w:sz w:val="28"/>
          <w:szCs w:val="28"/>
        </w:rPr>
        <w:t>в 667</w:t>
      </w:r>
      <w:r w:rsidR="00EF0A15">
        <w:rPr>
          <w:rFonts w:ascii="Times New Roman" w:hAnsi="Times New Roman"/>
          <w:sz w:val="28"/>
          <w:szCs w:val="28"/>
        </w:rPr>
        <w:t xml:space="preserve"> км. </w:t>
      </w:r>
    </w:p>
    <w:p w:rsidR="00EF0A15" w:rsidRDefault="00435147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территории  МО «Вож</w:t>
      </w:r>
      <w:r w:rsidR="00E12C90">
        <w:rPr>
          <w:rFonts w:ascii="Times New Roman" w:hAnsi="Times New Roman"/>
          <w:sz w:val="28"/>
          <w:szCs w:val="28"/>
        </w:rPr>
        <w:t>горское» протекают реки Мезень, Мезенская Пижма, Шегмас</w:t>
      </w:r>
      <w:r w:rsidR="0097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образование «Вожгор</w:t>
      </w:r>
      <w:r w:rsidR="00EF0A15">
        <w:rPr>
          <w:rFonts w:ascii="Times New Roman" w:hAnsi="Times New Roman"/>
          <w:sz w:val="28"/>
          <w:szCs w:val="28"/>
        </w:rPr>
        <w:t xml:space="preserve">ское» окружено лесными массивами, болотами. </w:t>
      </w:r>
    </w:p>
    <w:p w:rsidR="00EF0A15" w:rsidRDefault="00EF0A15" w:rsidP="00650CB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Рельеф территории равнинно - холмистый.</w:t>
      </w:r>
    </w:p>
    <w:p w:rsidR="00EF0A15" w:rsidRDefault="00EF0A15" w:rsidP="009736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Населённые пункты снабжаются водой из шахтных колодцев, артезианских</w:t>
      </w:r>
      <w:r w:rsidR="00827CC0">
        <w:rPr>
          <w:rFonts w:ascii="Times New Roman" w:hAnsi="Times New Roman"/>
          <w:sz w:val="28"/>
          <w:szCs w:val="28"/>
        </w:rPr>
        <w:t xml:space="preserve"> скважин, родников, реки Мезень, Пижма.</w:t>
      </w:r>
    </w:p>
    <w:p w:rsidR="00EF7522" w:rsidRDefault="00EF0A15" w:rsidP="00650CB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Частичное центральное теплоснабжение </w:t>
      </w:r>
      <w:r w:rsidR="00827CC0">
        <w:rPr>
          <w:rFonts w:ascii="Times New Roman" w:hAnsi="Times New Roman"/>
          <w:sz w:val="28"/>
          <w:szCs w:val="28"/>
        </w:rPr>
        <w:t>осуществляется только в с.Вожгора.</w:t>
      </w:r>
      <w:r>
        <w:rPr>
          <w:rFonts w:ascii="Times New Roman" w:hAnsi="Times New Roman"/>
          <w:sz w:val="28"/>
          <w:szCs w:val="28"/>
        </w:rPr>
        <w:t xml:space="preserve"> В основном автономные источники теплоснабжения.</w:t>
      </w:r>
    </w:p>
    <w:p w:rsidR="00EF0A15" w:rsidRDefault="00EF0A15" w:rsidP="00650CB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Железнодорожный транспорт на территории поселения и в целом по району отсутствует.</w:t>
      </w:r>
    </w:p>
    <w:p w:rsidR="00EF0A15" w:rsidRDefault="00EF0A15" w:rsidP="00650CB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Водный транспорт в поселении не работает.</w:t>
      </w:r>
    </w:p>
    <w:p w:rsidR="00EF0A15" w:rsidRDefault="00EF0A15" w:rsidP="00650CB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Внешние транспортные связи </w:t>
      </w:r>
      <w:r w:rsidR="0096658E">
        <w:rPr>
          <w:rFonts w:ascii="Times New Roman" w:hAnsi="Times New Roman"/>
          <w:sz w:val="28"/>
          <w:szCs w:val="28"/>
        </w:rPr>
        <w:t>муниципального образования «Вожгор</w:t>
      </w:r>
      <w:r>
        <w:rPr>
          <w:rFonts w:ascii="Times New Roman" w:hAnsi="Times New Roman"/>
          <w:sz w:val="28"/>
          <w:szCs w:val="28"/>
        </w:rPr>
        <w:t>ское» осуществляются автомобильным транспортом.</w:t>
      </w:r>
    </w:p>
    <w:p w:rsidR="00E12C90" w:rsidRDefault="00E12C90" w:rsidP="00650CB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чертой поселения, как и всего района, является его отдаленность, отсутствие централизованного энергоснабжения и отсутствие устойчивых транспортных связей с областным центром и населенными пунктами внутри района (нет постоянно действующих автомобильных дорог, железной дороги).</w:t>
      </w:r>
    </w:p>
    <w:p w:rsidR="00F4111E" w:rsidRDefault="00F4111E" w:rsidP="00852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11E" w:rsidRPr="00F4111E" w:rsidRDefault="0032072D" w:rsidP="00F411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3207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F4111E" w:rsidRPr="00F411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Характеристика сферы реализации муниципальной программы, </w:t>
      </w:r>
    </w:p>
    <w:p w:rsidR="00F4111E" w:rsidRDefault="00F4111E" w:rsidP="00F411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111E">
        <w:rPr>
          <w:rFonts w:ascii="Times New Roman" w:eastAsia="Calibri" w:hAnsi="Times New Roman"/>
          <w:b/>
          <w:sz w:val="28"/>
          <w:szCs w:val="28"/>
          <w:lang w:eastAsia="en-US"/>
        </w:rPr>
        <w:t>описание основных проблем.</w:t>
      </w:r>
    </w:p>
    <w:p w:rsidR="0032072D" w:rsidRPr="00F4111E" w:rsidRDefault="0032072D" w:rsidP="00F4111E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F4111E" w:rsidRPr="00A6577F" w:rsidRDefault="0032072D" w:rsidP="009B32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2072D">
        <w:rPr>
          <w:rFonts w:ascii="Times New Roman" w:eastAsia="Calibri" w:hAnsi="Times New Roman"/>
          <w:sz w:val="28"/>
          <w:szCs w:val="28"/>
          <w:lang w:eastAsia="en-US"/>
        </w:rPr>
        <w:t>Необходимость разработки и реализации муниципальной программы обусловлена многими факторами. Разрыв в уровне и качестве жизни в сельской местности в сравнении с городом по-прежнему остается ощутимым.</w:t>
      </w:r>
      <w:r w:rsidR="00A6577F">
        <w:rPr>
          <w:rFonts w:ascii="Times New Roman" w:hAnsi="Times New Roman"/>
          <w:sz w:val="28"/>
          <w:szCs w:val="28"/>
        </w:rPr>
        <w:t xml:space="preserve">  Одной из причин неблагоприятной ситуации в комплексном развитии села является крайне низкий уровень комфортности проживания в сельской местности, что отражается на миграционном настроении сельского населения, особенно молодежи. </w:t>
      </w:r>
      <w:r w:rsidRPr="0032072D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Состояние</w:t>
      </w:r>
      <w:r w:rsidR="00A657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072D">
        <w:rPr>
          <w:rFonts w:ascii="Times New Roman" w:eastAsia="Calibri" w:hAnsi="Times New Roman"/>
          <w:sz w:val="28"/>
          <w:szCs w:val="28"/>
          <w:lang w:eastAsia="en-US"/>
        </w:rPr>
        <w:t>сельской социально – территориальной составляющей общества 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сельского места жительства.</w:t>
      </w:r>
    </w:p>
    <w:p w:rsidR="00F4111E" w:rsidRPr="00F4111E" w:rsidRDefault="00A6577F" w:rsidP="009B326F">
      <w:pPr>
        <w:tabs>
          <w:tab w:val="left" w:pos="5812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</w:t>
      </w:r>
      <w:r w:rsidR="00F4111E" w:rsidRPr="00F4111E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осуществляется по двум направлениям:</w:t>
      </w:r>
    </w:p>
    <w:p w:rsidR="00F4111E" w:rsidRPr="00F4111E" w:rsidRDefault="00F4111E" w:rsidP="009B326F">
      <w:pPr>
        <w:tabs>
          <w:tab w:val="left" w:pos="5812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приобретение уличных спортивных тренажеров;</w:t>
      </w:r>
    </w:p>
    <w:p w:rsidR="00F4111E" w:rsidRPr="00F4111E" w:rsidRDefault="00F4111E" w:rsidP="009B326F">
      <w:pPr>
        <w:tabs>
          <w:tab w:val="left" w:pos="5812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замена фонарей уличного освещения.</w:t>
      </w:r>
    </w:p>
    <w:p w:rsidR="0099606D" w:rsidRPr="0099606D" w:rsidRDefault="0099606D" w:rsidP="009B32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606D">
        <w:rPr>
          <w:rFonts w:ascii="Times New Roman" w:hAnsi="Times New Roman"/>
          <w:sz w:val="28"/>
          <w:szCs w:val="28"/>
        </w:rPr>
        <w:t xml:space="preserve">В настоящее время в с.Вожгора существует потребность в современных комфортных общественных территориях, способных обеспечить необходимые условия для всех групп населения, и, в первую очередь, для семей, детей, молодежи, студентов и инвалидов. </w:t>
      </w:r>
    </w:p>
    <w:p w:rsidR="0099606D" w:rsidRPr="0099606D" w:rsidRDefault="0099606D" w:rsidP="009B32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606D">
        <w:rPr>
          <w:rFonts w:ascii="Times New Roman" w:hAnsi="Times New Roman"/>
          <w:sz w:val="28"/>
          <w:szCs w:val="28"/>
        </w:rPr>
        <w:t>Общественные территории с.Вожгора – это детская и спортивная площадка. В 2015 году молодежью села на спорти</w:t>
      </w:r>
      <w:r w:rsidR="00B94874">
        <w:rPr>
          <w:rFonts w:ascii="Times New Roman" w:hAnsi="Times New Roman"/>
          <w:sz w:val="28"/>
          <w:szCs w:val="28"/>
        </w:rPr>
        <w:t xml:space="preserve">вной площадке </w:t>
      </w:r>
      <w:r w:rsidRPr="0099606D">
        <w:rPr>
          <w:rFonts w:ascii="Times New Roman" w:hAnsi="Times New Roman"/>
          <w:sz w:val="28"/>
          <w:szCs w:val="28"/>
        </w:rPr>
        <w:t>выполнены следующие работы: установлены футбольные ворота, волейбольная</w:t>
      </w:r>
      <w:r w:rsidR="00D2041F">
        <w:rPr>
          <w:rFonts w:ascii="Times New Roman" w:hAnsi="Times New Roman"/>
          <w:sz w:val="28"/>
          <w:szCs w:val="28"/>
        </w:rPr>
        <w:t xml:space="preserve"> сетка, турники разной высоты, </w:t>
      </w:r>
      <w:r w:rsidRPr="0099606D">
        <w:rPr>
          <w:rFonts w:ascii="Times New Roman" w:hAnsi="Times New Roman"/>
          <w:sz w:val="28"/>
          <w:szCs w:val="28"/>
        </w:rPr>
        <w:t xml:space="preserve">беседка, скамейки. Это позволило определить места отдыха для детей, </w:t>
      </w:r>
      <w:r w:rsidR="00D2041F">
        <w:rPr>
          <w:rFonts w:ascii="Times New Roman" w:hAnsi="Times New Roman"/>
          <w:sz w:val="28"/>
          <w:szCs w:val="28"/>
        </w:rPr>
        <w:t xml:space="preserve">молодежи, </w:t>
      </w:r>
      <w:r w:rsidRPr="0099606D">
        <w:rPr>
          <w:rFonts w:ascii="Times New Roman" w:hAnsi="Times New Roman"/>
          <w:sz w:val="28"/>
          <w:szCs w:val="28"/>
        </w:rPr>
        <w:t>привлечь население к участию в благоустройстве территорий.</w:t>
      </w:r>
    </w:p>
    <w:p w:rsidR="0099606D" w:rsidRPr="0099606D" w:rsidRDefault="0099606D" w:rsidP="009B326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9606D">
        <w:rPr>
          <w:rFonts w:ascii="Times New Roman" w:hAnsi="Times New Roman"/>
          <w:sz w:val="28"/>
          <w:szCs w:val="28"/>
        </w:rPr>
        <w:t>Настоящая муниципальная программа позволит расширить материально-техническую базу муниципальных сооружений, обеспечить их качественное содержание, долгосрочность использования для всех групп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6575C" w:rsidTr="0056575C">
        <w:tc>
          <w:tcPr>
            <w:tcW w:w="9853" w:type="dxa"/>
          </w:tcPr>
          <w:p w:rsidR="0056575C" w:rsidRDefault="0056575C" w:rsidP="008522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97108AD" wp14:editId="70669429">
                  <wp:extent cx="6115049" cy="28956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823_1054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289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75C" w:rsidTr="0056575C">
        <w:tc>
          <w:tcPr>
            <w:tcW w:w="9853" w:type="dxa"/>
          </w:tcPr>
          <w:p w:rsidR="0056575C" w:rsidRDefault="0056575C" w:rsidP="008522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Спортивная площадка село Вожгора</w:t>
            </w:r>
          </w:p>
        </w:tc>
      </w:tr>
    </w:tbl>
    <w:p w:rsidR="00CC1D72" w:rsidRDefault="00CC1D72" w:rsidP="00852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6"/>
        <w:gridCol w:w="3230"/>
        <w:gridCol w:w="3287"/>
      </w:tblGrid>
      <w:tr w:rsidR="0056575C" w:rsidTr="0056575C">
        <w:tc>
          <w:tcPr>
            <w:tcW w:w="3284" w:type="dxa"/>
          </w:tcPr>
          <w:p w:rsidR="0056575C" w:rsidRDefault="0056575C" w:rsidP="008522D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2A4ED564" wp14:editId="2D5D37C5">
                  <wp:extent cx="1971675" cy="2552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168.5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56575C" w:rsidRDefault="0056575C" w:rsidP="008522D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6C313D42" wp14:editId="3807EBC3">
                  <wp:extent cx="1866900" cy="267652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70841201710181623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258" cy="267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6575C" w:rsidRDefault="00890038" w:rsidP="008522D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22EC6924" wp14:editId="628A40A0">
                  <wp:extent cx="1950107" cy="2552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27793201812181423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56" cy="255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75C" w:rsidTr="002B41E3">
        <w:tc>
          <w:tcPr>
            <w:tcW w:w="9853" w:type="dxa"/>
            <w:gridSpan w:val="3"/>
          </w:tcPr>
          <w:p w:rsidR="0056575C" w:rsidRDefault="00EF7522" w:rsidP="009837D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Приобретение и установка уличных тренажеров на спортивной площадке</w:t>
            </w:r>
          </w:p>
        </w:tc>
      </w:tr>
    </w:tbl>
    <w:p w:rsidR="005A2AFA" w:rsidRDefault="005A2AFA" w:rsidP="008522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6577F" w:rsidRDefault="00A6577F" w:rsidP="008522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A6577F" w:rsidRDefault="00A6577F" w:rsidP="008522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040DA" w:rsidRDefault="00B040DA" w:rsidP="009B326F">
      <w:pPr>
        <w:spacing w:after="0" w:line="240" w:lineRule="auto"/>
        <w:ind w:firstLine="28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Не менее важно</w:t>
      </w:r>
      <w:r w:rsidR="0099606D">
        <w:rPr>
          <w:rFonts w:ascii="Times New Roman" w:hAnsi="Times New Roman"/>
          <w:b/>
          <w:bCs/>
          <w:iCs/>
          <w:sz w:val="28"/>
          <w:szCs w:val="28"/>
        </w:rPr>
        <w:t>й задачей администрации МО «Вожгор</w:t>
      </w:r>
      <w:r>
        <w:rPr>
          <w:rFonts w:ascii="Times New Roman" w:hAnsi="Times New Roman"/>
          <w:b/>
          <w:bCs/>
          <w:iCs/>
          <w:sz w:val="28"/>
          <w:szCs w:val="28"/>
        </w:rPr>
        <w:t>ское» является организация и обустройство уличного освещения в населенных пунктах поселения.</w:t>
      </w:r>
    </w:p>
    <w:p w:rsidR="00B040DA" w:rsidRDefault="00B040DA" w:rsidP="009B326F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настоящее время освещение улиц значительно отличается от городского освещения. Подача электроэнергии в темн</w:t>
      </w:r>
      <w:r w:rsidR="00035EA5">
        <w:rPr>
          <w:rFonts w:ascii="Times New Roman" w:hAnsi="Times New Roman"/>
          <w:bCs/>
          <w:iCs/>
          <w:sz w:val="28"/>
          <w:szCs w:val="28"/>
        </w:rPr>
        <w:t>ое время суток прекращается в 22</w:t>
      </w:r>
      <w:r>
        <w:rPr>
          <w:rFonts w:ascii="Times New Roman" w:hAnsi="Times New Roman"/>
          <w:bCs/>
          <w:iCs/>
          <w:sz w:val="28"/>
          <w:szCs w:val="28"/>
        </w:rPr>
        <w:t xml:space="preserve">:00 </w:t>
      </w:r>
      <w:r w:rsidRPr="009837DE">
        <w:rPr>
          <w:rFonts w:ascii="Times New Roman" w:hAnsi="Times New Roman"/>
          <w:bCs/>
          <w:iCs/>
          <w:sz w:val="28"/>
          <w:szCs w:val="28"/>
        </w:rPr>
        <w:t>(</w:t>
      </w:r>
      <w:r w:rsidRPr="009837DE">
        <w:rPr>
          <w:rFonts w:ascii="Times New Roman" w:hAnsi="Times New Roman"/>
          <w:sz w:val="28"/>
          <w:szCs w:val="28"/>
          <w:shd w:val="clear" w:color="auto" w:fill="FFFFFF"/>
        </w:rPr>
        <w:t>МСК</w:t>
      </w:r>
      <w:r w:rsidRPr="009837DE">
        <w:rPr>
          <w:rFonts w:ascii="Times New Roman" w:hAnsi="Times New Roman"/>
          <w:bCs/>
          <w:iCs/>
          <w:sz w:val="28"/>
          <w:szCs w:val="28"/>
        </w:rPr>
        <w:t>),</w:t>
      </w:r>
      <w:r>
        <w:rPr>
          <w:rFonts w:ascii="Times New Roman" w:hAnsi="Times New Roman"/>
          <w:bCs/>
          <w:iCs/>
          <w:sz w:val="28"/>
          <w:szCs w:val="28"/>
        </w:rPr>
        <w:t xml:space="preserve"> по причине недостатка бюджетных средств. </w:t>
      </w:r>
    </w:p>
    <w:p w:rsidR="00B040DA" w:rsidRDefault="00B040DA" w:rsidP="009B326F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сегодня</w:t>
      </w:r>
      <w:r w:rsidR="0099606D">
        <w:rPr>
          <w:rFonts w:ascii="Times New Roman" w:hAnsi="Times New Roman"/>
          <w:bCs/>
          <w:iCs/>
          <w:sz w:val="28"/>
          <w:szCs w:val="28"/>
        </w:rPr>
        <w:t>шний день на территории МО «Вожгор</w:t>
      </w:r>
      <w:r>
        <w:rPr>
          <w:rFonts w:ascii="Times New Roman" w:hAnsi="Times New Roman"/>
          <w:bCs/>
          <w:iCs/>
          <w:sz w:val="28"/>
          <w:szCs w:val="28"/>
        </w:rPr>
        <w:t>ское</w:t>
      </w:r>
      <w:r w:rsidR="0099606D">
        <w:rPr>
          <w:rFonts w:ascii="Times New Roman" w:hAnsi="Times New Roman"/>
          <w:bCs/>
          <w:iCs/>
          <w:sz w:val="28"/>
          <w:szCs w:val="28"/>
        </w:rPr>
        <w:t>» всего 98 светильников</w:t>
      </w:r>
      <w:r w:rsidR="00EF7522">
        <w:rPr>
          <w:rFonts w:ascii="Times New Roman" w:hAnsi="Times New Roman"/>
          <w:bCs/>
          <w:iCs/>
          <w:sz w:val="28"/>
          <w:szCs w:val="28"/>
        </w:rPr>
        <w:t>, которые тр</w:t>
      </w:r>
      <w:r w:rsidR="009B326F">
        <w:rPr>
          <w:rFonts w:ascii="Times New Roman" w:hAnsi="Times New Roman"/>
          <w:bCs/>
          <w:iCs/>
          <w:sz w:val="28"/>
          <w:szCs w:val="28"/>
        </w:rPr>
        <w:t xml:space="preserve">ебуется заменить современными </w:t>
      </w:r>
      <w:r w:rsidR="00EF7522">
        <w:rPr>
          <w:rFonts w:ascii="Times New Roman" w:hAnsi="Times New Roman"/>
          <w:bCs/>
          <w:iCs/>
          <w:sz w:val="28"/>
          <w:szCs w:val="28"/>
        </w:rPr>
        <w:t>светодиодными.</w:t>
      </w:r>
    </w:p>
    <w:p w:rsidR="00B040DA" w:rsidRDefault="00B040DA" w:rsidP="008522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6"/>
        <w:gridCol w:w="4807"/>
      </w:tblGrid>
      <w:tr w:rsidR="00E23D4B" w:rsidTr="00E23D4B">
        <w:tc>
          <w:tcPr>
            <w:tcW w:w="4926" w:type="dxa"/>
          </w:tcPr>
          <w:p w:rsidR="00E23D4B" w:rsidRDefault="00E23D4B" w:rsidP="008522D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lastRenderedPageBreak/>
              <w:drawing>
                <wp:inline distT="0" distB="0" distL="0" distR="0" wp14:anchorId="6CDE1CF4" wp14:editId="2009ACE3">
                  <wp:extent cx="3057525" cy="39433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823_105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748" cy="394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23D4B" w:rsidRDefault="00E23D4B" w:rsidP="008522D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2E3A37D7" wp14:editId="0A7CEF80">
                  <wp:extent cx="2914650" cy="394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q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D4B" w:rsidTr="006B69AA">
        <w:tc>
          <w:tcPr>
            <w:tcW w:w="9853" w:type="dxa"/>
            <w:gridSpan w:val="2"/>
          </w:tcPr>
          <w:p w:rsidR="00E23D4B" w:rsidRDefault="00035EA5" w:rsidP="00035EA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Замена уличных фонарей на светодиодные</w:t>
            </w:r>
          </w:p>
        </w:tc>
      </w:tr>
    </w:tbl>
    <w:p w:rsidR="00014DE2" w:rsidRDefault="00014DE2" w:rsidP="008522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837DE" w:rsidRDefault="009837DE" w:rsidP="008522D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EF0A15" w:rsidRDefault="00EF7522" w:rsidP="009837DE">
      <w:pPr>
        <w:spacing w:after="0" w:line="240" w:lineRule="auto"/>
        <w:ind w:firstLine="284"/>
        <w:jc w:val="both"/>
        <w:rPr>
          <w:rFonts w:ascii="Times New Roman" w:hAnsi="Times New Roman"/>
          <w:color w:val="1E1E1E"/>
          <w:sz w:val="26"/>
          <w:szCs w:val="26"/>
        </w:rPr>
      </w:pPr>
      <w:r>
        <w:rPr>
          <w:rFonts w:ascii="Times New Roman" w:hAnsi="Times New Roman"/>
          <w:bCs/>
          <w:iCs/>
          <w:sz w:val="28"/>
          <w:szCs w:val="28"/>
        </w:rPr>
        <w:t>Программа направлена на с</w:t>
      </w:r>
      <w:r w:rsidR="00EF0A15">
        <w:rPr>
          <w:rFonts w:ascii="Times New Roman" w:hAnsi="Times New Roman"/>
          <w:bCs/>
          <w:iCs/>
          <w:sz w:val="28"/>
          <w:szCs w:val="28"/>
        </w:rPr>
        <w:t>оздание основ для повышения престижности проживания в сельской местности</w:t>
      </w:r>
      <w:r w:rsidR="00EF0A15">
        <w:rPr>
          <w:rFonts w:ascii="Times New Roman" w:hAnsi="Times New Roman"/>
          <w:color w:val="1E1E1E"/>
          <w:sz w:val="28"/>
          <w:szCs w:val="28"/>
        </w:rPr>
        <w:t xml:space="preserve">, </w:t>
      </w:r>
      <w:r w:rsidR="00EF0A15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учшения уровня и качества жизни, ч</w:t>
      </w:r>
      <w:r w:rsidR="00EF0A15">
        <w:rPr>
          <w:rFonts w:ascii="Times New Roman" w:hAnsi="Times New Roman"/>
          <w:sz w:val="28"/>
          <w:szCs w:val="28"/>
        </w:rPr>
        <w:t xml:space="preserve">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 </w:t>
      </w:r>
    </w:p>
    <w:p w:rsidR="002E4EF1" w:rsidRDefault="002E4EF1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не несёт негативных экологических последствий, будет способствовать восстановлению и сохранению природных ресурсов территории МО «Вожгорское».</w:t>
      </w:r>
    </w:p>
    <w:p w:rsidR="00EF0A15" w:rsidRDefault="00EF0A15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поселения к лучшему.</w:t>
      </w:r>
    </w:p>
    <w:p w:rsidR="002E4EF1" w:rsidRDefault="002E4EF1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селе, по сравнению с городскими территориями, достижение прогресса в изменении сложившейся ситуации возможно только на условиях использования программно – 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EF0A15" w:rsidRDefault="00EF0A15" w:rsidP="009837DE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государственной поддержки в современных условиях сельское поселение не в состоянии эффективно участвовать в реализации комплекса взаимосвязанных мероприятий по устойчивому развитию своих территорий и повышению качества жизни проживающего населения.</w:t>
      </w:r>
    </w:p>
    <w:p w:rsidR="009837DE" w:rsidRDefault="009837DE" w:rsidP="009837DE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Приоритеты в сфере муниципальной программы, цели, задачи, </w:t>
      </w:r>
    </w:p>
    <w:p w:rsidR="00EF0A15" w:rsidRDefault="00EF0A15" w:rsidP="00EF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A15" w:rsidRDefault="00EF0A15" w:rsidP="009837DE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в</w:t>
      </w:r>
      <w:r>
        <w:rPr>
          <w:rFonts w:ascii="Times New Roman" w:hAnsi="Times New Roman" w:cs="Times New Roman"/>
          <w:sz w:val="28"/>
          <w:szCs w:val="28"/>
        </w:rPr>
        <w:t xml:space="preserve"> сфере реализации муниципальной программы определены следующими стратегическими документами и нормативно правовыми актами Россий</w:t>
      </w:r>
      <w:r w:rsidR="009837DE">
        <w:rPr>
          <w:rFonts w:ascii="Times New Roman" w:hAnsi="Times New Roman" w:cs="Times New Roman"/>
          <w:sz w:val="28"/>
          <w:szCs w:val="28"/>
        </w:rPr>
        <w:t xml:space="preserve">ской Федерации и Архангельской </w:t>
      </w:r>
      <w:r>
        <w:rPr>
          <w:rFonts w:ascii="Times New Roman" w:hAnsi="Times New Roman" w:cs="Times New Roman"/>
          <w:sz w:val="28"/>
          <w:szCs w:val="28"/>
        </w:rPr>
        <w:t>области:</w:t>
      </w:r>
    </w:p>
    <w:p w:rsidR="00EF0A15" w:rsidRDefault="00EF0A15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территорий»;</w:t>
      </w:r>
    </w:p>
    <w:p w:rsidR="00EF0A15" w:rsidRDefault="00EF0A15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Архангельской  области от</w:t>
      </w:r>
      <w:r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24 сентября 2019 года</w:t>
      </w:r>
      <w:r>
        <w:rPr>
          <w:rFonts w:ascii="Times New Roman" w:hAnsi="Times New Roman"/>
          <w:sz w:val="28"/>
          <w:szCs w:val="28"/>
        </w:rPr>
        <w:t xml:space="preserve"> № 510-пп «О государственной программе 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государственной программы Архангельской области «Комплексное развитие сельских территорий Архангельской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EF0A15" w:rsidRDefault="00EF0A15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522D2">
        <w:rPr>
          <w:rFonts w:ascii="Times New Roman" w:hAnsi="Times New Roman"/>
          <w:b/>
          <w:sz w:val="28"/>
          <w:szCs w:val="28"/>
        </w:rPr>
        <w:t>Целью реализации</w:t>
      </w:r>
      <w:r>
        <w:rPr>
          <w:rFonts w:ascii="Times New Roman" w:hAnsi="Times New Roman"/>
          <w:sz w:val="28"/>
          <w:szCs w:val="28"/>
        </w:rPr>
        <w:t xml:space="preserve"> мероприятий программы является </w:t>
      </w:r>
      <w:r w:rsidR="0052764B">
        <w:rPr>
          <w:rFonts w:ascii="Times New Roman" w:hAnsi="Times New Roman"/>
          <w:sz w:val="28"/>
          <w:szCs w:val="28"/>
        </w:rPr>
        <w:t>с</w:t>
      </w:r>
      <w:r w:rsidR="0052764B" w:rsidRPr="0052764B">
        <w:rPr>
          <w:rFonts w:ascii="Times New Roman" w:hAnsi="Times New Roman"/>
          <w:sz w:val="28"/>
          <w:szCs w:val="28"/>
        </w:rPr>
        <w:t>оздание комфортных условий для повышения качества жизни сельского населения с учетом современных требований и стандартов</w:t>
      </w:r>
      <w:r w:rsidR="0052764B">
        <w:rPr>
          <w:rFonts w:ascii="Times New Roman" w:hAnsi="Times New Roman"/>
          <w:sz w:val="28"/>
          <w:szCs w:val="28"/>
        </w:rPr>
        <w:t>.</w:t>
      </w:r>
      <w:r w:rsidR="0052764B" w:rsidRPr="0052764B">
        <w:rPr>
          <w:rFonts w:ascii="Times New Roman" w:hAnsi="Times New Roman"/>
          <w:sz w:val="28"/>
          <w:szCs w:val="28"/>
        </w:rPr>
        <w:t xml:space="preserve"> </w:t>
      </w:r>
    </w:p>
    <w:p w:rsidR="00EF0A15" w:rsidRDefault="00EF0A15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необходимо решить следующие </w:t>
      </w:r>
      <w:r w:rsidRPr="008522D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52764B" w:rsidRPr="0052764B" w:rsidRDefault="0052764B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764B">
        <w:rPr>
          <w:rFonts w:ascii="Times New Roman" w:hAnsi="Times New Roman"/>
          <w:sz w:val="28"/>
          <w:szCs w:val="28"/>
        </w:rPr>
        <w:t>создание условий для занятия спортом населения, проживающего на территории поселения;</w:t>
      </w:r>
    </w:p>
    <w:p w:rsidR="0052764B" w:rsidRPr="0052764B" w:rsidRDefault="0052764B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764B">
        <w:rPr>
          <w:rFonts w:ascii="Times New Roman" w:hAnsi="Times New Roman"/>
          <w:sz w:val="28"/>
          <w:szCs w:val="28"/>
        </w:rPr>
        <w:t>- организация освещения территории поселения  с использованием энергосберегающих технологий;</w:t>
      </w:r>
    </w:p>
    <w:p w:rsidR="0052764B" w:rsidRDefault="0052764B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764B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с.Вожгора.</w:t>
      </w:r>
    </w:p>
    <w:p w:rsidR="00EF0A15" w:rsidRDefault="00EF0A15" w:rsidP="009837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2021 – 2023 годы.</w:t>
      </w: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программы,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объёма финансовых ресурсов, необходимых для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9736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</w:t>
      </w:r>
      <w:r w:rsidR="00CE7050">
        <w:rPr>
          <w:rFonts w:ascii="Times New Roman" w:hAnsi="Times New Roman"/>
          <w:sz w:val="28"/>
          <w:szCs w:val="28"/>
        </w:rPr>
        <w:t>нансово-бюджетной сфере МО «Вожгор</w:t>
      </w:r>
      <w:r>
        <w:rPr>
          <w:rFonts w:ascii="Times New Roman" w:hAnsi="Times New Roman"/>
          <w:sz w:val="28"/>
          <w:szCs w:val="28"/>
        </w:rPr>
        <w:t>ское», высокая социальная значимость проблемы, а также реальная возможность её решения только при значительной государственной поддержке и вовлечении в инвестиционную деятельность всех участников реализации муниципальной программы.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0A15" w:rsidRPr="00CC1D72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D72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EF0A15" w:rsidRPr="00CC1D72" w:rsidRDefault="00CE7050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счёт средств бюджета МО «Вожгор</w:t>
      </w:r>
      <w:r w:rsidR="00EF0A15" w:rsidRPr="00CC1D72">
        <w:rPr>
          <w:rFonts w:ascii="Times New Roman" w:hAnsi="Times New Roman"/>
          <w:b/>
          <w:sz w:val="28"/>
          <w:szCs w:val="28"/>
        </w:rPr>
        <w:t xml:space="preserve">ское» 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2268"/>
        <w:gridCol w:w="2090"/>
      </w:tblGrid>
      <w:tr w:rsidR="00EF0A15" w:rsidTr="002014D3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Расходы, годы</w:t>
            </w:r>
          </w:p>
        </w:tc>
      </w:tr>
      <w:tr w:rsidR="002014D3" w:rsidTr="002014D3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4D3" w:rsidRDefault="00201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4D3" w:rsidRDefault="00201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4D3" w:rsidRDefault="00201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4D3" w:rsidRDefault="00201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2014D3" w:rsidTr="002014D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4D3" w:rsidRDefault="002014D3" w:rsidP="006D0F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CE7050">
              <w:rPr>
                <w:rFonts w:ascii="Times New Roman" w:hAnsi="Times New Roman"/>
                <w:sz w:val="26"/>
                <w:szCs w:val="26"/>
              </w:rPr>
              <w:t>«Вожгор</w:t>
            </w:r>
            <w:r>
              <w:rPr>
                <w:rFonts w:ascii="Times New Roman" w:hAnsi="Times New Roman"/>
                <w:sz w:val="26"/>
                <w:szCs w:val="26"/>
              </w:rPr>
              <w:t>ское» Лешуконского района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4D3" w:rsidRPr="006D0FD4" w:rsidRDefault="00083E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4">
              <w:rPr>
                <w:rFonts w:ascii="Times New Roman" w:hAnsi="Times New Roman"/>
                <w:sz w:val="28"/>
                <w:szCs w:val="28"/>
              </w:rPr>
              <w:t>51160,00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4D3" w:rsidRPr="006D0FD4" w:rsidRDefault="00083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4">
              <w:rPr>
                <w:rFonts w:ascii="Times New Roman" w:hAnsi="Times New Roman"/>
                <w:sz w:val="28"/>
                <w:szCs w:val="28"/>
              </w:rPr>
              <w:t>57456</w:t>
            </w:r>
            <w:r w:rsidR="002014D3" w:rsidRPr="006D0FD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4D3" w:rsidRPr="006D0FD4" w:rsidRDefault="00083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D4">
              <w:rPr>
                <w:rFonts w:ascii="Times New Roman" w:hAnsi="Times New Roman"/>
                <w:sz w:val="28"/>
                <w:szCs w:val="28"/>
              </w:rPr>
              <w:t>57456</w:t>
            </w:r>
            <w:r w:rsidR="002014D3" w:rsidRPr="006D0FD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Pr="00CC1D72" w:rsidRDefault="00EF0A15" w:rsidP="00CC1D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D72">
        <w:rPr>
          <w:rFonts w:ascii="Times New Roman" w:hAnsi="Times New Roman"/>
          <w:b/>
          <w:sz w:val="28"/>
          <w:szCs w:val="28"/>
        </w:rPr>
        <w:t>Прогнозная (справочная) оценка расходов федерального и областного</w:t>
      </w:r>
      <w:r w:rsidR="00CC1D72" w:rsidRPr="00CC1D72">
        <w:rPr>
          <w:rFonts w:ascii="Times New Roman" w:hAnsi="Times New Roman"/>
          <w:b/>
          <w:sz w:val="28"/>
          <w:szCs w:val="28"/>
        </w:rPr>
        <w:t xml:space="preserve"> </w:t>
      </w:r>
      <w:r w:rsidRPr="00CC1D72">
        <w:rPr>
          <w:rFonts w:ascii="Times New Roman" w:hAnsi="Times New Roman"/>
          <w:b/>
          <w:sz w:val="28"/>
          <w:szCs w:val="28"/>
        </w:rPr>
        <w:t>бюджетов, внебюджетных источников на реализацию</w:t>
      </w:r>
    </w:p>
    <w:p w:rsidR="00EF0A15" w:rsidRPr="00CC1D72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1D72">
        <w:rPr>
          <w:rFonts w:ascii="Times New Roman" w:hAnsi="Times New Roman"/>
          <w:b/>
          <w:sz w:val="28"/>
          <w:szCs w:val="28"/>
        </w:rPr>
        <w:t>целей муниципальной программы</w:t>
      </w:r>
    </w:p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2268"/>
      </w:tblGrid>
      <w:tr w:rsidR="00EF0A15" w:rsidTr="00973613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расходов, годы</w:t>
            </w:r>
          </w:p>
        </w:tc>
      </w:tr>
      <w:tr w:rsidR="003740B2" w:rsidTr="00973613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3740B2" w:rsidTr="009736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Pr="003740B2" w:rsidRDefault="00083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187200</w:t>
            </w:r>
            <w:r w:rsidR="009E3768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Pr="003740B2" w:rsidRDefault="009E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191520,00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Pr="003740B2" w:rsidRDefault="009E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191520,00</w:t>
            </w:r>
          </w:p>
        </w:tc>
      </w:tr>
      <w:tr w:rsidR="003740B2" w:rsidTr="00973613">
        <w:trPr>
          <w:trHeight w:val="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B2" w:rsidRDefault="003740B2" w:rsidP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B2" w:rsidRPr="00E12C90" w:rsidRDefault="0053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C90">
              <w:rPr>
                <w:rFonts w:ascii="Times New Roman" w:hAnsi="Times New Roman"/>
                <w:sz w:val="26"/>
                <w:szCs w:val="26"/>
              </w:rPr>
              <w:t>117936,00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B2" w:rsidRPr="00E12C90" w:rsidRDefault="0053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C90">
              <w:rPr>
                <w:rFonts w:ascii="Times New Roman" w:hAnsi="Times New Roman"/>
                <w:sz w:val="26"/>
                <w:szCs w:val="26"/>
              </w:rPr>
              <w:t>120657,60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40B2" w:rsidRPr="00E12C90" w:rsidRDefault="0053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C90">
              <w:rPr>
                <w:rFonts w:ascii="Times New Roman" w:hAnsi="Times New Roman"/>
                <w:sz w:val="26"/>
                <w:szCs w:val="26"/>
              </w:rPr>
              <w:t>120657,60</w:t>
            </w:r>
          </w:p>
        </w:tc>
      </w:tr>
      <w:tr w:rsidR="003740B2" w:rsidTr="00973613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 w:rsidP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Pr="00E12C90" w:rsidRDefault="00531A69" w:rsidP="00657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C90">
              <w:rPr>
                <w:rFonts w:ascii="Times New Roman" w:hAnsi="Times New Roman"/>
                <w:sz w:val="26"/>
                <w:szCs w:val="26"/>
              </w:rPr>
              <w:t>13104,00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Pr="00E12C90" w:rsidRDefault="00531A69" w:rsidP="00657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C90">
              <w:rPr>
                <w:rFonts w:ascii="Times New Roman" w:hAnsi="Times New Roman"/>
                <w:sz w:val="26"/>
                <w:szCs w:val="26"/>
              </w:rPr>
              <w:t>13406,40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Pr="00E12C90" w:rsidRDefault="00531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C90">
              <w:rPr>
                <w:rFonts w:ascii="Times New Roman" w:hAnsi="Times New Roman"/>
                <w:sz w:val="26"/>
                <w:szCs w:val="26"/>
              </w:rPr>
              <w:t>13406,40</w:t>
            </w:r>
          </w:p>
        </w:tc>
      </w:tr>
      <w:tr w:rsidR="003740B2" w:rsidTr="0097361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P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EF0A15" w:rsidRDefault="00EF0A15" w:rsidP="00EF0A15">
      <w:pPr>
        <w:tabs>
          <w:tab w:val="left" w:pos="5805"/>
          <w:tab w:val="right" w:pos="96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0A15" w:rsidRDefault="00EF0A15" w:rsidP="00EF0A15">
      <w:pPr>
        <w:spacing w:after="0"/>
        <w:rPr>
          <w:rFonts w:ascii="Times New Roman" w:hAnsi="Times New Roman"/>
          <w:sz w:val="28"/>
          <w:szCs w:val="28"/>
        </w:rPr>
        <w:sectPr w:rsidR="00EF0A15">
          <w:pgSz w:w="11906" w:h="16838"/>
          <w:pgMar w:top="567" w:right="851" w:bottom="1134" w:left="1418" w:header="709" w:footer="709" w:gutter="0"/>
          <w:cols w:space="720"/>
        </w:sectPr>
      </w:pP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Целевые показатели и индикаторы достижения целей и решения задач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программы, прогноз конечных результатов 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640"/>
        <w:gridCol w:w="880"/>
        <w:gridCol w:w="2267"/>
        <w:gridCol w:w="1985"/>
        <w:gridCol w:w="2128"/>
        <w:gridCol w:w="1918"/>
      </w:tblGrid>
      <w:tr w:rsidR="00EF0A15" w:rsidTr="00EF0A15"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EF0A15" w:rsidTr="00EF0A15"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плановое</w:t>
            </w:r>
          </w:p>
        </w:tc>
      </w:tr>
      <w:tr w:rsidR="00EF0A15" w:rsidTr="00EF0A15"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A15" w:rsidTr="00EF0A15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A15" w:rsidTr="00EF0A15"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A4F" w:rsidRPr="00E26EC5" w:rsidRDefault="00304A4F" w:rsidP="00304A4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 населения, проживающего на территории поселения;</w:t>
            </w:r>
          </w:p>
          <w:p w:rsidR="00304A4F" w:rsidRPr="00E26EC5" w:rsidRDefault="00304A4F" w:rsidP="00304A4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r w:rsidR="0098400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территории поселения </w:t>
            </w:r>
            <w:r w:rsidRPr="00E26EC5">
              <w:rPr>
                <w:rFonts w:ascii="Times New Roman" w:hAnsi="Times New Roman" w:cs="Times New Roman"/>
                <w:sz w:val="24"/>
                <w:szCs w:val="24"/>
              </w:rPr>
              <w:t>с использованием энергосберегающих технологий;</w:t>
            </w:r>
          </w:p>
          <w:p w:rsidR="00EF0A15" w:rsidRDefault="00EF0A15" w:rsidP="0030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0A15" w:rsidRDefault="00614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 </w:t>
            </w:r>
            <w:r w:rsidR="00330C24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/>
                <w:sz w:val="28"/>
                <w:szCs w:val="28"/>
              </w:rPr>
              <w:t>уличных спортивных тренажеров в с.Вожгора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30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30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0A15" w:rsidTr="00EF0A15"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614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уличных фонарей на светодиодные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30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A15" w:rsidRDefault="0030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30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F0A15" w:rsidRDefault="00EF0A15" w:rsidP="00EF0A15">
      <w:pPr>
        <w:spacing w:after="0" w:line="240" w:lineRule="auto"/>
        <w:rPr>
          <w:rFonts w:ascii="Times New Roman" w:hAnsi="Times New Roman"/>
          <w:sz w:val="28"/>
          <w:szCs w:val="28"/>
        </w:rPr>
        <w:sectPr w:rsidR="00EF0A15">
          <w:pgSz w:w="16838" w:h="11906" w:orient="landscape"/>
          <w:pgMar w:top="737" w:right="1134" w:bottom="1134" w:left="1134" w:header="709" w:footer="709" w:gutter="0"/>
          <w:cols w:space="720"/>
        </w:sectPr>
      </w:pPr>
    </w:p>
    <w:p w:rsidR="00EF0A15" w:rsidRDefault="007B226E" w:rsidP="00CB4F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7B226E">
        <w:rPr>
          <w:rFonts w:ascii="Times New Roman" w:hAnsi="Times New Roman"/>
          <w:b/>
          <w:sz w:val="28"/>
          <w:szCs w:val="28"/>
        </w:rPr>
        <w:t xml:space="preserve">. </w:t>
      </w:r>
      <w:r w:rsidR="00EF0A15" w:rsidRPr="008522D2">
        <w:rPr>
          <w:rFonts w:ascii="Times New Roman" w:hAnsi="Times New Roman"/>
          <w:b/>
          <w:sz w:val="28"/>
          <w:szCs w:val="28"/>
        </w:rPr>
        <w:t>Результаты реализации муниципальной программы</w:t>
      </w:r>
    </w:p>
    <w:p w:rsidR="00993EEA" w:rsidRDefault="00993EEA" w:rsidP="00EF0A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6712" w:rsidRDefault="00E11F18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данной программе позволит создать </w:t>
      </w:r>
      <w:r w:rsidR="007B19A2">
        <w:rPr>
          <w:rFonts w:ascii="Times New Roman" w:hAnsi="Times New Roman"/>
          <w:sz w:val="28"/>
          <w:szCs w:val="28"/>
        </w:rPr>
        <w:t>благоприятные условия для занятия спортом населения, проживающего на территории поселения;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="007B19A2">
        <w:rPr>
          <w:rFonts w:ascii="Times New Roman" w:hAnsi="Times New Roman"/>
          <w:sz w:val="28"/>
          <w:szCs w:val="28"/>
        </w:rPr>
        <w:t>освещение территории муниципального образования с использованием энергосберегающих технологий;</w:t>
      </w:r>
      <w:r>
        <w:rPr>
          <w:rFonts w:ascii="Times New Roman" w:hAnsi="Times New Roman"/>
          <w:sz w:val="28"/>
          <w:szCs w:val="28"/>
        </w:rPr>
        <w:t xml:space="preserve"> </w:t>
      </w:r>
      <w:r w:rsidR="00576712">
        <w:rPr>
          <w:rFonts w:ascii="Times New Roman" w:hAnsi="Times New Roman"/>
          <w:sz w:val="28"/>
          <w:szCs w:val="28"/>
        </w:rPr>
        <w:t>п</w:t>
      </w:r>
      <w:r w:rsidR="007B226E">
        <w:rPr>
          <w:rFonts w:ascii="Times New Roman" w:hAnsi="Times New Roman"/>
          <w:sz w:val="28"/>
          <w:szCs w:val="28"/>
        </w:rPr>
        <w:t>овысит общественную значимость</w:t>
      </w:r>
      <w:r w:rsidR="00576712">
        <w:rPr>
          <w:rFonts w:ascii="Times New Roman" w:hAnsi="Times New Roman"/>
          <w:sz w:val="28"/>
          <w:szCs w:val="28"/>
        </w:rPr>
        <w:t xml:space="preserve"> развития сельских территорий в общенациональн</w:t>
      </w:r>
      <w:r w:rsidR="007B226E">
        <w:rPr>
          <w:rFonts w:ascii="Times New Roman" w:hAnsi="Times New Roman"/>
          <w:sz w:val="28"/>
          <w:szCs w:val="28"/>
        </w:rPr>
        <w:t>ых интересах и привлекательность</w:t>
      </w:r>
      <w:r w:rsidR="00576712">
        <w:rPr>
          <w:rFonts w:ascii="Times New Roman" w:hAnsi="Times New Roman"/>
          <w:sz w:val="28"/>
          <w:szCs w:val="28"/>
        </w:rPr>
        <w:t xml:space="preserve"> сельской местности для комфортног</w:t>
      </w:r>
      <w:r w:rsidR="007B226E">
        <w:rPr>
          <w:rFonts w:ascii="Times New Roman" w:hAnsi="Times New Roman"/>
          <w:sz w:val="28"/>
          <w:szCs w:val="28"/>
        </w:rPr>
        <w:t>о проживания и приложения труда; позволит отработать использование механизмов государственно – частного партнерства, привлечение средств внебюджетных источников для финансирования мероприятий программы, включая средства населения и организаций в масштабах муниципального образования «Вожгорское».</w:t>
      </w:r>
    </w:p>
    <w:p w:rsidR="00576712" w:rsidRPr="00CB4F31" w:rsidRDefault="007B226E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населенных пунктов МО «Вожгорское»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</w:r>
    </w:p>
    <w:p w:rsidR="00CB4F31" w:rsidRDefault="00CB4F31" w:rsidP="007B2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A15" w:rsidRDefault="007B226E" w:rsidP="00CB4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EF0A15">
        <w:rPr>
          <w:rFonts w:ascii="Times New Roman" w:hAnsi="Times New Roman"/>
          <w:b/>
          <w:sz w:val="28"/>
          <w:szCs w:val="28"/>
        </w:rPr>
        <w:t>. Меры регулирования и управления рисками с целью минимизации</w:t>
      </w:r>
    </w:p>
    <w:p w:rsidR="00EF0A15" w:rsidRDefault="00EF0A15" w:rsidP="00CB4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влияния на достижение целей муниципальной программы</w:t>
      </w:r>
    </w:p>
    <w:p w:rsidR="00EF0A15" w:rsidRDefault="00EF0A15" w:rsidP="00CB4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– </w:t>
      </w:r>
      <w:r w:rsidRPr="007B19A2">
        <w:rPr>
          <w:rFonts w:ascii="Times New Roman" w:hAnsi="Times New Roman"/>
          <w:sz w:val="28"/>
          <w:szCs w:val="28"/>
        </w:rPr>
        <w:t>Администрация муниц</w:t>
      </w:r>
      <w:r w:rsidR="007B19A2" w:rsidRPr="007B19A2">
        <w:rPr>
          <w:rFonts w:ascii="Times New Roman" w:hAnsi="Times New Roman"/>
          <w:sz w:val="28"/>
          <w:szCs w:val="28"/>
        </w:rPr>
        <w:t>ипального образования «Вожгор</w:t>
      </w:r>
      <w:r w:rsidRPr="007B19A2">
        <w:rPr>
          <w:rFonts w:ascii="Times New Roman" w:hAnsi="Times New Roman"/>
          <w:sz w:val="28"/>
          <w:szCs w:val="28"/>
        </w:rPr>
        <w:t>ское» Лешуконского района Архангельской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19A2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К наиболее серьёзным рискам можно отнести финансовый и административный риски при реализации муниципальной программы.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объёме принятых по программе финансовых обязательств.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которой может привести к невыполнению целей и задач муниципальной программы.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ограничения административного риска являются: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непрерывный мониторинг показателей (индикаторов) муниципальной программы;</w:t>
      </w:r>
    </w:p>
    <w:p w:rsidR="00EF0A15" w:rsidRDefault="00EF0A15" w:rsidP="000604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 и открытая публикация данных о ходе реализации муниципальной программы.</w:t>
      </w: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мер по управлению рисками осуществляется ответственным исполнителем программы на основе мониторинга реализации муниципальной программы и оценки её эффективности.</w:t>
      </w: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A15" w:rsidRDefault="00EF0A15" w:rsidP="00EF0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D72" w:rsidRDefault="00CC1D72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1D72" w:rsidRDefault="00CC1D72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042B" w:rsidRDefault="0006042B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06042B" w:rsidSect="00060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0A15" w:rsidRDefault="00EF0A15" w:rsidP="000604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мероприятий, подлежащих реализации для решения задач муниципальной программы</w:t>
      </w:r>
      <w:r w:rsidR="000604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достижения поставленной цели</w:t>
      </w:r>
    </w:p>
    <w:p w:rsidR="00EF0A15" w:rsidRDefault="00EF0A15" w:rsidP="00EF0A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8"/>
        <w:gridCol w:w="4497"/>
        <w:gridCol w:w="2268"/>
        <w:gridCol w:w="2409"/>
        <w:gridCol w:w="2324"/>
      </w:tblGrid>
      <w:tr w:rsidR="00EF0A15" w:rsidTr="003740B2"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A15" w:rsidRDefault="00EF0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(руб.), годы</w:t>
            </w:r>
          </w:p>
        </w:tc>
      </w:tr>
      <w:tr w:rsidR="003740B2" w:rsidTr="003740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3740B2" w:rsidTr="003740B2">
        <w:trPr>
          <w:trHeight w:val="275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Pr="003740B2" w:rsidRDefault="009B402E" w:rsidP="00374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-приобретение уличных спортивных тренажеров в с.Вожгора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 w:rsidP="002D3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B19A2">
              <w:rPr>
                <w:rFonts w:ascii="Times New Roman" w:hAnsi="Times New Roman"/>
                <w:sz w:val="26"/>
                <w:szCs w:val="26"/>
              </w:rPr>
              <w:t>«Вожгор</w:t>
            </w:r>
            <w:r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2D313F" w:rsidRDefault="002D313F" w:rsidP="002D3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40B2" w:rsidRDefault="003740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отдел архитектуры и строительства администрации «Лешуконский муниципальный район»</w:t>
            </w:r>
          </w:p>
          <w:p w:rsidR="003740B2" w:rsidRDefault="003740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9B4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187200,00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B2" w:rsidTr="003740B2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Pr="003740B2" w:rsidRDefault="003740B2" w:rsidP="009B40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B402E">
              <w:rPr>
                <w:rFonts w:ascii="Times New Roman" w:hAnsi="Times New Roman"/>
                <w:sz w:val="26"/>
                <w:szCs w:val="26"/>
              </w:rPr>
              <w:t>замена уличных фонарей 38 штук в с.Вожгора на светодиодные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3740B2" w:rsidP="002D3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7B19A2">
              <w:rPr>
                <w:rFonts w:ascii="Times New Roman" w:hAnsi="Times New Roman"/>
                <w:sz w:val="26"/>
                <w:szCs w:val="26"/>
              </w:rPr>
              <w:t>«Вожгор</w:t>
            </w:r>
            <w:r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2D313F" w:rsidRDefault="002D313F" w:rsidP="002D3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40B2" w:rsidRDefault="003740B2" w:rsidP="002D31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отдел архитектуры и строительства администрации «Лешуконский муниципальный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9B40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191520</w:t>
            </w:r>
            <w:r w:rsidR="003740B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0B2" w:rsidTr="003740B2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0B2" w:rsidRDefault="009B4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замена уличных фонарей 38 штук в д.Родома, д.Пустыня, п.Зубово, д.Лебское, д.Шегмас, д.Ларькино  на светодиодные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 w:rsidP="002D3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E845DE">
              <w:rPr>
                <w:rFonts w:ascii="Times New Roman" w:hAnsi="Times New Roman"/>
                <w:sz w:val="26"/>
                <w:szCs w:val="26"/>
              </w:rPr>
              <w:t>«Вожгор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ское» </w:t>
            </w:r>
          </w:p>
          <w:p w:rsidR="002D313F" w:rsidRDefault="002D313F" w:rsidP="002D3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D313F" w:rsidRDefault="002D313F" w:rsidP="002D31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отдел архитектуры и строительства администрации «Лешуконский муниципальный район»</w:t>
            </w:r>
          </w:p>
          <w:p w:rsidR="003740B2" w:rsidRDefault="00374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B2" w:rsidRDefault="009B40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C90">
              <w:rPr>
                <w:rFonts w:ascii="Times New Roman" w:hAnsi="Times New Roman"/>
                <w:sz w:val="26"/>
                <w:szCs w:val="26"/>
              </w:rPr>
              <w:t>191520</w:t>
            </w:r>
            <w:r w:rsidR="003740B2" w:rsidRPr="00E12C90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3740B2" w:rsidRDefault="0037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034" w:rsidRDefault="00E72034"/>
    <w:sectPr w:rsidR="00E72034" w:rsidSect="000604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4134"/>
    <w:multiLevelType w:val="hybridMultilevel"/>
    <w:tmpl w:val="EA7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15"/>
    <w:rsid w:val="00014DE2"/>
    <w:rsid w:val="00035EA5"/>
    <w:rsid w:val="0006042B"/>
    <w:rsid w:val="00083E8C"/>
    <w:rsid w:val="000C43BF"/>
    <w:rsid w:val="00160AAF"/>
    <w:rsid w:val="001977B1"/>
    <w:rsid w:val="001E3306"/>
    <w:rsid w:val="002014D3"/>
    <w:rsid w:val="002D313F"/>
    <w:rsid w:val="002E4EF1"/>
    <w:rsid w:val="00304A4F"/>
    <w:rsid w:val="0032072D"/>
    <w:rsid w:val="00330C24"/>
    <w:rsid w:val="003740B2"/>
    <w:rsid w:val="003862F6"/>
    <w:rsid w:val="0040292C"/>
    <w:rsid w:val="00435147"/>
    <w:rsid w:val="00436556"/>
    <w:rsid w:val="004374C0"/>
    <w:rsid w:val="00453063"/>
    <w:rsid w:val="004577CB"/>
    <w:rsid w:val="004616FF"/>
    <w:rsid w:val="00483E0B"/>
    <w:rsid w:val="004C60CE"/>
    <w:rsid w:val="0052764B"/>
    <w:rsid w:val="00531A69"/>
    <w:rsid w:val="00534CB1"/>
    <w:rsid w:val="0056575C"/>
    <w:rsid w:val="00576712"/>
    <w:rsid w:val="005922E1"/>
    <w:rsid w:val="005A04A0"/>
    <w:rsid w:val="005A2AFA"/>
    <w:rsid w:val="005F7525"/>
    <w:rsid w:val="00605C17"/>
    <w:rsid w:val="00614DF5"/>
    <w:rsid w:val="006352CA"/>
    <w:rsid w:val="00640E69"/>
    <w:rsid w:val="00650CB3"/>
    <w:rsid w:val="006943F6"/>
    <w:rsid w:val="006C225F"/>
    <w:rsid w:val="006D0FD4"/>
    <w:rsid w:val="0072556B"/>
    <w:rsid w:val="00751F37"/>
    <w:rsid w:val="00785ACE"/>
    <w:rsid w:val="007B19A2"/>
    <w:rsid w:val="007B226E"/>
    <w:rsid w:val="00822D96"/>
    <w:rsid w:val="00827CC0"/>
    <w:rsid w:val="008522D2"/>
    <w:rsid w:val="00890038"/>
    <w:rsid w:val="009013D2"/>
    <w:rsid w:val="009409CB"/>
    <w:rsid w:val="0096658E"/>
    <w:rsid w:val="00973613"/>
    <w:rsid w:val="009837DE"/>
    <w:rsid w:val="00984000"/>
    <w:rsid w:val="00993EEA"/>
    <w:rsid w:val="0099606D"/>
    <w:rsid w:val="009B326F"/>
    <w:rsid w:val="009B402E"/>
    <w:rsid w:val="009E3768"/>
    <w:rsid w:val="009E5348"/>
    <w:rsid w:val="009E655A"/>
    <w:rsid w:val="00A17712"/>
    <w:rsid w:val="00A6577F"/>
    <w:rsid w:val="00AA028B"/>
    <w:rsid w:val="00B040DA"/>
    <w:rsid w:val="00B94874"/>
    <w:rsid w:val="00BC1873"/>
    <w:rsid w:val="00CA0260"/>
    <w:rsid w:val="00CB4F31"/>
    <w:rsid w:val="00CC1D72"/>
    <w:rsid w:val="00CC64D7"/>
    <w:rsid w:val="00CC7355"/>
    <w:rsid w:val="00CE7050"/>
    <w:rsid w:val="00D2041F"/>
    <w:rsid w:val="00D31BAE"/>
    <w:rsid w:val="00DB135A"/>
    <w:rsid w:val="00E11F18"/>
    <w:rsid w:val="00E12C90"/>
    <w:rsid w:val="00E17303"/>
    <w:rsid w:val="00E23D4B"/>
    <w:rsid w:val="00E26EC5"/>
    <w:rsid w:val="00E72034"/>
    <w:rsid w:val="00E819E3"/>
    <w:rsid w:val="00E824DA"/>
    <w:rsid w:val="00E845DE"/>
    <w:rsid w:val="00EF0A15"/>
    <w:rsid w:val="00EF7522"/>
    <w:rsid w:val="00F4111E"/>
    <w:rsid w:val="00F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15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F0A1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F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15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EF0A1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F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Юрома</dc:creator>
  <cp:lastModifiedBy>user</cp:lastModifiedBy>
  <cp:revision>20</cp:revision>
  <cp:lastPrinted>2021-08-23T13:23:00Z</cp:lastPrinted>
  <dcterms:created xsi:type="dcterms:W3CDTF">2021-08-23T12:06:00Z</dcterms:created>
  <dcterms:modified xsi:type="dcterms:W3CDTF">2021-08-24T12:06:00Z</dcterms:modified>
</cp:coreProperties>
</file>