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66" w:rsidRPr="00E05B66" w:rsidRDefault="00E05B66" w:rsidP="00A87AE4">
      <w:pPr>
        <w:tabs>
          <w:tab w:val="left" w:pos="3261"/>
        </w:tabs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</w:p>
    <w:p w:rsidR="00E05B66" w:rsidRPr="00E05B66" w:rsidRDefault="00E05B66" w:rsidP="00E05B66">
      <w:pPr>
        <w:tabs>
          <w:tab w:val="left" w:pos="3261"/>
        </w:tabs>
        <w:spacing w:after="0" w:line="240" w:lineRule="auto"/>
        <w:ind w:firstLine="567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СОЛДАТСКОГО СЕЛЬСКОГО ПОСЕЛЕНИЯ</w:t>
      </w:r>
    </w:p>
    <w:p w:rsidR="00E05B66" w:rsidRPr="00E05B66" w:rsidRDefault="00E05B66" w:rsidP="00E05B66">
      <w:pPr>
        <w:tabs>
          <w:tab w:val="left" w:pos="3261"/>
        </w:tabs>
        <w:spacing w:after="0" w:line="240" w:lineRule="auto"/>
        <w:ind w:firstLine="567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ОСТРОГОЖСКОГО МУНИЦИПАЛЬНОГО РАЙОНА</w:t>
      </w:r>
    </w:p>
    <w:p w:rsidR="00E05B66" w:rsidRPr="00E05B66" w:rsidRDefault="00E05B66" w:rsidP="00E05B66">
      <w:pPr>
        <w:tabs>
          <w:tab w:val="left" w:pos="3261"/>
        </w:tabs>
        <w:spacing w:after="0" w:line="240" w:lineRule="auto"/>
        <w:ind w:firstLine="567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ВОРОНЕЖСКОЙ ОБЛАСТИ</w:t>
      </w:r>
    </w:p>
    <w:p w:rsidR="00396704" w:rsidRDefault="00396704" w:rsidP="00E05B66">
      <w:pPr>
        <w:tabs>
          <w:tab w:val="left" w:pos="3261"/>
        </w:tabs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05B66" w:rsidRPr="00E05B66" w:rsidRDefault="00E05B66" w:rsidP="00E05B66">
      <w:pPr>
        <w:tabs>
          <w:tab w:val="left" w:pos="3261"/>
        </w:tabs>
        <w:spacing w:after="0" w:line="240" w:lineRule="auto"/>
        <w:ind w:firstLine="567"/>
        <w:jc w:val="center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p w:rsidR="00E05B66" w:rsidRPr="00E05B66" w:rsidRDefault="00E05B66" w:rsidP="00E05B66">
      <w:pPr>
        <w:tabs>
          <w:tab w:val="left" w:pos="3261"/>
        </w:tabs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05B66" w:rsidRPr="00E05B66" w:rsidRDefault="001834CD" w:rsidP="00396704">
      <w:pPr>
        <w:tabs>
          <w:tab w:val="left" w:pos="3261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F35956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03.2020</w:t>
      </w:r>
      <w:r w:rsidR="00A87AE4">
        <w:rPr>
          <w:rFonts w:ascii="Arial" w:eastAsia="Times New Roman" w:hAnsi="Arial" w:cs="Arial"/>
          <w:sz w:val="24"/>
          <w:szCs w:val="24"/>
          <w:lang w:eastAsia="ru-RU"/>
        </w:rPr>
        <w:t xml:space="preserve"> г.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189</w:t>
      </w:r>
    </w:p>
    <w:p w:rsidR="00E05B66" w:rsidRPr="00E05B66" w:rsidRDefault="00E05B66" w:rsidP="00396704">
      <w:pPr>
        <w:tabs>
          <w:tab w:val="left" w:pos="3261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с. Солдатское</w:t>
      </w:r>
    </w:p>
    <w:p w:rsidR="00E05B66" w:rsidRPr="00E05B66" w:rsidRDefault="00E05B66" w:rsidP="00396704">
      <w:pPr>
        <w:tabs>
          <w:tab w:val="left" w:pos="3261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AE4" w:rsidRDefault="00A87AE4" w:rsidP="003967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C4C76">
        <w:rPr>
          <w:rFonts w:ascii="Arial" w:hAnsi="Arial" w:cs="Arial"/>
          <w:sz w:val="24"/>
          <w:szCs w:val="24"/>
        </w:rPr>
        <w:t xml:space="preserve">О внесении изменений в решение Совета народных </w:t>
      </w:r>
    </w:p>
    <w:p w:rsidR="00A87AE4" w:rsidRDefault="00A87AE4" w:rsidP="003967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C4C76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епутатов Солдатского сельского поселения от 15.08.2017 г. </w:t>
      </w:r>
    </w:p>
    <w:p w:rsidR="00E05B66" w:rsidRPr="00E05B66" w:rsidRDefault="00A87AE4" w:rsidP="0039670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№ 82 «</w:t>
      </w:r>
      <w:r w:rsidR="00396704">
        <w:rPr>
          <w:rFonts w:ascii="Arial" w:eastAsia="Times New Roman" w:hAnsi="Arial" w:cs="Arial"/>
          <w:sz w:val="24"/>
          <w:szCs w:val="24"/>
          <w:lang w:eastAsia="ru-RU"/>
        </w:rPr>
        <w:t>О принятии</w:t>
      </w:r>
      <w:r w:rsidR="00E05B66"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</w:t>
      </w:r>
      <w:proofErr w:type="gramStart"/>
      <w:r w:rsidR="00E05B66" w:rsidRPr="00E05B66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proofErr w:type="gramEnd"/>
      <w:r w:rsidR="00E05B66"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05B66" w:rsidRPr="00E05B66" w:rsidRDefault="00396704" w:rsidP="0039670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развития </w:t>
      </w:r>
      <w:r w:rsidR="00E05B66"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транспортной инфраструктуры </w:t>
      </w:r>
    </w:p>
    <w:p w:rsidR="00E05B66" w:rsidRPr="00E05B66" w:rsidRDefault="00E05B66" w:rsidP="0039670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Солдатского сельского поселения </w:t>
      </w:r>
    </w:p>
    <w:p w:rsidR="00E05B66" w:rsidRPr="00E05B66" w:rsidRDefault="00396704" w:rsidP="0039670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r w:rsidR="00E05B66"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Воронежской области </w:t>
      </w:r>
    </w:p>
    <w:p w:rsidR="00E05B66" w:rsidRPr="00E05B66" w:rsidRDefault="00E05B66" w:rsidP="0039670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на 2017-2027 годы</w:t>
      </w:r>
      <w:proofErr w:type="gramStart"/>
      <w:r w:rsidR="00A87AE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B1C67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9B1C67">
        <w:rPr>
          <w:rFonts w:ascii="Arial" w:eastAsia="Times New Roman" w:hAnsi="Arial" w:cs="Arial"/>
          <w:sz w:val="24"/>
          <w:szCs w:val="24"/>
          <w:lang w:eastAsia="ru-RU"/>
        </w:rPr>
        <w:t>в редакции решения от 25.07.2019 № 152)</w:t>
      </w:r>
    </w:p>
    <w:p w:rsidR="00E05B66" w:rsidRPr="00E05B66" w:rsidRDefault="00E05B66" w:rsidP="00396704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5B66" w:rsidRPr="00E05B66" w:rsidRDefault="00E05B66" w:rsidP="0039670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29.12.2014 № 456-ФЗ «О внесении изменений в Градостроительный кодекс Российской Федерации и о</w:t>
      </w:r>
      <w:r w:rsidR="00396704">
        <w:rPr>
          <w:rFonts w:ascii="Arial" w:eastAsia="Times New Roman" w:hAnsi="Arial" w:cs="Arial"/>
          <w:sz w:val="24"/>
          <w:szCs w:val="24"/>
          <w:lang w:eastAsia="ru-RU"/>
        </w:rPr>
        <w:t>тдельные законодательные  акты Российской Федерации»,</w:t>
      </w:r>
      <w:r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№131-ФЗ «Об общих принципах организации местного самоупра</w:t>
      </w:r>
      <w:r w:rsidR="00396704">
        <w:rPr>
          <w:rFonts w:ascii="Arial" w:eastAsia="Times New Roman" w:hAnsi="Arial" w:cs="Arial"/>
          <w:sz w:val="24"/>
          <w:szCs w:val="24"/>
          <w:lang w:eastAsia="ru-RU"/>
        </w:rPr>
        <w:t>вления в Российской Федерации»,</w:t>
      </w:r>
      <w:r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округов», Уставом Солдатского сельского поселения, Генеральным планом Солдатского сельского поселения Совет народных</w:t>
      </w:r>
      <w:r w:rsidR="00116D0F">
        <w:rPr>
          <w:rFonts w:ascii="Arial" w:eastAsia="Times New Roman" w:hAnsi="Arial" w:cs="Arial"/>
          <w:sz w:val="24"/>
          <w:szCs w:val="24"/>
          <w:lang w:eastAsia="ru-RU"/>
        </w:rPr>
        <w:t>, в целях приведения решения в соответствие действующему законодательству,</w:t>
      </w:r>
      <w:r w:rsidR="00116D0F" w:rsidRPr="00116D0F">
        <w:t xml:space="preserve"> </w:t>
      </w:r>
      <w:r w:rsidR="00116D0F" w:rsidRPr="00116D0F">
        <w:rPr>
          <w:rFonts w:ascii="Arial" w:eastAsia="Times New Roman" w:hAnsi="Arial" w:cs="Arial"/>
          <w:sz w:val="24"/>
          <w:szCs w:val="24"/>
          <w:lang w:eastAsia="ru-RU"/>
        </w:rPr>
        <w:t>Совет народных</w:t>
      </w:r>
      <w:r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 Солдатского сельского поселения</w:t>
      </w:r>
    </w:p>
    <w:p w:rsidR="00E05B66" w:rsidRPr="00E05B66" w:rsidRDefault="00E05B66" w:rsidP="00E05B6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396704" w:rsidRDefault="00E05B66" w:rsidP="00E05B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6704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E05B66" w:rsidRPr="00E05B66" w:rsidRDefault="00E05B66" w:rsidP="00E05B6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Default="00E05B66" w:rsidP="00A87AE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87AE4">
        <w:rPr>
          <w:rFonts w:ascii="Arial" w:eastAsia="Times New Roman" w:hAnsi="Arial" w:cs="Arial"/>
          <w:sz w:val="24"/>
          <w:szCs w:val="24"/>
          <w:lang w:eastAsia="ru-RU"/>
        </w:rPr>
        <w:t xml:space="preserve">В решение Совета народных </w:t>
      </w:r>
      <w:r w:rsidR="00A87AE4" w:rsidRPr="00A87AE4">
        <w:rPr>
          <w:rFonts w:ascii="Arial" w:eastAsia="Times New Roman" w:hAnsi="Arial" w:cs="Arial"/>
          <w:sz w:val="24"/>
          <w:szCs w:val="24"/>
          <w:lang w:eastAsia="ru-RU"/>
        </w:rPr>
        <w:t>депутатов Солдатского сельск</w:t>
      </w:r>
      <w:r w:rsidR="00A87AE4">
        <w:rPr>
          <w:rFonts w:ascii="Arial" w:eastAsia="Times New Roman" w:hAnsi="Arial" w:cs="Arial"/>
          <w:sz w:val="24"/>
          <w:szCs w:val="24"/>
          <w:lang w:eastAsia="ru-RU"/>
        </w:rPr>
        <w:t xml:space="preserve">ого поселения от 15.08.2017 г. </w:t>
      </w:r>
      <w:r w:rsidR="00A87AE4" w:rsidRPr="00A87AE4">
        <w:rPr>
          <w:rFonts w:ascii="Arial" w:eastAsia="Times New Roman" w:hAnsi="Arial" w:cs="Arial"/>
          <w:sz w:val="24"/>
          <w:szCs w:val="24"/>
          <w:lang w:eastAsia="ru-RU"/>
        </w:rPr>
        <w:t>№ 82 «О пр</w:t>
      </w:r>
      <w:r w:rsidR="00396704">
        <w:rPr>
          <w:rFonts w:ascii="Arial" w:eastAsia="Times New Roman" w:hAnsi="Arial" w:cs="Arial"/>
          <w:sz w:val="24"/>
          <w:szCs w:val="24"/>
          <w:lang w:eastAsia="ru-RU"/>
        </w:rPr>
        <w:t xml:space="preserve">инятии </w:t>
      </w:r>
      <w:r w:rsidR="00A87AE4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комплексного </w:t>
      </w:r>
      <w:r w:rsidR="00A87AE4" w:rsidRPr="00A87AE4">
        <w:rPr>
          <w:rFonts w:ascii="Arial" w:eastAsia="Times New Roman" w:hAnsi="Arial" w:cs="Arial"/>
          <w:sz w:val="24"/>
          <w:szCs w:val="24"/>
          <w:lang w:eastAsia="ru-RU"/>
        </w:rPr>
        <w:t>развити</w:t>
      </w:r>
      <w:r w:rsidR="00A87AE4">
        <w:rPr>
          <w:rFonts w:ascii="Arial" w:eastAsia="Times New Roman" w:hAnsi="Arial" w:cs="Arial"/>
          <w:sz w:val="24"/>
          <w:szCs w:val="24"/>
          <w:lang w:eastAsia="ru-RU"/>
        </w:rPr>
        <w:t xml:space="preserve">я  транспортной инфраструктуры </w:t>
      </w:r>
      <w:r w:rsidR="00A87AE4" w:rsidRPr="00A87AE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7AE4">
        <w:rPr>
          <w:rFonts w:ascii="Arial" w:eastAsia="Times New Roman" w:hAnsi="Arial" w:cs="Arial"/>
          <w:sz w:val="24"/>
          <w:szCs w:val="24"/>
          <w:lang w:eastAsia="ru-RU"/>
        </w:rPr>
        <w:t xml:space="preserve">олдатского сельского поселения </w:t>
      </w:r>
      <w:r w:rsidR="00A87AE4" w:rsidRPr="00A87AE4">
        <w:rPr>
          <w:rFonts w:ascii="Arial" w:eastAsia="Times New Roman" w:hAnsi="Arial" w:cs="Arial"/>
          <w:sz w:val="24"/>
          <w:szCs w:val="24"/>
          <w:lang w:eastAsia="ru-RU"/>
        </w:rPr>
        <w:t>Острогожско</w:t>
      </w:r>
      <w:r w:rsidR="00A87AE4">
        <w:rPr>
          <w:rFonts w:ascii="Arial" w:eastAsia="Times New Roman" w:hAnsi="Arial" w:cs="Arial"/>
          <w:sz w:val="24"/>
          <w:szCs w:val="24"/>
          <w:lang w:eastAsia="ru-RU"/>
        </w:rPr>
        <w:t xml:space="preserve">го  района Воронежской области </w:t>
      </w:r>
      <w:r w:rsidR="00A87AE4" w:rsidRPr="00A87AE4">
        <w:rPr>
          <w:rFonts w:ascii="Arial" w:eastAsia="Times New Roman" w:hAnsi="Arial" w:cs="Arial"/>
          <w:sz w:val="24"/>
          <w:szCs w:val="24"/>
          <w:lang w:eastAsia="ru-RU"/>
        </w:rPr>
        <w:t>на 2017-2027 годы»</w:t>
      </w:r>
      <w:r w:rsidR="00A87AE4">
        <w:rPr>
          <w:rFonts w:ascii="Arial" w:eastAsia="Times New Roman" w:hAnsi="Arial" w:cs="Arial"/>
          <w:sz w:val="24"/>
          <w:szCs w:val="24"/>
          <w:lang w:eastAsia="ru-RU"/>
        </w:rPr>
        <w:t xml:space="preserve"> внести следующие изменения:</w:t>
      </w:r>
    </w:p>
    <w:p w:rsidR="00396704" w:rsidRPr="00E05B66" w:rsidRDefault="00396704" w:rsidP="00A87AE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Приложение к решению изложить в новой редакции согласно приложению № 1.</w:t>
      </w:r>
    </w:p>
    <w:p w:rsidR="00E05B66" w:rsidRPr="00E05B66" w:rsidRDefault="00E05B66" w:rsidP="00E05B6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2. Решение подлежит обнародованию и в</w:t>
      </w:r>
      <w:r w:rsidR="00A87AE4">
        <w:rPr>
          <w:rFonts w:ascii="Arial" w:eastAsia="Times New Roman" w:hAnsi="Arial" w:cs="Arial"/>
          <w:sz w:val="24"/>
          <w:szCs w:val="24"/>
          <w:lang w:eastAsia="ru-RU"/>
        </w:rPr>
        <w:t>ступает в силу с момента обнародования</w:t>
      </w:r>
      <w:r w:rsidRPr="00E05B6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05B66" w:rsidRPr="00E05B66" w:rsidRDefault="00E05B66" w:rsidP="00E05B6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E05B6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решения оставляю за собой.</w:t>
      </w:r>
    </w:p>
    <w:p w:rsidR="00E05B66" w:rsidRPr="00E05B66" w:rsidRDefault="00E05B66" w:rsidP="00E05B66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5B66" w:rsidRPr="00E05B66" w:rsidRDefault="00E05B66" w:rsidP="00E05B6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E05B66">
      <w:pPr>
        <w:tabs>
          <w:tab w:val="left" w:pos="326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E05B66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Глава Солдатского сельского поселения                        И.И. </w:t>
      </w:r>
      <w:proofErr w:type="spellStart"/>
      <w:r w:rsidRPr="00E05B66">
        <w:rPr>
          <w:rFonts w:ascii="Arial" w:eastAsia="Times New Roman" w:hAnsi="Arial" w:cs="Arial"/>
          <w:sz w:val="24"/>
          <w:szCs w:val="24"/>
          <w:lang w:eastAsia="ru-RU"/>
        </w:rPr>
        <w:t>Волотов</w:t>
      </w:r>
      <w:proofErr w:type="spellEnd"/>
      <w:r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</w:p>
    <w:p w:rsidR="00E05B66" w:rsidRPr="00E05B66" w:rsidRDefault="00E05B66" w:rsidP="00E05B66">
      <w:pPr>
        <w:tabs>
          <w:tab w:val="left" w:pos="0"/>
        </w:tabs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E05B66">
      <w:pPr>
        <w:tabs>
          <w:tab w:val="left" w:pos="0"/>
        </w:tabs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E05B66">
      <w:pPr>
        <w:tabs>
          <w:tab w:val="left" w:pos="0"/>
        </w:tabs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E05B66">
      <w:pPr>
        <w:tabs>
          <w:tab w:val="left" w:pos="0"/>
        </w:tabs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Default="00E05B66" w:rsidP="00E05B66">
      <w:pPr>
        <w:tabs>
          <w:tab w:val="left" w:pos="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6704" w:rsidRDefault="00396704" w:rsidP="00E05B66">
      <w:pPr>
        <w:tabs>
          <w:tab w:val="left" w:pos="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396704">
      <w:pPr>
        <w:tabs>
          <w:tab w:val="left" w:pos="5103"/>
        </w:tabs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E05B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решению Совета народных депутатов  Солдатского сельского поселения №</w:t>
      </w:r>
      <w:r w:rsidR="00564AAB">
        <w:rPr>
          <w:rFonts w:ascii="Arial" w:eastAsia="Times New Roman" w:hAnsi="Arial" w:cs="Arial"/>
          <w:sz w:val="24"/>
          <w:szCs w:val="24"/>
          <w:lang w:eastAsia="ru-RU"/>
        </w:rPr>
        <w:t>189</w:t>
      </w:r>
      <w:r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   от  </w:t>
      </w:r>
      <w:r w:rsidR="00A87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C67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F3595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B1C67">
        <w:rPr>
          <w:rFonts w:ascii="Arial" w:eastAsia="Times New Roman" w:hAnsi="Arial" w:cs="Arial"/>
          <w:sz w:val="24"/>
          <w:szCs w:val="24"/>
          <w:lang w:eastAsia="ru-RU"/>
        </w:rPr>
        <w:t>03.2020</w:t>
      </w:r>
      <w:r w:rsidR="0039670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E05B66" w:rsidRPr="00E05B66" w:rsidRDefault="00E05B66" w:rsidP="00E05B66">
      <w:pPr>
        <w:tabs>
          <w:tab w:val="left" w:pos="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E05B66">
      <w:pPr>
        <w:tabs>
          <w:tab w:val="left" w:pos="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E05B66">
      <w:pPr>
        <w:tabs>
          <w:tab w:val="left" w:pos="0"/>
        </w:tabs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E05B66">
      <w:pPr>
        <w:tabs>
          <w:tab w:val="left" w:pos="0"/>
        </w:tabs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748A" w:rsidRPr="00E05B66" w:rsidRDefault="006E748A" w:rsidP="006E748A">
      <w:pPr>
        <w:tabs>
          <w:tab w:val="left" w:pos="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6E748A" w:rsidRPr="00E05B66" w:rsidRDefault="006E748A" w:rsidP="006E748A">
      <w:pPr>
        <w:tabs>
          <w:tab w:val="left" w:pos="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 </w:t>
      </w:r>
      <w:proofErr w:type="gramStart"/>
      <w:r w:rsidRPr="00E05B66">
        <w:rPr>
          <w:rFonts w:ascii="Arial" w:eastAsia="Times New Roman" w:hAnsi="Arial" w:cs="Arial"/>
          <w:sz w:val="24"/>
          <w:szCs w:val="24"/>
          <w:lang w:eastAsia="ru-RU"/>
        </w:rPr>
        <w:t>народных</w:t>
      </w:r>
      <w:proofErr w:type="gramEnd"/>
      <w:r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E748A" w:rsidRPr="00E05B66" w:rsidRDefault="006E748A" w:rsidP="006E748A">
      <w:pPr>
        <w:tabs>
          <w:tab w:val="left" w:pos="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 </w:t>
      </w:r>
      <w:proofErr w:type="gramStart"/>
      <w:r w:rsidRPr="00E05B66">
        <w:rPr>
          <w:rFonts w:ascii="Arial" w:eastAsia="Times New Roman" w:hAnsi="Arial" w:cs="Arial"/>
          <w:sz w:val="24"/>
          <w:szCs w:val="24"/>
          <w:lang w:eastAsia="ru-RU"/>
        </w:rPr>
        <w:t>Солдатского</w:t>
      </w:r>
      <w:proofErr w:type="gramEnd"/>
      <w:r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E748A" w:rsidRPr="00E05B66" w:rsidRDefault="006E748A" w:rsidP="006E748A">
      <w:pPr>
        <w:tabs>
          <w:tab w:val="left" w:pos="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6E748A" w:rsidRPr="00E05B66" w:rsidRDefault="006E748A" w:rsidP="006E748A">
      <w:pPr>
        <w:tabs>
          <w:tab w:val="left" w:pos="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82</w:t>
      </w:r>
      <w:r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  от  </w:t>
      </w:r>
      <w:r>
        <w:rPr>
          <w:rFonts w:ascii="Arial" w:eastAsia="Times New Roman" w:hAnsi="Arial" w:cs="Arial"/>
          <w:sz w:val="24"/>
          <w:szCs w:val="24"/>
          <w:lang w:eastAsia="ru-RU"/>
        </w:rPr>
        <w:t>15.08</w:t>
      </w:r>
      <w:r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 .2017   </w:t>
      </w:r>
    </w:p>
    <w:p w:rsidR="00E05B66" w:rsidRPr="00E05B66" w:rsidRDefault="00E05B66" w:rsidP="006E748A">
      <w:pPr>
        <w:tabs>
          <w:tab w:val="left" w:pos="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E05B66">
      <w:pPr>
        <w:tabs>
          <w:tab w:val="left" w:pos="0"/>
        </w:tabs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E05B66">
      <w:pPr>
        <w:tabs>
          <w:tab w:val="left" w:pos="0"/>
        </w:tabs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E05B66">
      <w:pPr>
        <w:tabs>
          <w:tab w:val="left" w:pos="0"/>
        </w:tabs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E05B66">
      <w:pPr>
        <w:tabs>
          <w:tab w:val="left" w:pos="0"/>
        </w:tabs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E05B6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5B66" w:rsidRPr="00E05B66" w:rsidRDefault="00E05B66" w:rsidP="00E05B6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5B66" w:rsidRPr="00E05B66" w:rsidRDefault="00E05B66" w:rsidP="00E05B6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E05B66" w:rsidRPr="00E05B66" w:rsidRDefault="00E05B66" w:rsidP="00E05B6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E05B66">
        <w:rPr>
          <w:rFonts w:ascii="Arial" w:eastAsia="Times New Roman" w:hAnsi="Arial" w:cs="Arial"/>
          <w:b/>
          <w:sz w:val="36"/>
          <w:szCs w:val="36"/>
          <w:lang w:eastAsia="ru-RU"/>
        </w:rPr>
        <w:t>Программа</w:t>
      </w:r>
    </w:p>
    <w:p w:rsidR="00E05B66" w:rsidRPr="00E05B66" w:rsidRDefault="00E05B66" w:rsidP="00E05B6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E05B66">
        <w:rPr>
          <w:rFonts w:ascii="Arial" w:eastAsia="Times New Roman" w:hAnsi="Arial" w:cs="Arial"/>
          <w:b/>
          <w:sz w:val="36"/>
          <w:szCs w:val="36"/>
          <w:lang w:eastAsia="ru-RU"/>
        </w:rPr>
        <w:t>комплексного развития  транспортной инфраструктуры</w:t>
      </w:r>
      <w:r w:rsidRPr="00E05B66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Солдатского</w:t>
      </w:r>
      <w:r w:rsidRPr="00E05B66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сельского поселения</w:t>
      </w:r>
    </w:p>
    <w:p w:rsidR="00E05B66" w:rsidRPr="00E05B66" w:rsidRDefault="00E05B66" w:rsidP="00E05B6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E05B66">
        <w:rPr>
          <w:rFonts w:ascii="Arial" w:eastAsia="Times New Roman" w:hAnsi="Arial" w:cs="Arial"/>
          <w:b/>
          <w:sz w:val="36"/>
          <w:szCs w:val="36"/>
          <w:lang w:eastAsia="ru-RU"/>
        </w:rPr>
        <w:t>Острогожского района Воронежской области</w:t>
      </w:r>
    </w:p>
    <w:p w:rsidR="00E05B66" w:rsidRPr="00E05B66" w:rsidRDefault="00E05B66" w:rsidP="00E05B6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E05B66">
        <w:rPr>
          <w:rFonts w:ascii="Arial" w:eastAsia="Times New Roman" w:hAnsi="Arial" w:cs="Arial"/>
          <w:b/>
          <w:sz w:val="36"/>
          <w:szCs w:val="36"/>
          <w:lang w:eastAsia="ru-RU"/>
        </w:rPr>
        <w:t>на  2017 -2027 годы</w:t>
      </w:r>
    </w:p>
    <w:p w:rsidR="00E05B66" w:rsidRPr="00E05B66" w:rsidRDefault="00E05B66" w:rsidP="00E05B6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5B66" w:rsidRPr="00E05B66" w:rsidRDefault="00E05B66" w:rsidP="00E05B66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E05B66" w:rsidRPr="00E05B66" w:rsidRDefault="00E05B66" w:rsidP="00E05B66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E05B66" w:rsidRPr="00E05B66" w:rsidRDefault="00E05B66" w:rsidP="00E05B66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E05B66" w:rsidRPr="00E05B66" w:rsidRDefault="00E05B66" w:rsidP="00E05B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E05B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E05B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E05B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E05B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E05B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E05B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E05B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E05B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E05B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E05B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E05B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E05B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E05B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E05B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E05B66">
      <w:pPr>
        <w:suppressAutoHyphens/>
        <w:spacing w:after="0" w:line="240" w:lineRule="auto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</w:p>
    <w:p w:rsidR="00E05B66" w:rsidRPr="00E05B66" w:rsidRDefault="00E05B66" w:rsidP="00116D0F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E05B66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2017 год</w:t>
      </w:r>
    </w:p>
    <w:p w:rsidR="00E05B66" w:rsidRPr="00E05B66" w:rsidRDefault="00E05B66" w:rsidP="00E05B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ПРОГРАММА</w:t>
      </w:r>
    </w:p>
    <w:p w:rsidR="00E05B66" w:rsidRPr="00E05B66" w:rsidRDefault="00E05B66" w:rsidP="00E05B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комплексного  развития  транспортной инфраструктуры  Солдатского  сельского поселения Острогожского района Воронежской области</w:t>
      </w:r>
    </w:p>
    <w:p w:rsidR="00E05B66" w:rsidRPr="00E05B66" w:rsidRDefault="00E05B66" w:rsidP="00E05B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на 2017 – 2027 годы</w:t>
      </w:r>
    </w:p>
    <w:p w:rsidR="00E05B66" w:rsidRPr="00E05B66" w:rsidRDefault="00E05B66" w:rsidP="00E05B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E05B66">
      <w:pPr>
        <w:numPr>
          <w:ilvl w:val="0"/>
          <w:numId w:val="13"/>
        </w:numPr>
        <w:suppressAutoHyphens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 программы</w:t>
      </w:r>
    </w:p>
    <w:p w:rsidR="00E05B66" w:rsidRPr="00E05B66" w:rsidRDefault="00E05B66" w:rsidP="00E05B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E05B66" w:rsidRPr="00E05B66" w:rsidTr="00E05B6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комплексного развит</w:t>
            </w:r>
            <w:r w:rsidR="006A2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ие  транспортной инфраструктуры</w:t>
            </w: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Солдатского сельского поселения Острогожского района Воронежской области на 2017-2027 годы (далее – Программа)</w:t>
            </w:r>
          </w:p>
        </w:tc>
      </w:tr>
      <w:tr w:rsidR="00E05B66" w:rsidRPr="00E05B66" w:rsidTr="00E05B6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закон от 29.12.2014 № 456-ФЗ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Федеральный закон от 06.10.2003 </w:t>
            </w:r>
            <w:hyperlink r:id="rId8" w:history="1">
              <w:r w:rsidRPr="005340D0">
                <w:rPr>
                  <w:rFonts w:ascii="Arial" w:eastAsia="Times New Roman" w:hAnsi="Arial" w:cs="Arial"/>
                  <w:sz w:val="24"/>
                  <w:szCs w:val="24"/>
                </w:rPr>
                <w:t>№ 131-ФЗ</w:t>
              </w:r>
            </w:hyperlink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 </w:t>
            </w:r>
          </w:p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-Федеральный закон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Постановление Правительства РФ от 01.10.2015 № 1440 «Об утверждении требований к программам комплексного развития транспортной  инфраструктуры поселений, городских округов»</w:t>
            </w:r>
          </w:p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Устав Солдатского сельского поселения</w:t>
            </w:r>
          </w:p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Генеральный план Солдатского сельского поселения</w:t>
            </w:r>
          </w:p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Схема территориального планирования Воронежской области</w:t>
            </w:r>
          </w:p>
        </w:tc>
      </w:tr>
      <w:tr w:rsidR="00E05B66" w:rsidRPr="00E05B66" w:rsidTr="00E05B6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Заказчик</w:t>
            </w:r>
          </w:p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Солдатского сельского поселения Острогожского района</w:t>
            </w:r>
          </w:p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Адрес: 397822 Воронежская область, Острогожский район, с. </w:t>
            </w:r>
            <w:proofErr w:type="gramStart"/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Солдатское</w:t>
            </w:r>
            <w:proofErr w:type="gramEnd"/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Мира, 1 Г</w:t>
            </w:r>
          </w:p>
        </w:tc>
      </w:tr>
      <w:tr w:rsidR="00E05B66" w:rsidRPr="00E05B66" w:rsidTr="00E05B6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Солдатского сельского поселения Острогожского района</w:t>
            </w:r>
          </w:p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Адрес: 397822 Воронежская область, Острогожский район, с. </w:t>
            </w:r>
            <w:proofErr w:type="gramStart"/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Солдатское</w:t>
            </w:r>
            <w:proofErr w:type="gramEnd"/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Мира, 1 Г</w:t>
            </w:r>
          </w:p>
        </w:tc>
      </w:tr>
      <w:tr w:rsidR="00E05B66" w:rsidRPr="00E05B66" w:rsidTr="00E05B6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Основные цели  Программы</w:t>
            </w:r>
          </w:p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Целью настоящей программы является 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</w:t>
            </w:r>
          </w:p>
        </w:tc>
      </w:tr>
      <w:tr w:rsidR="00E05B66" w:rsidRPr="00E05B66" w:rsidTr="00E05B6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B66" w:rsidRPr="00E05B66" w:rsidRDefault="006A204D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безопасность, качество </w:t>
            </w:r>
            <w:r w:rsidR="00E05B66"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-эффективность функционирования действующей транспортной инфраструктуры.</w:t>
            </w:r>
          </w:p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5B66" w:rsidRPr="00E05B66" w:rsidTr="00E05B6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Целевые                              показатели</w:t>
            </w:r>
            <w:r w:rsidRPr="00E05B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(</w:t>
            </w:r>
            <w:r w:rsidRPr="00E05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индикаторы) </w:t>
            </w:r>
          </w:p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Развития транспортной инфраструктуры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B66" w:rsidRPr="00E05B66" w:rsidRDefault="00E05B66" w:rsidP="00E0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протяженность сети автомобильных дорог общего пользования местного значения, </w:t>
            </w:r>
            <w:proofErr w:type="gramStart"/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  <w:proofErr w:type="gramEnd"/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E05B66" w:rsidRPr="00E05B66" w:rsidRDefault="00E05B66" w:rsidP="00E0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объемы ввода в эксплуатацию после строительства и </w:t>
            </w:r>
            <w:proofErr w:type="gramStart"/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значения, км.;</w:t>
            </w:r>
          </w:p>
          <w:p w:rsidR="00E05B66" w:rsidRPr="00E05B66" w:rsidRDefault="00E05B66" w:rsidP="00E0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прирост </w:t>
            </w:r>
            <w:proofErr w:type="gramStart"/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протяженности сети автомобильных дорог общего пользования местного значения</w:t>
            </w:r>
            <w:proofErr w:type="gramEnd"/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результате строительства новых автомобильных дорог, км.;</w:t>
            </w:r>
          </w:p>
          <w:p w:rsidR="00E05B66" w:rsidRPr="00E05B66" w:rsidRDefault="00E05B66" w:rsidP="00E0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</w:t>
            </w:r>
            <w:proofErr w:type="gramStart"/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  <w:proofErr w:type="gramEnd"/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E05B66" w:rsidRPr="00E05B66" w:rsidRDefault="00E05B66" w:rsidP="00E0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ремонта</w:t>
            </w:r>
            <w:proofErr w:type="gramEnd"/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автомобильных дорог, км.;</w:t>
            </w:r>
          </w:p>
          <w:p w:rsidR="00E05B66" w:rsidRPr="00E05B66" w:rsidRDefault="00E05B66" w:rsidP="00E0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</w:t>
            </w:r>
            <w:proofErr w:type="gramStart"/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  <w:proofErr w:type="gramEnd"/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E05B66" w:rsidRPr="00E05B66" w:rsidRDefault="00E05B66" w:rsidP="00E0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%.</w:t>
            </w:r>
          </w:p>
        </w:tc>
      </w:tr>
      <w:tr w:rsidR="00E05B66" w:rsidRPr="00E05B66" w:rsidTr="00E05B6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Сроки и этапы реализации </w:t>
            </w:r>
          </w:p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B66" w:rsidRPr="00E05B66" w:rsidRDefault="00E05B66" w:rsidP="00E0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разрабатывается на срок не менее 10 лет!!!</w:t>
            </w:r>
          </w:p>
          <w:p w:rsidR="00E05B66" w:rsidRPr="00E05B66" w:rsidRDefault="00E05B66" w:rsidP="00E0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Программы охватывают  период с 2017 по 2027 годы </w:t>
            </w:r>
          </w:p>
          <w:p w:rsidR="00E05B66" w:rsidRPr="00E05B66" w:rsidRDefault="00E05B66" w:rsidP="00E0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реализации мероприятий Программы</w:t>
            </w:r>
          </w:p>
          <w:p w:rsidR="00E05B66" w:rsidRPr="00E05B66" w:rsidRDefault="00E05B66" w:rsidP="00E0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этап: 2017-2021 годы</w:t>
            </w:r>
          </w:p>
          <w:p w:rsidR="00E05B66" w:rsidRPr="00E05B66" w:rsidRDefault="00E05B66" w:rsidP="00E0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этап: 2022-2027 годы</w:t>
            </w:r>
          </w:p>
        </w:tc>
      </w:tr>
      <w:tr w:rsidR="00E05B66" w:rsidRPr="00E05B66" w:rsidTr="00E05B6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B66" w:rsidRPr="00E05B66" w:rsidRDefault="00E05B66" w:rsidP="00E0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05B66" w:rsidRPr="00E05B66" w:rsidRDefault="00E05B66" w:rsidP="00E0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проектированию</w:t>
            </w:r>
          </w:p>
          <w:p w:rsidR="00E05B66" w:rsidRPr="00E05B66" w:rsidRDefault="00E05B66" w:rsidP="00E0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строительству</w:t>
            </w:r>
          </w:p>
          <w:p w:rsidR="00E05B66" w:rsidRPr="00E05B66" w:rsidRDefault="00E05B66" w:rsidP="00E0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реконструкции</w:t>
            </w:r>
          </w:p>
          <w:p w:rsidR="00E05B66" w:rsidRPr="00E05B66" w:rsidRDefault="00E05B66" w:rsidP="00E0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капитальному ремонту и ремонту  объектов транспортной инфраструктуры</w:t>
            </w:r>
          </w:p>
        </w:tc>
      </w:tr>
      <w:tr w:rsidR="00E05B66" w:rsidRPr="00E05B66" w:rsidTr="00E05B6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результате реализации мероприятий Программы к 2027 году ожидается:</w:t>
            </w:r>
          </w:p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</w:t>
            </w:r>
          </w:p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-повышение безопасности дорожного движения</w:t>
            </w:r>
          </w:p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развитие сети автомобильных дорог общего пользования местного значения                              </w:t>
            </w:r>
          </w:p>
          <w:p w:rsidR="00E05B66" w:rsidRPr="00E05B66" w:rsidRDefault="00E05B66" w:rsidP="00E0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обеспечение надежности и безопасности системы транспортной инфраструктуры</w:t>
            </w:r>
          </w:p>
        </w:tc>
      </w:tr>
      <w:tr w:rsidR="00E05B66" w:rsidRPr="00E05B66" w:rsidTr="00E05B6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B66" w:rsidRPr="006E748A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финансовых средств, необходимых для реализации мероприятий Программы, составит: </w:t>
            </w:r>
            <w:r w:rsidR="005056AF" w:rsidRPr="005056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9652,9</w:t>
            </w: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руб., в том числе в первый этап по годам:</w:t>
            </w:r>
          </w:p>
          <w:p w:rsidR="00E05B66" w:rsidRPr="006E748A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- </w:t>
            </w:r>
            <w:r w:rsidR="005D79EC"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878,8 </w:t>
            </w: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  <w:p w:rsidR="00E05B66" w:rsidRPr="006E748A" w:rsidRDefault="000F0A07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826,6</w:t>
            </w:r>
            <w:r w:rsidR="00E05B66"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E05B66" w:rsidRPr="006E748A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- </w:t>
            </w:r>
            <w:r w:rsidR="00976864" w:rsidRPr="00976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482,9</w:t>
            </w: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E05B66" w:rsidRPr="006E748A" w:rsidRDefault="005D79EC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– </w:t>
            </w:r>
            <w:r w:rsidR="00976864" w:rsidRPr="00976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1142.4 </w:t>
            </w:r>
            <w:r w:rsidR="00E05B66"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  <w:p w:rsidR="00E05B66" w:rsidRPr="006E748A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825,1 тыс. руб.</w:t>
            </w:r>
          </w:p>
          <w:p w:rsidR="00E05B66" w:rsidRPr="006E748A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 Программы - бюджет Солдатского сельского поселения</w:t>
            </w:r>
          </w:p>
        </w:tc>
      </w:tr>
    </w:tbl>
    <w:p w:rsidR="00E05B66" w:rsidRPr="00E05B66" w:rsidRDefault="00E05B66" w:rsidP="00E05B66">
      <w:pPr>
        <w:shd w:val="clear" w:color="auto" w:fill="FFFFFF"/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05B66" w:rsidRPr="00E05B66" w:rsidRDefault="00E05B66" w:rsidP="00E05B66">
      <w:pPr>
        <w:numPr>
          <w:ilvl w:val="0"/>
          <w:numId w:val="23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E05B66" w:rsidRPr="00E05B66" w:rsidRDefault="00E05B66" w:rsidP="00E05B66">
      <w:pPr>
        <w:shd w:val="clear" w:color="auto" w:fill="FFFFFF"/>
        <w:tabs>
          <w:tab w:val="left" w:pos="2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E05B66" w:rsidRPr="00E05B66" w:rsidRDefault="00E05B66" w:rsidP="006A204D">
      <w:pPr>
        <w:widowControl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Программа комплексного развития транспортной инфраструктуры Солдатского сельского поселения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Солдатского сельского поселения,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образования, планом и программой комплексного социально</w:t>
      </w: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softHyphen/>
        <w:t>-экономического развития муниципального образования, инвестиционными программами субъектов естественных монополий в</w:t>
      </w:r>
      <w:proofErr w:type="gramEnd"/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области транспорта.</w:t>
      </w:r>
    </w:p>
    <w:p w:rsidR="00E05B66" w:rsidRPr="00E05B66" w:rsidRDefault="00E05B66" w:rsidP="006A204D">
      <w:pPr>
        <w:widowControl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Программа комплексного развития транспортной инфраструктуры Солдатского сельского поселения разрабатывается и утверждается органами местного самоуправления </w:t>
      </w:r>
      <w:proofErr w:type="gramStart"/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поселения</w:t>
      </w:r>
      <w:proofErr w:type="gramEnd"/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основании утвержденного в порядке, установленном Градостроительным Кодексом РФ, генерального плана поселения.</w:t>
      </w:r>
    </w:p>
    <w:p w:rsidR="00E05B66" w:rsidRPr="00E05B66" w:rsidRDefault="00E05B66" w:rsidP="006A204D">
      <w:pPr>
        <w:widowControl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Реализация программы должна обеспечивать сбалансированное, перспективное развитие транспортной инфраструктуры Солдатского сельского поселения в соответствии с потребностями в строительстве, реконструкции объектов транспортной инфраструктуры местного значения.</w:t>
      </w:r>
    </w:p>
    <w:p w:rsidR="00E05B66" w:rsidRPr="00E05B66" w:rsidRDefault="00E05B66" w:rsidP="006A204D">
      <w:pPr>
        <w:widowControl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Обеспечение надежного и устойчивого обслуживания жителей Солдатского сельского поселения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Солдатского сельского поселения.</w:t>
      </w:r>
    </w:p>
    <w:p w:rsidR="00E05B66" w:rsidRPr="00E05B66" w:rsidRDefault="00E05B66" w:rsidP="006A204D">
      <w:pPr>
        <w:widowControl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Решение проблемы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E05B66" w:rsidRPr="00E05B66" w:rsidRDefault="00E05B66" w:rsidP="006A204D">
      <w:pPr>
        <w:widowControl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Система основных мероприятий Программы определяет приоритетные направления в сфере дорожного хозяйства на территории Солдатского сельского поселения и предполагает реализацию следующих мероприятий:</w:t>
      </w:r>
    </w:p>
    <w:p w:rsidR="00E05B66" w:rsidRPr="00E05B66" w:rsidRDefault="00E05B66" w:rsidP="006A204D">
      <w:pPr>
        <w:widowControl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- проектирование</w:t>
      </w:r>
    </w:p>
    <w:p w:rsidR="00E05B66" w:rsidRPr="00E05B66" w:rsidRDefault="00E05B66" w:rsidP="006A204D">
      <w:pPr>
        <w:widowControl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- строительство</w:t>
      </w:r>
    </w:p>
    <w:p w:rsidR="00E05B66" w:rsidRPr="00E05B66" w:rsidRDefault="00E05B66" w:rsidP="006A204D">
      <w:pPr>
        <w:widowControl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-реконструкция</w:t>
      </w:r>
    </w:p>
    <w:p w:rsidR="00E05B66" w:rsidRPr="00E05B66" w:rsidRDefault="00E05B66" w:rsidP="006A204D">
      <w:pPr>
        <w:widowControl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- капитальный  ремонт и ремонт  объектов транспортной инфраструктуры</w:t>
      </w:r>
    </w:p>
    <w:p w:rsidR="00E05B66" w:rsidRPr="00E05B66" w:rsidRDefault="00E05B66" w:rsidP="006A204D">
      <w:pPr>
        <w:widowControl w:val="0"/>
        <w:numPr>
          <w:ilvl w:val="0"/>
          <w:numId w:val="22"/>
        </w:numPr>
        <w:tabs>
          <w:tab w:val="left" w:pos="854"/>
        </w:tabs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Мероприятия по проектированию автомобильных дорог общего пользования местного значения.</w:t>
      </w:r>
    </w:p>
    <w:p w:rsidR="00E05B66" w:rsidRPr="00E05B66" w:rsidRDefault="00E05B66" w:rsidP="006A204D">
      <w:pPr>
        <w:widowControl w:val="0"/>
        <w:numPr>
          <w:ilvl w:val="0"/>
          <w:numId w:val="22"/>
        </w:numPr>
        <w:tabs>
          <w:tab w:val="left" w:pos="854"/>
        </w:tabs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Мероприятия по строительству автомобильных дорог общего </w:t>
      </w: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пользования местного значения, в том числе к  ближайшим общественно значимым  объектам сельских населенных пунктов, а также к объектам производства и переработки сельскохозяйственной продукции.</w:t>
      </w:r>
    </w:p>
    <w:p w:rsidR="00E05B66" w:rsidRPr="00E05B66" w:rsidRDefault="00E05B66" w:rsidP="006A204D">
      <w:pPr>
        <w:widowControl w:val="0"/>
        <w:numPr>
          <w:ilvl w:val="0"/>
          <w:numId w:val="22"/>
        </w:numPr>
        <w:tabs>
          <w:tab w:val="left" w:pos="783"/>
        </w:tabs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Мероприятия по реконструкции  автомобильных дорог общего пользования местного значения и искусственных сооружений на них.</w:t>
      </w:r>
    </w:p>
    <w:p w:rsidR="00E05B66" w:rsidRPr="00E05B66" w:rsidRDefault="00E05B66" w:rsidP="006A204D">
      <w:pPr>
        <w:widowControl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E05B66" w:rsidRPr="00E05B66" w:rsidRDefault="00E05B66" w:rsidP="006A204D">
      <w:pPr>
        <w:widowControl w:val="0"/>
        <w:numPr>
          <w:ilvl w:val="0"/>
          <w:numId w:val="22"/>
        </w:numPr>
        <w:tabs>
          <w:tab w:val="left" w:pos="922"/>
        </w:tabs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Мероприятия по капитальному ремонту и ремонту  автомобильных дорог общего пользования местного значения и искусственных сооружений на них.</w:t>
      </w:r>
    </w:p>
    <w:p w:rsidR="00E05B66" w:rsidRPr="00E05B66" w:rsidRDefault="00E05B66" w:rsidP="006A204D">
      <w:pPr>
        <w:widowControl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E05B66" w:rsidRPr="00E05B66" w:rsidRDefault="00E05B66" w:rsidP="006A204D">
      <w:pPr>
        <w:widowControl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E05B66" w:rsidRPr="00E05B66" w:rsidRDefault="00E05B66" w:rsidP="006A204D">
      <w:pPr>
        <w:widowControl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E05B66" w:rsidRPr="00E05B66" w:rsidRDefault="00E05B66" w:rsidP="006A204D">
      <w:pPr>
        <w:widowControl w:val="0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Программа комплексного развития транспортной инфраструктуры Солдатского сельского  поселения на 2017-2026 годы  подготовлена на основании:</w:t>
      </w:r>
    </w:p>
    <w:p w:rsidR="00E05B66" w:rsidRPr="00E05B66" w:rsidRDefault="00E05B66" w:rsidP="006A204D">
      <w:pPr>
        <w:widowControl w:val="0"/>
        <w:tabs>
          <w:tab w:val="left" w:pos="174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Градостроительного кодекса РФ от 29.12.2004 №190 - ФЗ</w:t>
      </w:r>
    </w:p>
    <w:p w:rsidR="00E05B66" w:rsidRPr="00E05B66" w:rsidRDefault="00E05B66" w:rsidP="006A204D">
      <w:pPr>
        <w:widowControl w:val="0"/>
        <w:tabs>
          <w:tab w:val="left" w:pos="222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Федерального закона от 29.12.2014года №456 - ФЗ «О внесении изменений в Градостроительный кодекс РФ и отдельные законные акты РФ»</w:t>
      </w:r>
    </w:p>
    <w:p w:rsidR="00E05B66" w:rsidRPr="00E05B66" w:rsidRDefault="00E05B66" w:rsidP="006A204D">
      <w:pPr>
        <w:widowControl w:val="0"/>
        <w:tabs>
          <w:tab w:val="left" w:pos="246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Федерального закона от 06.10.2003 года</w:t>
      </w:r>
      <w:hyperlink r:id="rId9" w:history="1">
        <w:r w:rsidRPr="00E05B66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№ 131-ФЗ </w:t>
        </w:r>
      </w:hyperlink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«Об общих принципах организации местного самоуправления в Российской Федерации»;</w:t>
      </w:r>
    </w:p>
    <w:p w:rsidR="00E05B66" w:rsidRPr="00E05B66" w:rsidRDefault="00E05B66" w:rsidP="006A204D">
      <w:pPr>
        <w:widowControl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05B66" w:rsidRPr="00E05B66" w:rsidRDefault="00E05B66" w:rsidP="006A204D">
      <w:pPr>
        <w:widowControl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-постановления Правительства Российской Федерации от 25.12.2015 №</w:t>
      </w: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1440 </w:t>
      </w: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«Об утверждении требований к программам комплексного развития транспортной инфраструктуры поселений, городских округов»</w:t>
      </w:r>
    </w:p>
    <w:p w:rsidR="00E05B66" w:rsidRPr="00E05B66" w:rsidRDefault="00E05B66" w:rsidP="006A204D">
      <w:pPr>
        <w:widowControl w:val="0"/>
        <w:tabs>
          <w:tab w:val="left" w:pos="188"/>
        </w:tabs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Генерального плана Солдатского сельского поселения</w:t>
      </w:r>
    </w:p>
    <w:p w:rsidR="00E05B66" w:rsidRPr="00E05B66" w:rsidRDefault="00E05B66" w:rsidP="006A204D">
      <w:pPr>
        <w:widowControl w:val="0"/>
        <w:tabs>
          <w:tab w:val="left" w:pos="188"/>
        </w:tabs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Таким образом, Программа является инструментом реализации приоритетных направлений развития Солдатского сельского  поселения на 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Российской Федерации.</w:t>
      </w:r>
    </w:p>
    <w:p w:rsidR="00E05B66" w:rsidRPr="00E05B66" w:rsidRDefault="00E05B66" w:rsidP="00E05B66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05B66" w:rsidRPr="00763CA2" w:rsidRDefault="00E05B66" w:rsidP="00E05B66">
      <w:pPr>
        <w:shd w:val="clear" w:color="auto" w:fill="FFFFFF"/>
        <w:tabs>
          <w:tab w:val="left" w:pos="284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3CA2">
        <w:rPr>
          <w:rFonts w:ascii="Arial" w:eastAsia="Times New Roman" w:hAnsi="Arial" w:cs="Arial"/>
          <w:bCs/>
          <w:sz w:val="24"/>
          <w:szCs w:val="24"/>
          <w:lang w:eastAsia="ru-RU"/>
        </w:rPr>
        <w:t>2. Характеристика существующего состояния транспортной инфраструктуры Солдатского сельского поселения.</w:t>
      </w:r>
    </w:p>
    <w:p w:rsidR="00E05B66" w:rsidRPr="00763CA2" w:rsidRDefault="00E05B66" w:rsidP="00E05B66">
      <w:pPr>
        <w:shd w:val="clear" w:color="auto" w:fill="FFFFFF"/>
        <w:tabs>
          <w:tab w:val="left" w:pos="284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05B66" w:rsidRPr="00763CA2" w:rsidRDefault="00E05B66" w:rsidP="00E05B66">
      <w:p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3CA2">
        <w:rPr>
          <w:rFonts w:ascii="Arial" w:eastAsia="Times New Roman" w:hAnsi="Arial" w:cs="Arial"/>
          <w:bCs/>
          <w:sz w:val="24"/>
          <w:szCs w:val="24"/>
          <w:lang w:eastAsia="ru-RU"/>
        </w:rPr>
        <w:t>2.1. Положение Солдатского сельского поселения</w:t>
      </w:r>
    </w:p>
    <w:p w:rsidR="00E05B66" w:rsidRPr="00763CA2" w:rsidRDefault="00E05B66" w:rsidP="00E05B66">
      <w:p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3CA2">
        <w:rPr>
          <w:rFonts w:ascii="Arial" w:eastAsia="Times New Roman" w:hAnsi="Arial" w:cs="Arial"/>
          <w:bCs/>
          <w:sz w:val="24"/>
          <w:szCs w:val="24"/>
          <w:lang w:eastAsia="ru-RU"/>
        </w:rPr>
        <w:t>в структуре пространственной организации Воронежской области</w:t>
      </w:r>
    </w:p>
    <w:p w:rsidR="00E05B66" w:rsidRPr="00E05B66" w:rsidRDefault="00E05B66" w:rsidP="00E05B66">
      <w:p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05B66" w:rsidRPr="00E05B66" w:rsidRDefault="00E05B66" w:rsidP="006A204D">
      <w:pPr>
        <w:widowControl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Основными факторами, определяющими направления разработки Программы, являются:</w:t>
      </w:r>
    </w:p>
    <w:p w:rsidR="00E05B66" w:rsidRPr="00E05B66" w:rsidRDefault="00E05B66" w:rsidP="006A204D">
      <w:pPr>
        <w:widowControl w:val="0"/>
        <w:numPr>
          <w:ilvl w:val="0"/>
          <w:numId w:val="24"/>
        </w:numPr>
        <w:tabs>
          <w:tab w:val="left" w:pos="322"/>
        </w:tabs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жилья;</w:t>
      </w:r>
    </w:p>
    <w:p w:rsidR="00E05B66" w:rsidRPr="00E05B66" w:rsidRDefault="00E05B66" w:rsidP="006A204D">
      <w:pPr>
        <w:widowControl w:val="0"/>
        <w:numPr>
          <w:ilvl w:val="0"/>
          <w:numId w:val="24"/>
        </w:numPr>
        <w:tabs>
          <w:tab w:val="left" w:pos="322"/>
        </w:tabs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состояние существующей системы транспортной инфраструктуры.</w:t>
      </w:r>
    </w:p>
    <w:p w:rsidR="00E05B66" w:rsidRPr="00E05B66" w:rsidRDefault="00E05B66" w:rsidP="006A204D">
      <w:pPr>
        <w:widowControl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Территория Солдатского сельского поселения входит в состав территории Острогожского мун</w:t>
      </w:r>
      <w:r w:rsidR="006A20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иципального района Воронежской </w:t>
      </w: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области, расположена в северо-западной его части, занимает </w:t>
      </w:r>
      <w:r w:rsidRPr="00E05B6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площадь </w:t>
      </w:r>
      <w:r w:rsidRPr="00E05B66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8296</w:t>
      </w: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кв. км., администра</w:t>
      </w:r>
      <w:r w:rsidR="00763C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тивный</w:t>
      </w:r>
      <w:r w:rsidR="006A20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центр – </w:t>
      </w:r>
      <w:proofErr w:type="gramStart"/>
      <w:r w:rsidR="006A20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="006A20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Солдатское. </w:t>
      </w:r>
      <w:proofErr w:type="gramStart"/>
      <w:r w:rsidRPr="00E05B66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Сельское</w:t>
      </w:r>
      <w:proofErr w:type="gramEnd"/>
      <w:r w:rsidRPr="00E05B66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посе</w:t>
      </w:r>
      <w:r w:rsidR="006A204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ление граничит: на востоке - с </w:t>
      </w:r>
      <w:proofErr w:type="spellStart"/>
      <w:r w:rsidRPr="00E05B66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Болдыревским</w:t>
      </w:r>
      <w:proofErr w:type="spellEnd"/>
      <w:r w:rsidRPr="00E05B66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сельским поселением и </w:t>
      </w:r>
      <w:proofErr w:type="spellStart"/>
      <w:r w:rsidRPr="00E05B66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Девицким</w:t>
      </w:r>
      <w:proofErr w:type="spellEnd"/>
      <w:r w:rsidRPr="00E05B66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с</w:t>
      </w:r>
      <w:r w:rsidR="006A204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ельским поселением, на юге – с </w:t>
      </w:r>
      <w:proofErr w:type="spellStart"/>
      <w:r w:rsidRPr="00E05B66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Коротоякским</w:t>
      </w:r>
      <w:proofErr w:type="spellEnd"/>
      <w:r w:rsidRPr="00E05B66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сельским поселением и Терновским сельским поселением, на западе и севере – с </w:t>
      </w:r>
      <w:proofErr w:type="spellStart"/>
      <w:r w:rsidRPr="00E05B66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Репьёвским</w:t>
      </w:r>
      <w:proofErr w:type="spellEnd"/>
      <w:r w:rsidRPr="00E05B66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муниципальным районом.</w:t>
      </w: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05B66" w:rsidRPr="00E05B66" w:rsidRDefault="00E05B66" w:rsidP="006A204D">
      <w:pPr>
        <w:widowControl w:val="0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состав поселения входят территории двух  населенных пунктов:</w:t>
      </w:r>
    </w:p>
    <w:p w:rsidR="00E05B66" w:rsidRPr="00E05B66" w:rsidRDefault="00E05B66" w:rsidP="00E05B66">
      <w:pPr>
        <w:widowControl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3969"/>
      </w:tblGrid>
      <w:tr w:rsidR="00E05B66" w:rsidRPr="00E05B66" w:rsidTr="00E05B66">
        <w:tc>
          <w:tcPr>
            <w:tcW w:w="904" w:type="dxa"/>
            <w:shd w:val="clear" w:color="auto" w:fill="auto"/>
          </w:tcPr>
          <w:p w:rsidR="00E05B66" w:rsidRPr="00E05B66" w:rsidRDefault="00E05B66" w:rsidP="00E05B6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E05B66" w:rsidRPr="00E05B66" w:rsidRDefault="00E05B66" w:rsidP="00E05B6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E05B66" w:rsidRPr="00E05B66" w:rsidRDefault="00E05B66" w:rsidP="00E05B6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населенного</w:t>
            </w:r>
            <w:proofErr w:type="gramEnd"/>
          </w:p>
          <w:p w:rsidR="00E05B66" w:rsidRPr="00E05B66" w:rsidRDefault="00E05B66" w:rsidP="00E05B6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пункта</w:t>
            </w:r>
          </w:p>
        </w:tc>
      </w:tr>
      <w:tr w:rsidR="00E05B66" w:rsidRPr="00E05B66" w:rsidTr="00E05B66">
        <w:tc>
          <w:tcPr>
            <w:tcW w:w="904" w:type="dxa"/>
            <w:shd w:val="clear" w:color="auto" w:fill="auto"/>
          </w:tcPr>
          <w:p w:rsidR="00E05B66" w:rsidRPr="00E05B66" w:rsidRDefault="00E05B66" w:rsidP="00E05B6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05B66" w:rsidRPr="00E05B66" w:rsidRDefault="00E05B66" w:rsidP="00E05B66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Солдатское</w:t>
            </w:r>
          </w:p>
        </w:tc>
      </w:tr>
      <w:tr w:rsidR="00E05B66" w:rsidRPr="00E05B66" w:rsidTr="00E05B66">
        <w:trPr>
          <w:trHeight w:val="60"/>
        </w:trPr>
        <w:tc>
          <w:tcPr>
            <w:tcW w:w="904" w:type="dxa"/>
            <w:shd w:val="clear" w:color="auto" w:fill="auto"/>
          </w:tcPr>
          <w:p w:rsidR="00E05B66" w:rsidRPr="00E05B66" w:rsidRDefault="00E05B66" w:rsidP="00E05B6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05B66" w:rsidRPr="00E05B66" w:rsidRDefault="00E05B66" w:rsidP="00E05B66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х. Клин</w:t>
            </w:r>
          </w:p>
        </w:tc>
      </w:tr>
    </w:tbl>
    <w:p w:rsidR="00E05B66" w:rsidRPr="00E05B66" w:rsidRDefault="00E05B66" w:rsidP="00E05B66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E05B66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 отдаленным населенным пунктам относятся:</w:t>
      </w:r>
    </w:p>
    <w:p w:rsidR="00E05B66" w:rsidRPr="00E05B66" w:rsidRDefault="00E05B66" w:rsidP="00E05B66">
      <w:pPr>
        <w:widowControl w:val="0"/>
        <w:numPr>
          <w:ilvl w:val="0"/>
          <w:numId w:val="24"/>
        </w:numPr>
        <w:tabs>
          <w:tab w:val="left" w:pos="246"/>
        </w:tabs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х. Кли</w:t>
      </w:r>
      <w:proofErr w:type="gramStart"/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н-</w:t>
      </w:r>
      <w:proofErr w:type="gramEnd"/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расстояние до центра поселения 5 км.</w:t>
      </w:r>
    </w:p>
    <w:p w:rsidR="00E05B66" w:rsidRPr="00E05B66" w:rsidRDefault="00E05B66" w:rsidP="00E05B66">
      <w:pPr>
        <w:widowControl w:val="0"/>
        <w:tabs>
          <w:tab w:val="left" w:pos="24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E05B66">
      <w:pPr>
        <w:widowControl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Современная планировочная ситуация Солдатского сельского поселения сформировалась на основе ряда факторов: </w:t>
      </w:r>
    </w:p>
    <w:p w:rsidR="00E05B66" w:rsidRPr="00E05B66" w:rsidRDefault="00E05B66" w:rsidP="00E05B66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-географического положения поселения;</w:t>
      </w:r>
    </w:p>
    <w:p w:rsidR="00E05B66" w:rsidRPr="00E05B66" w:rsidRDefault="00E05B66" w:rsidP="00E05B66">
      <w:pPr>
        <w:widowControl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-природных условий и ресурсов;</w:t>
      </w:r>
    </w:p>
    <w:p w:rsidR="00E05B66" w:rsidRPr="00E05B66" w:rsidRDefault="006A204D" w:rsidP="00E05B66">
      <w:pPr>
        <w:widowControl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E05B66"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хозяйственной деятельности;</w:t>
      </w:r>
    </w:p>
    <w:p w:rsidR="00E05B66" w:rsidRPr="00E05B66" w:rsidRDefault="006A204D" w:rsidP="00E05B66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E05B66"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исторически сложившейся системы расселения.</w:t>
      </w:r>
    </w:p>
    <w:p w:rsidR="00E05B66" w:rsidRPr="00E05B66" w:rsidRDefault="00E05B66" w:rsidP="00E05B66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Территория поселения освоена равномерно. Система расселения сформирована двумя планировочными осями.</w:t>
      </w:r>
    </w:p>
    <w:p w:rsidR="00E05B66" w:rsidRPr="00E05B66" w:rsidRDefault="00E05B66" w:rsidP="00E05B66">
      <w:pPr>
        <w:widowControl w:val="0"/>
        <w:spacing w:after="0" w:line="240" w:lineRule="auto"/>
        <w:ind w:firstLine="567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Первая из </w:t>
      </w:r>
      <w:proofErr w:type="gramStart"/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которых</w:t>
      </w:r>
      <w:proofErr w:type="gramEnd"/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Pr="00E05B66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автомобильная дорога общего пользования регионального значения 20 ОП РЗ КВ38-0 «Воронеж – Луганск»</w:t>
      </w: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на которой расположен административный центр существующего поселения – с. Солдатское.</w:t>
      </w:r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05B66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Данная автомобильная дорога является основной транспортной связью административного центра сельского поселения  с административным центром Острогожского муниципального района – городом Острогожск и административным центром Воронежской области – городом Воронежем.</w:t>
      </w:r>
    </w:p>
    <w:p w:rsidR="00E05B66" w:rsidRPr="00E05B66" w:rsidRDefault="00763CA2" w:rsidP="00E05B66">
      <w:pPr>
        <w:widowControl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Вторая -</w:t>
      </w:r>
      <w:r w:rsidR="00E05B66"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вдоль реки </w:t>
      </w:r>
      <w:proofErr w:type="spellStart"/>
      <w:r w:rsidR="00E05B66"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Потудан</w:t>
      </w:r>
      <w:proofErr w:type="gramStart"/>
      <w:r w:rsidR="00E05B66"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ь</w:t>
      </w:r>
      <w:proofErr w:type="spellEnd"/>
      <w:r w:rsidR="00E05B66"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E05B66"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с. Солдатское.</w:t>
      </w:r>
    </w:p>
    <w:p w:rsidR="00E05B66" w:rsidRPr="00E05B66" w:rsidRDefault="00E05B66" w:rsidP="00E05B66">
      <w:pPr>
        <w:widowControl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Население сконцентрировано по </w:t>
      </w:r>
      <w:r w:rsidR="006A20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обе стороны региональной дороги</w:t>
      </w:r>
      <w:r w:rsidRPr="00E05B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Данные территории имеют положительную тенденцию к росту. </w:t>
      </w:r>
    </w:p>
    <w:p w:rsidR="00E05B66" w:rsidRPr="00E05B66" w:rsidRDefault="00E05B66" w:rsidP="00E05B66">
      <w:pPr>
        <w:shd w:val="clear" w:color="auto" w:fill="FFFFFF"/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E05B66" w:rsidRPr="00763CA2" w:rsidRDefault="00E05B66" w:rsidP="00E05B6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3C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Карта Острогожского </w:t>
      </w:r>
      <w:proofErr w:type="gramStart"/>
      <w:r w:rsidRPr="00763CA2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</w:t>
      </w:r>
      <w:proofErr w:type="gramEnd"/>
      <w:r w:rsidRPr="00763C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</w:t>
      </w:r>
    </w:p>
    <w:p w:rsidR="00E05B66" w:rsidRPr="00E05B66" w:rsidRDefault="00E05B66" w:rsidP="00E05B66">
      <w:pPr>
        <w:shd w:val="clear" w:color="auto" w:fill="FFFFFF"/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5EE8E724" wp14:editId="27F8474A">
            <wp:extent cx="2419350" cy="4000500"/>
            <wp:effectExtent l="0" t="0" r="0" b="0"/>
            <wp:docPr id="2" name="Рисунок 2" descr="cbnefwbjyysq gk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bnefwbjyysq gkf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B66" w:rsidRPr="00E05B66" w:rsidRDefault="00E05B66" w:rsidP="00E05B66">
      <w:pPr>
        <w:shd w:val="clear" w:color="auto" w:fill="FFFFFF"/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05B66" w:rsidRPr="00763CA2" w:rsidRDefault="00E05B66" w:rsidP="00E05B66">
      <w:p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3CA2">
        <w:rPr>
          <w:rFonts w:ascii="Arial" w:eastAsia="Times New Roman" w:hAnsi="Arial" w:cs="Arial"/>
          <w:bCs/>
          <w:sz w:val="24"/>
          <w:szCs w:val="24"/>
          <w:lang w:eastAsia="ru-RU"/>
        </w:rPr>
        <w:t>2.2. Социально-экономическая характеристика Солдатского сельского поселения Острогожского района Воронежской области</w:t>
      </w:r>
    </w:p>
    <w:p w:rsidR="00E05B66" w:rsidRPr="00E05B66" w:rsidRDefault="00E05B66" w:rsidP="00E05B66">
      <w:p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05B66" w:rsidRPr="00E05B66" w:rsidRDefault="00E05B66" w:rsidP="006A204D">
      <w:p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>Одним из показателей экономического развития Солдатского поселения  является численность его населения. Изменение численности населения служит индикатором уровня жизни поселения, привлекательности территории для проживания, осуществления деятельности.</w:t>
      </w:r>
    </w:p>
    <w:p w:rsidR="00E05B66" w:rsidRPr="00E05B66" w:rsidRDefault="00E05B66" w:rsidP="006A204D">
      <w:p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Численность населения Солдатского сельского посе</w:t>
      </w:r>
      <w:r w:rsidR="00763CA2">
        <w:rPr>
          <w:rFonts w:ascii="Arial" w:eastAsia="Times New Roman" w:hAnsi="Arial" w:cs="Arial"/>
          <w:bCs/>
          <w:sz w:val="24"/>
          <w:szCs w:val="24"/>
          <w:lang w:eastAsia="ru-RU"/>
        </w:rPr>
        <w:t>ления по состоянию на 01.01.2019</w:t>
      </w:r>
      <w:r w:rsidR="00D434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составила 865</w:t>
      </w:r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человек. Численность населения в разрезе населенных пунктов представлена в таблице.</w:t>
      </w:r>
    </w:p>
    <w:p w:rsidR="00E05B66" w:rsidRDefault="00E05B66" w:rsidP="00E05B66">
      <w:p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05B66" w:rsidRPr="00E05B66" w:rsidRDefault="00E05B66" w:rsidP="00E05B66">
      <w:p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>Численность населения Солдатского сельского поселения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119"/>
        <w:gridCol w:w="3685"/>
      </w:tblGrid>
      <w:tr w:rsidR="00E05B66" w:rsidRPr="00E05B66" w:rsidTr="00763CA2">
        <w:tc>
          <w:tcPr>
            <w:tcW w:w="992" w:type="dxa"/>
            <w:shd w:val="clear" w:color="auto" w:fill="auto"/>
          </w:tcPr>
          <w:p w:rsidR="00E05B66" w:rsidRPr="00763CA2" w:rsidRDefault="00E05B66" w:rsidP="00E05B66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3C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</w:p>
          <w:p w:rsidR="00E05B66" w:rsidRPr="00763CA2" w:rsidRDefault="00E05B66" w:rsidP="00E05B66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763C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63C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E05B66" w:rsidRPr="00763CA2" w:rsidRDefault="00E05B66" w:rsidP="00E05B66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3C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E05B66" w:rsidRPr="00763CA2" w:rsidRDefault="00E05B66" w:rsidP="00E05B66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3C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населенного</w:t>
            </w:r>
          </w:p>
          <w:p w:rsidR="00E05B66" w:rsidRPr="00763CA2" w:rsidRDefault="00E05B66" w:rsidP="00E05B66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3C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пункта</w:t>
            </w:r>
          </w:p>
        </w:tc>
        <w:tc>
          <w:tcPr>
            <w:tcW w:w="3685" w:type="dxa"/>
            <w:shd w:val="clear" w:color="auto" w:fill="auto"/>
          </w:tcPr>
          <w:p w:rsidR="00E05B66" w:rsidRPr="00763CA2" w:rsidRDefault="00E05B66" w:rsidP="00E05B66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3C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Население,</w:t>
            </w:r>
          </w:p>
          <w:p w:rsidR="00E05B66" w:rsidRPr="00763CA2" w:rsidRDefault="00E05B66" w:rsidP="00E05B66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3C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кол-во</w:t>
            </w:r>
          </w:p>
          <w:p w:rsidR="00E05B66" w:rsidRPr="00763CA2" w:rsidRDefault="00E05B66" w:rsidP="00E05B66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3C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человек</w:t>
            </w:r>
          </w:p>
        </w:tc>
      </w:tr>
      <w:tr w:rsidR="00E05B66" w:rsidRPr="00E05B66" w:rsidTr="00763CA2">
        <w:tc>
          <w:tcPr>
            <w:tcW w:w="992" w:type="dxa"/>
            <w:shd w:val="clear" w:color="auto" w:fill="auto"/>
          </w:tcPr>
          <w:p w:rsidR="00E05B66" w:rsidRPr="00E05B66" w:rsidRDefault="00E05B66" w:rsidP="00E05B66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05B66" w:rsidRPr="00E05B66" w:rsidRDefault="00E05B66" w:rsidP="00E05B66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с. Солдатское </w:t>
            </w:r>
          </w:p>
        </w:tc>
        <w:tc>
          <w:tcPr>
            <w:tcW w:w="3685" w:type="dxa"/>
            <w:shd w:val="clear" w:color="auto" w:fill="auto"/>
          </w:tcPr>
          <w:p w:rsidR="00E05B66" w:rsidRPr="00E05B66" w:rsidRDefault="00763CA2" w:rsidP="00E05B66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865</w:t>
            </w:r>
          </w:p>
        </w:tc>
      </w:tr>
      <w:tr w:rsidR="00E05B66" w:rsidRPr="00E05B66" w:rsidTr="00763CA2">
        <w:tc>
          <w:tcPr>
            <w:tcW w:w="992" w:type="dxa"/>
            <w:shd w:val="clear" w:color="auto" w:fill="auto"/>
          </w:tcPr>
          <w:p w:rsidR="00E05B66" w:rsidRPr="00E05B66" w:rsidRDefault="00E05B66" w:rsidP="00E05B66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E05B66" w:rsidRPr="00E05B66" w:rsidRDefault="00E05B66" w:rsidP="00E05B66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х. Клин</w:t>
            </w:r>
          </w:p>
        </w:tc>
        <w:tc>
          <w:tcPr>
            <w:tcW w:w="3685" w:type="dxa"/>
            <w:shd w:val="clear" w:color="auto" w:fill="auto"/>
          </w:tcPr>
          <w:p w:rsidR="00E05B66" w:rsidRPr="00E05B66" w:rsidRDefault="00E05B66" w:rsidP="00E05B66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05B66" w:rsidRPr="00E05B66" w:rsidTr="00763CA2">
        <w:tc>
          <w:tcPr>
            <w:tcW w:w="992" w:type="dxa"/>
            <w:shd w:val="clear" w:color="auto" w:fill="auto"/>
          </w:tcPr>
          <w:p w:rsidR="00E05B66" w:rsidRPr="00763CA2" w:rsidRDefault="00E05B66" w:rsidP="00E05B66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3C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9" w:type="dxa"/>
            <w:shd w:val="clear" w:color="auto" w:fill="auto"/>
          </w:tcPr>
          <w:p w:rsidR="00E05B66" w:rsidRPr="00E05B66" w:rsidRDefault="00E05B66" w:rsidP="00E05B66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05B66" w:rsidRPr="00E05B66" w:rsidRDefault="00763CA2" w:rsidP="00E05B66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865</w:t>
            </w:r>
          </w:p>
        </w:tc>
      </w:tr>
    </w:tbl>
    <w:p w:rsidR="00E05B66" w:rsidRPr="00E05B66" w:rsidRDefault="00E05B66" w:rsidP="00E05B66">
      <w:pPr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E05B66" w:rsidRPr="00E05B66" w:rsidRDefault="00E05B66" w:rsidP="006A204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>Солдатское</w:t>
      </w:r>
      <w:proofErr w:type="gramEnd"/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 расположено в северо-западной части Острогожского муниципального района Воронежской области. </w:t>
      </w:r>
      <w:proofErr w:type="gramStart"/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>Сельское</w:t>
      </w:r>
      <w:proofErr w:type="gramEnd"/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поселение граничит: на востоке - с  </w:t>
      </w:r>
      <w:proofErr w:type="spellStart"/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>Болдыревским</w:t>
      </w:r>
      <w:proofErr w:type="spellEnd"/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сельским поселением и </w:t>
      </w:r>
      <w:proofErr w:type="spellStart"/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>Девицким</w:t>
      </w:r>
      <w:proofErr w:type="spellEnd"/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сельским поселением, на юге – с  </w:t>
      </w:r>
      <w:proofErr w:type="spellStart"/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>Коротоякским</w:t>
      </w:r>
      <w:proofErr w:type="spellEnd"/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сельским поселением и Терновским сельским поселением, на западе и севере – с </w:t>
      </w:r>
      <w:proofErr w:type="spellStart"/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>Репьёвским</w:t>
      </w:r>
      <w:proofErr w:type="spellEnd"/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муниципальным районом.</w:t>
      </w:r>
    </w:p>
    <w:p w:rsidR="00E05B66" w:rsidRPr="00E05B66" w:rsidRDefault="00E05B66" w:rsidP="006A204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Административный центр Солдатского сельского поселения – с. Солдатское расположено в </w:t>
      </w:r>
      <w:smartTag w:uri="urn:schemas-microsoft-com:office:smarttags" w:element="metricconverter">
        <w:smartTagPr>
          <w:attr w:name="ProductID" w:val="25 км"/>
        </w:smartTagPr>
        <w:r w:rsidRPr="00E05B66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25 км</w:t>
        </w:r>
      </w:smartTag>
      <w:proofErr w:type="gramStart"/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gramEnd"/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proofErr w:type="gramEnd"/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 административного центра Острогожского района – г. </w:t>
      </w:r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Острогожск и в 70 км. от административного центра Воронежской области – г. Воронеж.</w:t>
      </w:r>
    </w:p>
    <w:p w:rsidR="00E05B66" w:rsidRPr="00E05B66" w:rsidRDefault="00E05B66" w:rsidP="006A204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>Поселение имеет достаточно выгодное транспортное положение, так как его территорию пересекает автомобильная дорога общего пользования регионального значения 20 ОП РЗ КВ38-0 «Воронеж – Луганск». Данная автомобильная дорога является основной транспортной связью административного центра сельского поселения – село Солдатское – с административным центром Острогожского муниципального района – городом Острогожск и административным центром Воронежской области – городом Воронежем.</w:t>
      </w:r>
    </w:p>
    <w:p w:rsidR="00E05B66" w:rsidRPr="00E05B66" w:rsidRDefault="00E05B66" w:rsidP="006A204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>Развитая сеть автомобильных дорог, близость районного и областного центров в общем- то благоприятно сказывается на социально-экономическом развитии Солдатского сельского поселения.</w:t>
      </w:r>
    </w:p>
    <w:p w:rsidR="00E05B66" w:rsidRPr="00E05B66" w:rsidRDefault="00E05B66" w:rsidP="006A204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>Застройка поселения представлена, преимущественно, усадебными одноэтажными домами, имеется многоквартирное двухэтажное здание с  хозяйственными постройками, здания социального назначения, торговой сферы и другие.</w:t>
      </w:r>
      <w:r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>На территории сельского поселения расположено два населённых пункта: село Солдатское и хутор Клин. Населённые пункты располагаются в южной части сельского посел</w:t>
      </w:r>
      <w:r w:rsidR="00763CA2">
        <w:rPr>
          <w:rFonts w:ascii="Arial" w:eastAsia="Times New Roman" w:hAnsi="Arial" w:cs="Arial"/>
          <w:bCs/>
          <w:sz w:val="24"/>
          <w:szCs w:val="24"/>
          <w:lang w:eastAsia="ru-RU"/>
        </w:rPr>
        <w:t>ения. По состоянию на 01.01.2019</w:t>
      </w:r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общая численность населения в Солдатском с</w:t>
      </w:r>
      <w:r w:rsidR="00763CA2">
        <w:rPr>
          <w:rFonts w:ascii="Arial" w:eastAsia="Times New Roman" w:hAnsi="Arial" w:cs="Arial"/>
          <w:bCs/>
          <w:sz w:val="24"/>
          <w:szCs w:val="24"/>
          <w:lang w:eastAsia="ru-RU"/>
        </w:rPr>
        <w:t>ельском поселении составляет 865</w:t>
      </w:r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человек , количество дворов – 509 шт., в том числе : в с. С</w:t>
      </w:r>
      <w:r w:rsidR="00763CA2">
        <w:rPr>
          <w:rFonts w:ascii="Arial" w:eastAsia="Times New Roman" w:hAnsi="Arial" w:cs="Arial"/>
          <w:bCs/>
          <w:sz w:val="24"/>
          <w:szCs w:val="24"/>
          <w:lang w:eastAsia="ru-RU"/>
        </w:rPr>
        <w:t>олдатском – 865</w:t>
      </w:r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человек, 498 дворов.</w:t>
      </w:r>
    </w:p>
    <w:p w:rsidR="00E05B66" w:rsidRPr="00E05B66" w:rsidRDefault="00E05B66" w:rsidP="006A204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>На территории хутора Клин на сегодняшний день постоянное население отсутствует, дворов – 11 шт.  Располагается хутор в пяти километрах восточнее села Солдатское и сообщается с ним по автомобильной дороге с грунтовым покрытием длиной 1 км.</w:t>
      </w:r>
    </w:p>
    <w:p w:rsidR="00E05B66" w:rsidRPr="00E05B66" w:rsidRDefault="00E05B66" w:rsidP="006A204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Площадь территории поселения составляет 8296 га. Территория сельского поселения включает в себя земли населенных пунктов, </w:t>
      </w:r>
      <w:proofErr w:type="spellStart"/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>сельхозназначения</w:t>
      </w:r>
      <w:proofErr w:type="spellEnd"/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лесного фонда, промышленности, транспорта и энергетики. По территории протекает река </w:t>
      </w:r>
      <w:proofErr w:type="spellStart"/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>Потудань</w:t>
      </w:r>
      <w:proofErr w:type="spellEnd"/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>, имеется пруд.</w:t>
      </w:r>
    </w:p>
    <w:p w:rsidR="00E05B66" w:rsidRPr="00E05B66" w:rsidRDefault="00E05B66" w:rsidP="006A204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Территория поселения располагается в пределах Воронежского кристаллического массива, являющегося частью Восточно-Европейской платформы. На размытой поверхности кристаллического фундамента залегают девонские отложения, перекрытые меловой системой, а также  палеогеновыми, неогеновыми и четвертичными образованиями. Комплекс покровных отложений представлен лессовидными суглинками и супесями и в меньшей степени песками    </w:t>
      </w:r>
      <w:r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E05B66" w:rsidRPr="00E05B66" w:rsidRDefault="00E05B66" w:rsidP="006A204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Поверхностные воды представлены водными объектами, относящиеся к бассейну средней части </w:t>
      </w:r>
      <w:proofErr w:type="spellStart"/>
      <w:r w:rsidRPr="00E05B66">
        <w:rPr>
          <w:rFonts w:ascii="Arial" w:eastAsia="Times New Roman" w:hAnsi="Arial" w:cs="Arial"/>
          <w:iCs/>
          <w:sz w:val="24"/>
          <w:szCs w:val="24"/>
          <w:lang w:eastAsia="ru-RU"/>
        </w:rPr>
        <w:t>р.Дон</w:t>
      </w:r>
      <w:proofErr w:type="spellEnd"/>
      <w:r w:rsidRPr="00E05B6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. По территории поселения протекает р. </w:t>
      </w:r>
      <w:proofErr w:type="spellStart"/>
      <w:r w:rsidRPr="00E05B66">
        <w:rPr>
          <w:rFonts w:ascii="Arial" w:eastAsia="Times New Roman" w:hAnsi="Arial" w:cs="Arial"/>
          <w:iCs/>
          <w:sz w:val="24"/>
          <w:szCs w:val="24"/>
          <w:lang w:eastAsia="ru-RU"/>
        </w:rPr>
        <w:t>Потудань</w:t>
      </w:r>
      <w:proofErr w:type="spellEnd"/>
      <w:r w:rsidRPr="00E05B6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правый приток </w:t>
      </w:r>
      <w:proofErr w:type="spellStart"/>
      <w:r w:rsidRPr="00E05B66">
        <w:rPr>
          <w:rFonts w:ascii="Arial" w:eastAsia="Times New Roman" w:hAnsi="Arial" w:cs="Arial"/>
          <w:iCs/>
          <w:sz w:val="24"/>
          <w:szCs w:val="24"/>
          <w:lang w:eastAsia="ru-RU"/>
        </w:rPr>
        <w:t>р.Дон</w:t>
      </w:r>
      <w:proofErr w:type="spellEnd"/>
      <w:r w:rsidRPr="00E05B66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E05B66" w:rsidRPr="00E05B66" w:rsidRDefault="00E05B66" w:rsidP="00E05B6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E05B66" w:rsidRPr="00763CA2" w:rsidRDefault="00E05B66" w:rsidP="00E05B66">
      <w:pPr>
        <w:shd w:val="clear" w:color="auto" w:fill="FFFFFF"/>
        <w:spacing w:after="0" w:line="240" w:lineRule="auto"/>
        <w:ind w:firstLine="624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3CA2">
        <w:rPr>
          <w:rFonts w:ascii="Arial" w:eastAsia="Times New Roman" w:hAnsi="Arial" w:cs="Arial"/>
          <w:bCs/>
          <w:sz w:val="24"/>
          <w:szCs w:val="24"/>
          <w:lang w:eastAsia="ru-RU"/>
        </w:rPr>
        <w:t>2.3.</w:t>
      </w:r>
      <w:r w:rsidRPr="00763C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3CA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Характеристика функционирования и показатели работы транспортной инфраструктуры по видам транспорта, имеющегося на территории Солдатского сельского поселения.</w:t>
      </w:r>
    </w:p>
    <w:p w:rsidR="00E05B66" w:rsidRPr="00E05B66" w:rsidRDefault="00E05B66" w:rsidP="00E05B66">
      <w:pPr>
        <w:shd w:val="clear" w:color="auto" w:fill="FFFFFF"/>
        <w:spacing w:after="0" w:line="240" w:lineRule="auto"/>
        <w:ind w:firstLine="62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05B66" w:rsidRPr="00E05B66" w:rsidRDefault="00E05B66" w:rsidP="006A204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Развитие транспортной системы Солдатского сельского поселения является необходимым условием улучшения качества жизни жителей в поселении.</w:t>
      </w:r>
    </w:p>
    <w:p w:rsidR="00E05B66" w:rsidRPr="00E05B66" w:rsidRDefault="00E05B66" w:rsidP="006A204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Транспортная инфраструктура Солдатского сельского поселения является составляющей инфраструктуры Острогожского муниципального района Воронежской  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E05B66" w:rsidRPr="00E05B66" w:rsidRDefault="00E05B66" w:rsidP="006A204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ab/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E05B66" w:rsidRPr="00E05B66" w:rsidRDefault="00E05B66" w:rsidP="006A204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E05B66" w:rsidRPr="00E05B66" w:rsidRDefault="00E05B66" w:rsidP="006A204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Внешние транспортно-экономические связи Солдатского сельского поселения с другими населенными пунктами осуществляются одним видом транспорта: автомобильным.</w:t>
      </w:r>
    </w:p>
    <w:p w:rsidR="00E05B66" w:rsidRPr="00763CA2" w:rsidRDefault="00E05B66" w:rsidP="006A204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763CA2">
        <w:rPr>
          <w:rFonts w:ascii="Arial" w:eastAsia="Times New Roman" w:hAnsi="Arial" w:cs="Arial"/>
          <w:bCs/>
          <w:sz w:val="24"/>
          <w:szCs w:val="24"/>
          <w:lang w:eastAsia="ru-RU"/>
        </w:rPr>
        <w:t>Железнодорожные, водные, воздушные перевозки не осуществляются.</w:t>
      </w:r>
    </w:p>
    <w:p w:rsidR="00E05B66" w:rsidRPr="00763CA2" w:rsidRDefault="00E05B66" w:rsidP="00E05B6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3CA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</w:p>
    <w:p w:rsidR="00E05B66" w:rsidRPr="00763CA2" w:rsidRDefault="00E05B66" w:rsidP="00E05B66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3CA2">
        <w:rPr>
          <w:rFonts w:ascii="Arial" w:eastAsia="Times New Roman" w:hAnsi="Arial" w:cs="Arial"/>
          <w:bCs/>
          <w:sz w:val="24"/>
          <w:szCs w:val="24"/>
          <w:lang w:eastAsia="ru-RU"/>
        </w:rPr>
        <w:t>2.4. Характеристика сети дорог Солдатского сельского поселения</w:t>
      </w:r>
    </w:p>
    <w:p w:rsidR="00E05B66" w:rsidRPr="006E748A" w:rsidRDefault="00E05B66" w:rsidP="00E05B66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05B66" w:rsidRPr="006E748A" w:rsidRDefault="00E05B66" w:rsidP="006A204D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E748A">
        <w:rPr>
          <w:rFonts w:ascii="Arial" w:eastAsia="Times New Roman" w:hAnsi="Arial" w:cs="Arial"/>
          <w:bCs/>
          <w:sz w:val="24"/>
          <w:szCs w:val="24"/>
          <w:lang w:eastAsia="ru-RU"/>
        </w:rPr>
        <w:t>Автомобильные дороги являются важнейшей составной частью транспортной инфраструктуры Солдатского сельского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E05B66" w:rsidRPr="006E748A" w:rsidRDefault="00E05B66" w:rsidP="006A204D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E748A">
        <w:rPr>
          <w:rFonts w:ascii="Arial" w:eastAsia="Times New Roman" w:hAnsi="Arial" w:cs="Arial"/>
          <w:bCs/>
          <w:sz w:val="24"/>
          <w:szCs w:val="24"/>
          <w:lang w:eastAsia="ru-RU"/>
        </w:rPr>
        <w:t>Улично-дорожная сеть Солдатского сельского поселения представлена внутри поселковыми дорогами общего пользования местного значения. Общая протяженность автодорог общего пользования местного значения в Солдатском сельском поселении составляет 27 км.</w:t>
      </w:r>
    </w:p>
    <w:p w:rsidR="00E05B66" w:rsidRPr="006E748A" w:rsidRDefault="00E05B66" w:rsidP="00E05B6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05B66" w:rsidRPr="00763CA2" w:rsidRDefault="00E05B66" w:rsidP="00E05B66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3CA2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автомобильных дорог общего пользования местного значения в границах поселения</w:t>
      </w:r>
    </w:p>
    <w:p w:rsidR="00E05B66" w:rsidRPr="00763CA2" w:rsidRDefault="00E05B66" w:rsidP="00E05B66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65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1885"/>
        <w:gridCol w:w="2603"/>
        <w:gridCol w:w="992"/>
        <w:gridCol w:w="1135"/>
        <w:gridCol w:w="1559"/>
        <w:gridCol w:w="1276"/>
      </w:tblGrid>
      <w:tr w:rsidR="006E748A" w:rsidRPr="00763CA2" w:rsidTr="00E05B66">
        <w:trPr>
          <w:trHeight w:val="561"/>
        </w:trPr>
        <w:tc>
          <w:tcPr>
            <w:tcW w:w="491" w:type="dxa"/>
            <w:vMerge w:val="restart"/>
          </w:tcPr>
          <w:p w:rsidR="00E05B66" w:rsidRPr="00763CA2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5B66" w:rsidRPr="00763CA2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  <w:p w:rsidR="00E05B66" w:rsidRPr="00763CA2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85" w:type="dxa"/>
            <w:vMerge w:val="restart"/>
          </w:tcPr>
          <w:p w:rsidR="00E05B66" w:rsidRPr="00763CA2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5B66" w:rsidRPr="00763CA2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Идентификационный </w:t>
            </w:r>
          </w:p>
          <w:p w:rsidR="00E05B66" w:rsidRPr="00763CA2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дороги</w:t>
            </w:r>
          </w:p>
          <w:p w:rsidR="00E05B66" w:rsidRPr="00763CA2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 w:val="restart"/>
          </w:tcPr>
          <w:p w:rsidR="00E05B66" w:rsidRPr="00763CA2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5B66" w:rsidRPr="00763CA2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63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дорог</w:t>
            </w:r>
          </w:p>
        </w:tc>
        <w:tc>
          <w:tcPr>
            <w:tcW w:w="4962" w:type="dxa"/>
            <w:gridSpan w:val="4"/>
          </w:tcPr>
          <w:p w:rsidR="00E05B66" w:rsidRPr="00763CA2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Протяженность, км</w:t>
            </w:r>
          </w:p>
          <w:p w:rsidR="00E05B66" w:rsidRPr="00763CA2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5B66" w:rsidRPr="00763CA2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748A" w:rsidRPr="00763CA2" w:rsidTr="00E05B66">
        <w:trPr>
          <w:trHeight w:val="413"/>
        </w:trPr>
        <w:tc>
          <w:tcPr>
            <w:tcW w:w="491" w:type="dxa"/>
            <w:vMerge/>
          </w:tcPr>
          <w:p w:rsidR="00E05B66" w:rsidRPr="00763CA2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</w:tcPr>
          <w:p w:rsidR="00E05B66" w:rsidRPr="00763CA2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</w:tcPr>
          <w:p w:rsidR="00E05B66" w:rsidRPr="00763CA2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5B66" w:rsidRPr="00763CA2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E05B66" w:rsidRPr="00763CA2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покрытия</w:t>
            </w:r>
          </w:p>
        </w:tc>
      </w:tr>
      <w:tr w:rsidR="006E748A" w:rsidRPr="006E748A" w:rsidTr="00E05B66">
        <w:trPr>
          <w:trHeight w:val="240"/>
        </w:trPr>
        <w:tc>
          <w:tcPr>
            <w:tcW w:w="491" w:type="dxa"/>
            <w:vMerge/>
            <w:vAlign w:val="center"/>
          </w:tcPr>
          <w:p w:rsidR="00E05B66" w:rsidRPr="006E748A" w:rsidRDefault="00E05B66" w:rsidP="00E05B66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85" w:type="dxa"/>
            <w:vMerge/>
            <w:vAlign w:val="center"/>
          </w:tcPr>
          <w:p w:rsidR="00E05B66" w:rsidRPr="006E748A" w:rsidRDefault="00E05B66" w:rsidP="00E05B66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603" w:type="dxa"/>
            <w:vMerge/>
            <w:vAlign w:val="center"/>
          </w:tcPr>
          <w:p w:rsidR="00E05B66" w:rsidRPr="006E748A" w:rsidRDefault="00E05B66" w:rsidP="00E05B66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E05B66" w:rsidRPr="00763CA2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5" w:type="dxa"/>
          </w:tcPr>
          <w:p w:rsidR="00E05B66" w:rsidRPr="00763CA2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асфальт (м)</w:t>
            </w:r>
          </w:p>
        </w:tc>
        <w:tc>
          <w:tcPr>
            <w:tcW w:w="1559" w:type="dxa"/>
          </w:tcPr>
          <w:p w:rsidR="00E05B66" w:rsidRPr="00763CA2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грунт (м)</w:t>
            </w:r>
          </w:p>
        </w:tc>
        <w:tc>
          <w:tcPr>
            <w:tcW w:w="1276" w:type="dxa"/>
          </w:tcPr>
          <w:p w:rsidR="00E05B66" w:rsidRPr="00763CA2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щебень (м)</w:t>
            </w:r>
          </w:p>
        </w:tc>
      </w:tr>
      <w:tr w:rsidR="006E748A" w:rsidRPr="006E748A" w:rsidTr="00E05B66">
        <w:trPr>
          <w:trHeight w:val="298"/>
        </w:trPr>
        <w:tc>
          <w:tcPr>
            <w:tcW w:w="491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20231870 ОП01</w:t>
            </w:r>
          </w:p>
        </w:tc>
        <w:tc>
          <w:tcPr>
            <w:tcW w:w="2603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Солдатское, ул. Ленина</w:t>
            </w:r>
          </w:p>
        </w:tc>
        <w:tc>
          <w:tcPr>
            <w:tcW w:w="992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4,600</w:t>
            </w:r>
          </w:p>
        </w:tc>
        <w:tc>
          <w:tcPr>
            <w:tcW w:w="1135" w:type="dxa"/>
          </w:tcPr>
          <w:p w:rsidR="00E05B66" w:rsidRPr="006E748A" w:rsidRDefault="00752BD8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BD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0,6</w:t>
            </w:r>
            <w:r w:rsidR="00FB383D" w:rsidRPr="00752BD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</w:tcPr>
          <w:p w:rsidR="00E05B66" w:rsidRPr="00763CA2" w:rsidRDefault="009B1C67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3,930</w:t>
            </w:r>
          </w:p>
        </w:tc>
        <w:tc>
          <w:tcPr>
            <w:tcW w:w="1276" w:type="dxa"/>
          </w:tcPr>
          <w:p w:rsidR="00E05B66" w:rsidRPr="00763CA2" w:rsidRDefault="00752BD8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6E748A" w:rsidRPr="006E748A" w:rsidTr="00E05B66">
        <w:tc>
          <w:tcPr>
            <w:tcW w:w="491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20231870 ОП02</w:t>
            </w:r>
          </w:p>
        </w:tc>
        <w:tc>
          <w:tcPr>
            <w:tcW w:w="2603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Солдатское, ул. Мира</w:t>
            </w:r>
          </w:p>
        </w:tc>
        <w:tc>
          <w:tcPr>
            <w:tcW w:w="992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113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05B66" w:rsidRPr="006E748A" w:rsidRDefault="00FB383D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0,413</w:t>
            </w:r>
          </w:p>
        </w:tc>
        <w:tc>
          <w:tcPr>
            <w:tcW w:w="1276" w:type="dxa"/>
          </w:tcPr>
          <w:p w:rsidR="00E05B66" w:rsidRPr="006E748A" w:rsidRDefault="00FB383D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1,887</w:t>
            </w:r>
          </w:p>
        </w:tc>
      </w:tr>
      <w:tr w:rsidR="006E748A" w:rsidRPr="006E748A" w:rsidTr="00E05B66">
        <w:tc>
          <w:tcPr>
            <w:tcW w:w="491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20231870 ОП03</w:t>
            </w:r>
          </w:p>
        </w:tc>
        <w:tc>
          <w:tcPr>
            <w:tcW w:w="2603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Солдатское, ул. Новая</w:t>
            </w:r>
          </w:p>
        </w:tc>
        <w:tc>
          <w:tcPr>
            <w:tcW w:w="992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13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559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E748A" w:rsidRPr="006E748A" w:rsidTr="00E05B66">
        <w:tc>
          <w:tcPr>
            <w:tcW w:w="491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20231870 ОП04</w:t>
            </w:r>
          </w:p>
        </w:tc>
        <w:tc>
          <w:tcPr>
            <w:tcW w:w="2603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Солдатское, ул. </w:t>
            </w:r>
            <w:proofErr w:type="spellStart"/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Песковатка</w:t>
            </w:r>
            <w:proofErr w:type="spellEnd"/>
          </w:p>
        </w:tc>
        <w:tc>
          <w:tcPr>
            <w:tcW w:w="992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1135" w:type="dxa"/>
          </w:tcPr>
          <w:p w:rsidR="00E05B66" w:rsidRPr="006E748A" w:rsidRDefault="00FB383D" w:rsidP="00FB383D">
            <w:pPr>
              <w:pStyle w:val="1"/>
              <w:jc w:val="left"/>
            </w:pPr>
            <w:r w:rsidRPr="006E748A">
              <w:t>-</w:t>
            </w:r>
          </w:p>
        </w:tc>
        <w:tc>
          <w:tcPr>
            <w:tcW w:w="1559" w:type="dxa"/>
          </w:tcPr>
          <w:p w:rsidR="00E05B66" w:rsidRPr="006E748A" w:rsidRDefault="00FB383D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1276" w:type="dxa"/>
          </w:tcPr>
          <w:p w:rsidR="00E05B66" w:rsidRPr="006E748A" w:rsidRDefault="00FB383D" w:rsidP="00FB383D">
            <w:pPr>
              <w:pStyle w:val="1"/>
              <w:jc w:val="left"/>
            </w:pPr>
            <w:r w:rsidRPr="006E748A">
              <w:t>-</w:t>
            </w:r>
          </w:p>
        </w:tc>
      </w:tr>
      <w:tr w:rsidR="006E748A" w:rsidRPr="006E748A" w:rsidTr="00E05B66">
        <w:tc>
          <w:tcPr>
            <w:tcW w:w="491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88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20231870 ОП05</w:t>
            </w:r>
          </w:p>
        </w:tc>
        <w:tc>
          <w:tcPr>
            <w:tcW w:w="2603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Солдатское, ул. Верхняя </w:t>
            </w:r>
            <w:proofErr w:type="spellStart"/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Песковатка</w:t>
            </w:r>
            <w:proofErr w:type="spellEnd"/>
          </w:p>
        </w:tc>
        <w:tc>
          <w:tcPr>
            <w:tcW w:w="992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1135" w:type="dxa"/>
          </w:tcPr>
          <w:p w:rsidR="00E05B66" w:rsidRPr="006E748A" w:rsidRDefault="00FB383D" w:rsidP="00FB383D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6E748A">
              <w:rPr>
                <w:rFonts w:ascii="Arial" w:hAnsi="Arial" w:cs="Arial"/>
                <w:b w:val="0"/>
                <w:sz w:val="24"/>
                <w:szCs w:val="24"/>
              </w:rPr>
              <w:t>0,250</w:t>
            </w:r>
          </w:p>
        </w:tc>
        <w:tc>
          <w:tcPr>
            <w:tcW w:w="1559" w:type="dxa"/>
          </w:tcPr>
          <w:p w:rsidR="00E05B66" w:rsidRPr="006E748A" w:rsidRDefault="00FB383D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0,450</w:t>
            </w:r>
          </w:p>
        </w:tc>
        <w:tc>
          <w:tcPr>
            <w:tcW w:w="1276" w:type="dxa"/>
          </w:tcPr>
          <w:p w:rsidR="00E05B66" w:rsidRPr="006E748A" w:rsidRDefault="00FB383D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0,800</w:t>
            </w:r>
          </w:p>
        </w:tc>
      </w:tr>
      <w:tr w:rsidR="006E748A" w:rsidRPr="006E748A" w:rsidTr="00E05B66">
        <w:tc>
          <w:tcPr>
            <w:tcW w:w="491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20231870 ОП06</w:t>
            </w:r>
          </w:p>
        </w:tc>
        <w:tc>
          <w:tcPr>
            <w:tcW w:w="2603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Солдатское, ул. Нижняя </w:t>
            </w:r>
            <w:proofErr w:type="spellStart"/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Песковатка</w:t>
            </w:r>
            <w:proofErr w:type="spellEnd"/>
          </w:p>
        </w:tc>
        <w:tc>
          <w:tcPr>
            <w:tcW w:w="992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113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1276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E748A" w:rsidRPr="006E748A" w:rsidTr="00E05B66">
        <w:tc>
          <w:tcPr>
            <w:tcW w:w="491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20231870 ОП07</w:t>
            </w:r>
          </w:p>
        </w:tc>
        <w:tc>
          <w:tcPr>
            <w:tcW w:w="2603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Солдатское, ул. Пролетарская</w:t>
            </w:r>
          </w:p>
        </w:tc>
        <w:tc>
          <w:tcPr>
            <w:tcW w:w="992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113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1276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E748A" w:rsidRPr="006E748A" w:rsidTr="00E05B66">
        <w:tc>
          <w:tcPr>
            <w:tcW w:w="491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20231870 ОП08</w:t>
            </w:r>
          </w:p>
        </w:tc>
        <w:tc>
          <w:tcPr>
            <w:tcW w:w="2603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Солдатское, </w:t>
            </w:r>
            <w:proofErr w:type="spellStart"/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ул.Октябрьская</w:t>
            </w:r>
            <w:proofErr w:type="spellEnd"/>
          </w:p>
        </w:tc>
        <w:tc>
          <w:tcPr>
            <w:tcW w:w="992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3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E748A" w:rsidRPr="006E748A" w:rsidTr="00E05B66">
        <w:tc>
          <w:tcPr>
            <w:tcW w:w="491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20231870 ОП09</w:t>
            </w:r>
          </w:p>
        </w:tc>
        <w:tc>
          <w:tcPr>
            <w:tcW w:w="2603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Солдатское,улица</w:t>
            </w:r>
            <w:proofErr w:type="spellEnd"/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Шевченко</w:t>
            </w:r>
          </w:p>
        </w:tc>
        <w:tc>
          <w:tcPr>
            <w:tcW w:w="992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113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1276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E748A" w:rsidRPr="006E748A" w:rsidTr="00E05B66">
        <w:tc>
          <w:tcPr>
            <w:tcW w:w="491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20231870 ОП10</w:t>
            </w:r>
          </w:p>
        </w:tc>
        <w:tc>
          <w:tcPr>
            <w:tcW w:w="2603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Солдатское, улица Свободы</w:t>
            </w:r>
          </w:p>
        </w:tc>
        <w:tc>
          <w:tcPr>
            <w:tcW w:w="992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13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276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E748A" w:rsidRPr="006E748A" w:rsidTr="00E05B66">
        <w:tc>
          <w:tcPr>
            <w:tcW w:w="491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20231870 ОП11</w:t>
            </w:r>
          </w:p>
        </w:tc>
        <w:tc>
          <w:tcPr>
            <w:tcW w:w="2603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Солдатское, улица Мордва</w:t>
            </w:r>
          </w:p>
        </w:tc>
        <w:tc>
          <w:tcPr>
            <w:tcW w:w="992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13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276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E748A" w:rsidRPr="006E748A" w:rsidTr="00E05B66">
        <w:tc>
          <w:tcPr>
            <w:tcW w:w="491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20231870 ОП12</w:t>
            </w:r>
          </w:p>
        </w:tc>
        <w:tc>
          <w:tcPr>
            <w:tcW w:w="2603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Солдатское, улица Низовая</w:t>
            </w:r>
          </w:p>
        </w:tc>
        <w:tc>
          <w:tcPr>
            <w:tcW w:w="992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13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276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E748A" w:rsidRPr="006E748A" w:rsidTr="00E05B66">
        <w:tc>
          <w:tcPr>
            <w:tcW w:w="491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20231870 ОП13</w:t>
            </w:r>
          </w:p>
        </w:tc>
        <w:tc>
          <w:tcPr>
            <w:tcW w:w="2603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Солдатское, ул. Луговая</w:t>
            </w:r>
          </w:p>
        </w:tc>
        <w:tc>
          <w:tcPr>
            <w:tcW w:w="992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113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1276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E748A" w:rsidRPr="006E748A" w:rsidTr="00E05B66">
        <w:tc>
          <w:tcPr>
            <w:tcW w:w="491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20231870 ОП14</w:t>
            </w:r>
          </w:p>
        </w:tc>
        <w:tc>
          <w:tcPr>
            <w:tcW w:w="2603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Солдатское, улица Советская</w:t>
            </w:r>
          </w:p>
        </w:tc>
        <w:tc>
          <w:tcPr>
            <w:tcW w:w="992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113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1276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E748A" w:rsidRPr="006E748A" w:rsidTr="00E05B66">
        <w:tc>
          <w:tcPr>
            <w:tcW w:w="491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20231870 ОП15</w:t>
            </w:r>
          </w:p>
        </w:tc>
        <w:tc>
          <w:tcPr>
            <w:tcW w:w="2603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Солдатское, улица 1 Мая</w:t>
            </w:r>
          </w:p>
        </w:tc>
        <w:tc>
          <w:tcPr>
            <w:tcW w:w="992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113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1276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E748A" w:rsidRPr="006E748A" w:rsidTr="00E05B66">
        <w:tc>
          <w:tcPr>
            <w:tcW w:w="491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20231870 ОП16</w:t>
            </w:r>
          </w:p>
        </w:tc>
        <w:tc>
          <w:tcPr>
            <w:tcW w:w="2603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Солдатское, улица </w:t>
            </w:r>
            <w:proofErr w:type="spellStart"/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Мачнева</w:t>
            </w:r>
            <w:proofErr w:type="spellEnd"/>
          </w:p>
        </w:tc>
        <w:tc>
          <w:tcPr>
            <w:tcW w:w="992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113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1276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0,100</w:t>
            </w:r>
          </w:p>
        </w:tc>
      </w:tr>
      <w:tr w:rsidR="006E748A" w:rsidRPr="006E748A" w:rsidTr="00E05B66">
        <w:tc>
          <w:tcPr>
            <w:tcW w:w="491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20231870 ОП17</w:t>
            </w:r>
          </w:p>
        </w:tc>
        <w:tc>
          <w:tcPr>
            <w:tcW w:w="2603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Солдатское, улица Приозерная</w:t>
            </w:r>
          </w:p>
        </w:tc>
        <w:tc>
          <w:tcPr>
            <w:tcW w:w="992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1,700</w:t>
            </w:r>
          </w:p>
        </w:tc>
        <w:tc>
          <w:tcPr>
            <w:tcW w:w="113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1,700</w:t>
            </w:r>
          </w:p>
        </w:tc>
        <w:tc>
          <w:tcPr>
            <w:tcW w:w="1276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E748A" w:rsidRPr="006E748A" w:rsidTr="00E05B66">
        <w:tc>
          <w:tcPr>
            <w:tcW w:w="491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20231870 ОП18</w:t>
            </w:r>
          </w:p>
        </w:tc>
        <w:tc>
          <w:tcPr>
            <w:tcW w:w="2603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Солдатское, переулок Веселый</w:t>
            </w:r>
          </w:p>
        </w:tc>
        <w:tc>
          <w:tcPr>
            <w:tcW w:w="992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13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276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E748A" w:rsidRPr="006E748A" w:rsidTr="00E05B66">
        <w:tc>
          <w:tcPr>
            <w:tcW w:w="491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20231870 ОП19</w:t>
            </w:r>
          </w:p>
        </w:tc>
        <w:tc>
          <w:tcPr>
            <w:tcW w:w="2603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Солдатское, переулок Зеленый</w:t>
            </w:r>
          </w:p>
        </w:tc>
        <w:tc>
          <w:tcPr>
            <w:tcW w:w="992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13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276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E748A" w:rsidRPr="006E748A" w:rsidTr="00E05B66">
        <w:tc>
          <w:tcPr>
            <w:tcW w:w="491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20231870 ОП20</w:t>
            </w:r>
          </w:p>
        </w:tc>
        <w:tc>
          <w:tcPr>
            <w:tcW w:w="2603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Солдатское, переулок Цветочный</w:t>
            </w:r>
          </w:p>
        </w:tc>
        <w:tc>
          <w:tcPr>
            <w:tcW w:w="992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13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276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E748A" w:rsidRPr="006E748A" w:rsidTr="00E05B66">
        <w:tc>
          <w:tcPr>
            <w:tcW w:w="491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20231870 ОП21</w:t>
            </w:r>
          </w:p>
        </w:tc>
        <w:tc>
          <w:tcPr>
            <w:tcW w:w="2603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Солдатское, переулок Яблочный</w:t>
            </w:r>
          </w:p>
        </w:tc>
        <w:tc>
          <w:tcPr>
            <w:tcW w:w="992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13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276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E748A" w:rsidRPr="006E748A" w:rsidTr="00E05B66">
        <w:tc>
          <w:tcPr>
            <w:tcW w:w="491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20231870 ОП22</w:t>
            </w:r>
          </w:p>
        </w:tc>
        <w:tc>
          <w:tcPr>
            <w:tcW w:w="2603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Солдатское, переулок Набережный</w:t>
            </w:r>
          </w:p>
        </w:tc>
        <w:tc>
          <w:tcPr>
            <w:tcW w:w="992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13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276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E748A" w:rsidRPr="006E748A" w:rsidTr="00E05B66">
        <w:tc>
          <w:tcPr>
            <w:tcW w:w="491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20231870 ОП23</w:t>
            </w:r>
          </w:p>
        </w:tc>
        <w:tc>
          <w:tcPr>
            <w:tcW w:w="2603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Х.Клин</w:t>
            </w:r>
            <w:proofErr w:type="spellEnd"/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улица </w:t>
            </w:r>
            <w:proofErr w:type="spellStart"/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Клины</w:t>
            </w:r>
            <w:proofErr w:type="spellEnd"/>
          </w:p>
        </w:tc>
        <w:tc>
          <w:tcPr>
            <w:tcW w:w="992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13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276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E748A" w:rsidRPr="006E748A" w:rsidTr="00E05B66">
        <w:tc>
          <w:tcPr>
            <w:tcW w:w="491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8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20231870 ОП24</w:t>
            </w:r>
          </w:p>
        </w:tc>
        <w:tc>
          <w:tcPr>
            <w:tcW w:w="2603" w:type="dxa"/>
          </w:tcPr>
          <w:p w:rsidR="00E05B66" w:rsidRPr="006E748A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Дорога, соединяющая населенные пункты поселения: с. Солдатское и х. Клин</w:t>
            </w:r>
          </w:p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3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E748A" w:rsidRPr="006E748A" w:rsidTr="00E05B66">
        <w:tc>
          <w:tcPr>
            <w:tcW w:w="491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E05B66" w:rsidRPr="006E748A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E05B66" w:rsidRPr="00763CA2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E05B66" w:rsidRPr="00763CA2" w:rsidRDefault="00E05B6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135" w:type="dxa"/>
          </w:tcPr>
          <w:p w:rsidR="00E05B66" w:rsidRPr="00763CA2" w:rsidRDefault="00DA467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67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2,9</w:t>
            </w:r>
            <w:r w:rsidR="00FB383D" w:rsidRPr="00DA467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E05B66" w:rsidRPr="00763CA2" w:rsidRDefault="00FB383D" w:rsidP="00E05B66">
            <w:pPr>
              <w:tabs>
                <w:tab w:val="left" w:pos="9923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63CA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21</w:t>
            </w:r>
            <w:r w:rsidR="00A87AE4" w:rsidRPr="00763CA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,</w:t>
            </w:r>
            <w:r w:rsidR="009B1C6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276" w:type="dxa"/>
          </w:tcPr>
          <w:p w:rsidR="00E05B66" w:rsidRPr="00925347" w:rsidRDefault="00DA4676" w:rsidP="00E05B66">
            <w:pPr>
              <w:tabs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2.7</w:t>
            </w:r>
            <w:r w:rsidR="0092534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87</w:t>
            </w:r>
          </w:p>
        </w:tc>
      </w:tr>
    </w:tbl>
    <w:p w:rsidR="00E05B66" w:rsidRPr="006E748A" w:rsidRDefault="00E05B66" w:rsidP="00E05B6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E74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Перечень дорог местного значения утвержден Постановлением администрации Солдатского сельского поселения от 24.09.2015 г., № 38</w:t>
      </w:r>
      <w:r w:rsidR="005D79EC" w:rsidRPr="006E748A">
        <w:rPr>
          <w:rFonts w:ascii="Arial" w:eastAsia="Times New Roman" w:hAnsi="Arial" w:cs="Arial"/>
          <w:sz w:val="24"/>
          <w:szCs w:val="24"/>
          <w:lang w:eastAsia="ru-RU"/>
        </w:rPr>
        <w:t xml:space="preserve"> (в редакции постановления от 07.12.2018 № 37)</w:t>
      </w:r>
      <w:r w:rsidRPr="006E748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05B66" w:rsidRPr="00E05B66" w:rsidRDefault="00E05B66" w:rsidP="00E05B66">
      <w:pPr>
        <w:spacing w:after="0" w:line="240" w:lineRule="auto"/>
        <w:ind w:firstLine="567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05B66" w:rsidRPr="00763CA2" w:rsidRDefault="00E05B66" w:rsidP="00E05B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3CA2">
        <w:rPr>
          <w:rFonts w:ascii="Arial" w:eastAsia="Times New Roman" w:hAnsi="Arial" w:cs="Arial"/>
          <w:sz w:val="24"/>
          <w:szCs w:val="24"/>
          <w:lang w:eastAsia="ru-RU"/>
        </w:rPr>
        <w:t>Перечень автомобильных  дорог регионального значения, проходящих в границах поселения</w:t>
      </w:r>
    </w:p>
    <w:tbl>
      <w:tblPr>
        <w:tblW w:w="97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2669"/>
        <w:gridCol w:w="2268"/>
        <w:gridCol w:w="2268"/>
        <w:gridCol w:w="1853"/>
      </w:tblGrid>
      <w:tr w:rsidR="00E05B66" w:rsidRPr="00763CA2" w:rsidTr="00E05B6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B66" w:rsidRPr="00763CA2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B66" w:rsidRPr="00763CA2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Идентификационный </w:t>
            </w:r>
          </w:p>
          <w:p w:rsidR="00E05B66" w:rsidRPr="00763CA2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дороги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B66" w:rsidRPr="00763CA2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дорог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B66" w:rsidRPr="00763CA2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Протяженность (км) по поселению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B66" w:rsidRPr="00763CA2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покрытия</w:t>
            </w:r>
          </w:p>
          <w:p w:rsidR="00E05B66" w:rsidRPr="00763CA2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(ц/б, а/</w:t>
            </w:r>
            <w:proofErr w:type="spellStart"/>
            <w:r w:rsidRPr="00763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б,перех</w:t>
            </w:r>
            <w:proofErr w:type="spellEnd"/>
            <w:r w:rsidRPr="00763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грунт)</w:t>
            </w:r>
          </w:p>
        </w:tc>
      </w:tr>
      <w:tr w:rsidR="00E05B66" w:rsidRPr="00E05B66" w:rsidTr="00E05B6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ОП РЗ К В38-0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Воронеж-Луганск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8,800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а/б</w:t>
            </w:r>
          </w:p>
        </w:tc>
      </w:tr>
      <w:tr w:rsidR="00E05B66" w:rsidRPr="00E05B66" w:rsidTr="00E05B6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ОП РЗ К В35-0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"Воронеж   -  Луганск"</w:t>
            </w:r>
          </w:p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Репьевка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2,735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а/б</w:t>
            </w:r>
          </w:p>
        </w:tc>
      </w:tr>
      <w:tr w:rsidR="00E05B66" w:rsidRPr="00E05B66" w:rsidTr="00E05B66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B66" w:rsidRPr="00763CA2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B66" w:rsidRPr="00763CA2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B66" w:rsidRPr="00763CA2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11,535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B66" w:rsidRPr="00E05B66" w:rsidRDefault="00E05B66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05B66" w:rsidRPr="00E05B66" w:rsidRDefault="00E05B66" w:rsidP="00E05B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05B66" w:rsidRPr="00E05B66" w:rsidRDefault="00E05B66" w:rsidP="00E05B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Схема размещения автомобильных  дорог общего пользования, располагающихся в границах поселения</w:t>
      </w:r>
    </w:p>
    <w:p w:rsidR="00E05B66" w:rsidRPr="00E05B66" w:rsidRDefault="00E05B66" w:rsidP="00E05B6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E05B66" w:rsidRPr="00E05B66" w:rsidRDefault="00E05B66" w:rsidP="00E05B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7AD3BB58" wp14:editId="27C71A87">
            <wp:extent cx="4095750" cy="6102350"/>
            <wp:effectExtent l="0" t="0" r="0" b="0"/>
            <wp:docPr id="1" name="Рисунок 1" descr="4(II) Схема развития транспортной инфраструктуры (Копировать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(II) Схема развития транспортной инфраструктуры (Копировать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10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B66" w:rsidRPr="00E05B66" w:rsidRDefault="00E05B66" w:rsidP="006A204D">
      <w:pPr>
        <w:spacing w:after="0" w:line="240" w:lineRule="auto"/>
        <w:ind w:firstLine="709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Применение программно-целевого метода в развитии автомобильных дорог общего пользования местного значения Солдатского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</w:t>
      </w:r>
      <w:r w:rsidRPr="00E05B66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E05B66" w:rsidRPr="00E05B66" w:rsidRDefault="00E05B66" w:rsidP="00E05B6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E05B6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763C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2.5. Анализ состава парка транспортных средств и уровня автомобилизации Солдатского сельского поселения, обеспеченность парковками (парковочными местами</w:t>
      </w:r>
      <w:r w:rsidRPr="00E05B66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E05B66" w:rsidRPr="00E05B66" w:rsidRDefault="00E05B66" w:rsidP="00E05B6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05B66" w:rsidRPr="00E05B66" w:rsidRDefault="00E05B66" w:rsidP="006A204D">
      <w:pPr>
        <w:widowControl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Парк транспортных средств преимущественно состоит  из легковых автомобилей, принадлежащих  частным лицам. Детальная  информация видов транспорта отсутствует. За период 2015-2016 годы отмечается рост транспортных средств и рост уровня автомобилизации населения. Хранение транспортных средств осуществляется на придомовых территориях, в частных гаражах. Парковочные места имеются у объектов социальной инфраструктуры и у административных </w:t>
      </w:r>
      <w:r w:rsidRPr="00E05B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зданий хозяйствующих организаций.</w:t>
      </w:r>
    </w:p>
    <w:p w:rsidR="00E05B66" w:rsidRPr="00E05B66" w:rsidRDefault="00E05B66" w:rsidP="00E05B66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E05B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E05B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Уровень автомобилизации населения на территории Солдатского сельского поселения:</w:t>
      </w:r>
    </w:p>
    <w:tbl>
      <w:tblPr>
        <w:tblW w:w="9595" w:type="dxa"/>
        <w:jc w:val="center"/>
        <w:tblLook w:val="04A0" w:firstRow="1" w:lastRow="0" w:firstColumn="1" w:lastColumn="0" w:noHBand="0" w:noVBand="1"/>
      </w:tblPr>
      <w:tblGrid>
        <w:gridCol w:w="610"/>
        <w:gridCol w:w="4271"/>
        <w:gridCol w:w="1014"/>
        <w:gridCol w:w="1048"/>
        <w:gridCol w:w="1152"/>
        <w:gridCol w:w="750"/>
        <w:gridCol w:w="750"/>
      </w:tblGrid>
      <w:tr w:rsidR="00763CA2" w:rsidRPr="00E05B66" w:rsidTr="00763CA2">
        <w:trPr>
          <w:trHeight w:val="67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A2" w:rsidRPr="00763CA2" w:rsidRDefault="00763CA2" w:rsidP="00E05B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63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A2" w:rsidRPr="00763CA2" w:rsidRDefault="00763CA2" w:rsidP="00E05B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63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A2" w:rsidRPr="00763CA2" w:rsidRDefault="00763CA2" w:rsidP="00E05B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63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2015 год (факт)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A2" w:rsidRPr="00763CA2" w:rsidRDefault="00763CA2" w:rsidP="00E05B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63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2016 год (факт)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A2" w:rsidRPr="00763CA2" w:rsidRDefault="00763CA2" w:rsidP="00E05B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63C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2017 год (оценка)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A2" w:rsidRPr="00763CA2" w:rsidRDefault="00763CA2" w:rsidP="00E05B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A2" w:rsidRPr="00763CA2" w:rsidRDefault="00763CA2" w:rsidP="00E05B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763CA2" w:rsidRPr="00E05B66" w:rsidTr="00763CA2">
        <w:trPr>
          <w:trHeight w:val="273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A2" w:rsidRPr="00E05B66" w:rsidRDefault="00763CA2" w:rsidP="00E0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A2" w:rsidRPr="00E05B66" w:rsidRDefault="00763CA2" w:rsidP="00E0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численность населения, тыс. чел.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A2" w:rsidRPr="00E05B66" w:rsidRDefault="00763CA2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A2" w:rsidRPr="00E05B66" w:rsidRDefault="00763CA2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A2" w:rsidRPr="00E05B66" w:rsidRDefault="00763CA2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A2" w:rsidRPr="00E05B66" w:rsidRDefault="00763CA2" w:rsidP="00763C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A2" w:rsidRPr="00E05B66" w:rsidRDefault="00763CA2" w:rsidP="00763C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</w:t>
            </w:r>
          </w:p>
        </w:tc>
      </w:tr>
      <w:tr w:rsidR="00763CA2" w:rsidRPr="00E05B66" w:rsidTr="00763CA2">
        <w:trPr>
          <w:trHeight w:val="6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A2" w:rsidRPr="00E05B66" w:rsidRDefault="00763CA2" w:rsidP="00E0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A2" w:rsidRPr="00E05B66" w:rsidRDefault="00763CA2" w:rsidP="00E0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автомобилей у населения, ед.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A2" w:rsidRPr="00E05B66" w:rsidRDefault="00763CA2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A2" w:rsidRPr="00E05B66" w:rsidRDefault="00763CA2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A2" w:rsidRPr="00E05B66" w:rsidRDefault="00763CA2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A2" w:rsidRPr="00E05B66" w:rsidRDefault="00763CA2" w:rsidP="00763C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A2" w:rsidRPr="00E05B66" w:rsidRDefault="00763CA2" w:rsidP="00763C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</w:t>
            </w:r>
          </w:p>
        </w:tc>
      </w:tr>
      <w:tr w:rsidR="00763CA2" w:rsidRPr="00E05B66" w:rsidTr="00763CA2">
        <w:trPr>
          <w:trHeight w:val="61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A2" w:rsidRPr="00E05B66" w:rsidRDefault="00763CA2" w:rsidP="00E0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A2" w:rsidRPr="00E05B66" w:rsidRDefault="00763CA2" w:rsidP="00E0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автомобилизации населения, ед./100 чел.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A2" w:rsidRPr="00E05B66" w:rsidRDefault="00763CA2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A2" w:rsidRPr="00E05B66" w:rsidRDefault="00763CA2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A2" w:rsidRPr="00E05B66" w:rsidRDefault="00763CA2" w:rsidP="00E05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A2" w:rsidRPr="00E05B66" w:rsidRDefault="0000451A" w:rsidP="00763C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A2" w:rsidRPr="00E05B66" w:rsidRDefault="0000451A" w:rsidP="00763C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</w:tbl>
    <w:p w:rsidR="00E05B66" w:rsidRPr="00E05B66" w:rsidRDefault="00E05B66" w:rsidP="00E05B6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</w:p>
    <w:p w:rsidR="00E05B66" w:rsidRPr="0000451A" w:rsidRDefault="00E05B66" w:rsidP="00E05B66">
      <w:pPr>
        <w:numPr>
          <w:ilvl w:val="1"/>
          <w:numId w:val="26"/>
        </w:numPr>
        <w:spacing w:after="0" w:line="240" w:lineRule="auto"/>
        <w:ind w:left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" w:name="bookmark8"/>
      <w:r w:rsidRPr="0000451A">
        <w:rPr>
          <w:rFonts w:ascii="Arial" w:eastAsia="Times New Roman" w:hAnsi="Arial" w:cs="Arial"/>
          <w:bCs/>
          <w:sz w:val="24"/>
          <w:szCs w:val="24"/>
          <w:lang w:eastAsia="ru-RU"/>
        </w:rPr>
        <w:t>Характеристика работы транспортных средств общего пользования, включая анализ пассажиропотока</w:t>
      </w:r>
      <w:bookmarkEnd w:id="1"/>
    </w:p>
    <w:p w:rsidR="00E05B66" w:rsidRPr="00E05B66" w:rsidRDefault="00E05B66" w:rsidP="00E05B66">
      <w:pPr>
        <w:spacing w:after="0" w:line="240" w:lineRule="auto"/>
        <w:ind w:firstLine="567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E05B66" w:rsidRPr="00E05B66" w:rsidRDefault="00E05B66" w:rsidP="006A20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</w:p>
    <w:p w:rsidR="00E05B66" w:rsidRPr="00E05B66" w:rsidRDefault="00E05B66" w:rsidP="006A20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Основным и единственным пассажирским транспортом является автобус.</w:t>
      </w:r>
    </w:p>
    <w:p w:rsidR="00E05B66" w:rsidRPr="00E05B66" w:rsidRDefault="00E05B66" w:rsidP="006A20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На территории Солдатского сельского поселения автобусное пассажирское сообщение представлено  следующими маршрутами:</w:t>
      </w:r>
    </w:p>
    <w:p w:rsidR="00E05B66" w:rsidRPr="00E05B66" w:rsidRDefault="00E05B66" w:rsidP="006A20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-Воронеж-Луганск</w:t>
      </w:r>
    </w:p>
    <w:p w:rsidR="00E05B66" w:rsidRPr="00E05B66" w:rsidRDefault="00E05B66" w:rsidP="006A20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-Воронеж-Репьевка</w:t>
      </w:r>
    </w:p>
    <w:p w:rsidR="00E05B66" w:rsidRPr="00E05B66" w:rsidRDefault="00E05B66" w:rsidP="006A20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-Воронеж-Россошь</w:t>
      </w:r>
    </w:p>
    <w:p w:rsidR="00E05B66" w:rsidRPr="00E05B66" w:rsidRDefault="00E05B66" w:rsidP="006A20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-Воронеж-Острогожск</w:t>
      </w:r>
    </w:p>
    <w:p w:rsidR="00E05B66" w:rsidRPr="00E05B66" w:rsidRDefault="00E05B66" w:rsidP="006A20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-Репьевка-Острогожск</w:t>
      </w:r>
    </w:p>
    <w:p w:rsidR="00E05B66" w:rsidRPr="00E05B66" w:rsidRDefault="00E05B66" w:rsidP="006A20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E05B66">
        <w:rPr>
          <w:rFonts w:ascii="Arial" w:eastAsia="Times New Roman" w:hAnsi="Arial" w:cs="Arial"/>
          <w:sz w:val="24"/>
          <w:szCs w:val="24"/>
          <w:lang w:eastAsia="ru-RU"/>
        </w:rPr>
        <w:t>Урыв</w:t>
      </w:r>
      <w:proofErr w:type="spellEnd"/>
      <w:r w:rsidRPr="00E05B66">
        <w:rPr>
          <w:rFonts w:ascii="Arial" w:eastAsia="Times New Roman" w:hAnsi="Arial" w:cs="Arial"/>
          <w:sz w:val="24"/>
          <w:szCs w:val="24"/>
          <w:lang w:eastAsia="ru-RU"/>
        </w:rPr>
        <w:t>-Острогожск</w:t>
      </w:r>
    </w:p>
    <w:p w:rsidR="00E05B66" w:rsidRPr="00E05B66" w:rsidRDefault="00E05B66" w:rsidP="006A20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В Солдатском сельском поселении 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 и относится на счет поездок к дачным участкам. </w:t>
      </w:r>
    </w:p>
    <w:p w:rsidR="00E05B66" w:rsidRPr="00E05B66" w:rsidRDefault="00E05B66" w:rsidP="006A20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Для доставки детей организован школьный автобус.</w:t>
      </w:r>
    </w:p>
    <w:p w:rsidR="00E05B66" w:rsidRPr="00E05B66" w:rsidRDefault="00E05B66" w:rsidP="00E05B66">
      <w:pPr>
        <w:spacing w:after="0" w:line="240" w:lineRule="auto"/>
        <w:ind w:firstLine="567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E05B66" w:rsidRPr="0000451A" w:rsidRDefault="0000451A" w:rsidP="00E05B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2.7. Характеристика условий </w:t>
      </w:r>
      <w:r w:rsidR="00E05B66" w:rsidRPr="0000451A">
        <w:rPr>
          <w:rFonts w:ascii="Arial" w:eastAsia="Times New Roman" w:hAnsi="Arial" w:cs="Arial"/>
          <w:sz w:val="24"/>
          <w:szCs w:val="24"/>
          <w:lang w:eastAsia="ru-RU"/>
        </w:rPr>
        <w:t>пешеходного и велосипедного движения</w:t>
      </w:r>
    </w:p>
    <w:p w:rsidR="00E05B66" w:rsidRPr="0000451A" w:rsidRDefault="00E05B66" w:rsidP="00E05B6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00451A" w:rsidP="006A20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передвижения</w:t>
      </w:r>
      <w:r w:rsidR="00E05B66"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 пешеходов предусмотрены тротуары преимущественно с твердым покрытием (тротуарная плитка). В местах пересечения тротуаров с проезжей частью оборудованы пешеходные переходы. Специализированные  дорожки для велосипедного передвижения по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E05B66" w:rsidRPr="00E05B66" w:rsidRDefault="00E05B66" w:rsidP="00E05B6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E05B6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00451A" w:rsidRDefault="00E05B66" w:rsidP="00E05B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451A">
        <w:rPr>
          <w:rFonts w:ascii="Arial" w:eastAsia="Times New Roman" w:hAnsi="Arial" w:cs="Arial"/>
          <w:sz w:val="24"/>
          <w:szCs w:val="24"/>
          <w:lang w:eastAsia="ru-RU"/>
        </w:rPr>
        <w:t>2.8. Характеристика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</w:r>
    </w:p>
    <w:p w:rsidR="00E05B66" w:rsidRPr="00E05B66" w:rsidRDefault="00E05B66" w:rsidP="00E05B66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5B66" w:rsidRPr="00E05B66" w:rsidRDefault="00E05B66" w:rsidP="006A20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Транспортные организации осуществляющие грузовые перевозки на территории поселения отсутствуют.</w:t>
      </w:r>
    </w:p>
    <w:p w:rsidR="00E05B66" w:rsidRPr="00E05B66" w:rsidRDefault="00E05B66" w:rsidP="00E05B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5B6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05B66" w:rsidRPr="0000451A" w:rsidRDefault="00E05B66" w:rsidP="00E05B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451A">
        <w:rPr>
          <w:rFonts w:ascii="Arial" w:eastAsia="Times New Roman" w:hAnsi="Arial" w:cs="Arial"/>
          <w:sz w:val="24"/>
          <w:szCs w:val="24"/>
          <w:lang w:eastAsia="ru-RU"/>
        </w:rPr>
        <w:t>2.9. Анализ уровня безопасности  дорожного движения</w:t>
      </w:r>
    </w:p>
    <w:p w:rsidR="00E05B66" w:rsidRPr="00E05B66" w:rsidRDefault="00E05B66" w:rsidP="00E05B6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5B66" w:rsidRPr="00E05B66" w:rsidRDefault="00E05B66" w:rsidP="006A20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недостаточной эффективностью функционирования системы обеспечения  безопасности дорожного движения. Решение проблемы обеспечения  безопасности дорожного движения является одной из</w:t>
      </w:r>
      <w:r w:rsidR="0000451A">
        <w:rPr>
          <w:rFonts w:ascii="Arial" w:eastAsia="Times New Roman" w:hAnsi="Arial" w:cs="Arial"/>
          <w:sz w:val="24"/>
          <w:szCs w:val="24"/>
          <w:lang w:eastAsia="ru-RU"/>
        </w:rPr>
        <w:t xml:space="preserve"> важнейших задач. По итогам 2019</w:t>
      </w:r>
      <w:r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 года на территории Солдатского сельского поселе</w:t>
      </w:r>
      <w:r w:rsidR="0000451A">
        <w:rPr>
          <w:rFonts w:ascii="Arial" w:eastAsia="Times New Roman" w:hAnsi="Arial" w:cs="Arial"/>
          <w:sz w:val="24"/>
          <w:szCs w:val="24"/>
          <w:lang w:eastAsia="ru-RU"/>
        </w:rPr>
        <w:t>ния ДТП не зарегистрировано (в 2018</w:t>
      </w:r>
      <w:r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 году – 0 ДТП). Для эффективного решения проблем, связанных с дорожно – транспортной аварийностью, непрерывно обеспечивается системный подход к реализации мероприятий  по повышению безопасности дорожного движения.</w:t>
      </w:r>
    </w:p>
    <w:p w:rsidR="00E05B66" w:rsidRPr="00E05B66" w:rsidRDefault="00E05B66" w:rsidP="00E05B66">
      <w:pPr>
        <w:spacing w:after="0" w:line="240" w:lineRule="auto"/>
        <w:ind w:firstLine="567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E05B66" w:rsidRPr="0000451A" w:rsidRDefault="00E05B66" w:rsidP="00E05B6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451A">
        <w:rPr>
          <w:rFonts w:ascii="Arial" w:eastAsia="Times New Roman" w:hAnsi="Arial" w:cs="Arial"/>
          <w:sz w:val="24"/>
          <w:szCs w:val="24"/>
          <w:lang w:eastAsia="ru-RU"/>
        </w:rPr>
        <w:t>2.10. Оценка уровня негативного воздействия транспортной инфраструктуры на окружающую среду, безопасность и здоровье населения</w:t>
      </w:r>
    </w:p>
    <w:p w:rsidR="00E05B66" w:rsidRPr="00E05B66" w:rsidRDefault="00E05B66" w:rsidP="00E05B6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5B66" w:rsidRPr="00E05B66" w:rsidRDefault="00E05B66" w:rsidP="006A20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Наиболее характерными факторами, негативно влияющими на окружающую среду и здоровье человека можно выделить:</w:t>
      </w:r>
    </w:p>
    <w:p w:rsidR="00E05B66" w:rsidRPr="00E05B66" w:rsidRDefault="00E05B66" w:rsidP="006A20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- загрязнение атмосферы – выброс в воздух дыма и газообразных загрязняющих веществ, приводящих к загрязнению атмосферы, вредному воздействию на здоровье человека;</w:t>
      </w:r>
    </w:p>
    <w:p w:rsidR="00E05B66" w:rsidRPr="00E05B66" w:rsidRDefault="00E05B66" w:rsidP="006A20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- воздействие шума – примерно 30% населения  России подвергается воздействию шума от автомобильного транспорта с уровнем выше 55 дБ, что приводит к росту сердечно-сосудистых  и эндокринных заболеваний.</w:t>
      </w:r>
    </w:p>
    <w:p w:rsidR="00E05B66" w:rsidRPr="00E05B66" w:rsidRDefault="00E05B66" w:rsidP="006A20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Учитывая сложившуюся планировочную структуру Солдатского сельского поселения и характер дорожно-транспортной сети, отсутствие автомобильных дорог с интенсивным движением в местах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E05B66" w:rsidRPr="00E05B66" w:rsidRDefault="00E05B66" w:rsidP="00E05B66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5B66" w:rsidRPr="0000451A" w:rsidRDefault="00E05B66" w:rsidP="00E05B6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451A">
        <w:rPr>
          <w:rFonts w:ascii="Arial" w:eastAsia="Times New Roman" w:hAnsi="Arial" w:cs="Arial"/>
          <w:sz w:val="24"/>
          <w:szCs w:val="24"/>
          <w:lang w:eastAsia="ru-RU"/>
        </w:rPr>
        <w:t>2.11. Характеристика существующих условий и перспектив развития и размещения транспортной инфраструктуры поселения</w:t>
      </w:r>
    </w:p>
    <w:p w:rsidR="00E05B66" w:rsidRPr="0000451A" w:rsidRDefault="00E05B66" w:rsidP="00E05B6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00451A" w:rsidRDefault="00E05B66" w:rsidP="00E05B66">
      <w:pPr>
        <w:widowControl w:val="0"/>
        <w:suppressAutoHyphens/>
        <w:spacing w:after="0" w:line="240" w:lineRule="auto"/>
        <w:contextualSpacing/>
        <w:jc w:val="center"/>
        <w:rPr>
          <w:rFonts w:ascii="Arial" w:eastAsia="Lucida Sans Unicode" w:hAnsi="Arial" w:cs="Arial"/>
          <w:bCs/>
          <w:kern w:val="1"/>
          <w:sz w:val="24"/>
          <w:szCs w:val="24"/>
        </w:rPr>
      </w:pPr>
      <w:r w:rsidRPr="0000451A">
        <w:rPr>
          <w:rFonts w:ascii="Arial" w:eastAsia="Lucida Sans Unicode" w:hAnsi="Arial" w:cs="Arial"/>
          <w:bCs/>
          <w:kern w:val="1"/>
          <w:sz w:val="24"/>
          <w:szCs w:val="24"/>
        </w:rPr>
        <w:t>ТЕХНИКО-ЭКОНОМИЧЕСКИЕ ПОКАЗАТЕЛИ</w:t>
      </w:r>
    </w:p>
    <w:p w:rsidR="00E05B66" w:rsidRPr="0000451A" w:rsidRDefault="00E05B66" w:rsidP="00E05B66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Cs/>
          <w:kern w:val="1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5"/>
        <w:gridCol w:w="2876"/>
        <w:gridCol w:w="1510"/>
        <w:gridCol w:w="1863"/>
        <w:gridCol w:w="1373"/>
        <w:gridCol w:w="1431"/>
      </w:tblGrid>
      <w:tr w:rsidR="00E05B66" w:rsidRPr="0000451A" w:rsidTr="00E05B66">
        <w:trPr>
          <w:trHeight w:val="135"/>
          <w:tblCellSpacing w:w="0" w:type="dxa"/>
        </w:trPr>
        <w:tc>
          <w:tcPr>
            <w:tcW w:w="0" w:type="auto"/>
            <w:shd w:val="clear" w:color="auto" w:fill="CCCCCC"/>
            <w:hideMark/>
          </w:tcPr>
          <w:p w:rsidR="00E05B66" w:rsidRPr="0000451A" w:rsidRDefault="00E05B66" w:rsidP="00E05B6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00451A">
              <w:rPr>
                <w:rFonts w:ascii="Arial" w:eastAsia="Times New Roman" w:hAnsi="Arial" w:cs="Arial"/>
                <w:kern w:val="1"/>
                <w:sz w:val="24"/>
                <w:szCs w:val="24"/>
              </w:rPr>
              <w:t>№</w:t>
            </w:r>
            <w:r w:rsidRPr="0000451A">
              <w:rPr>
                <w:rFonts w:ascii="Arial" w:eastAsia="Times New Roman" w:hAnsi="Arial" w:cs="Arial"/>
                <w:bCs/>
                <w:kern w:val="1"/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CCCCCC"/>
            <w:hideMark/>
          </w:tcPr>
          <w:p w:rsidR="00E05B66" w:rsidRPr="0000451A" w:rsidRDefault="00E05B66" w:rsidP="00E05B6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00451A">
              <w:rPr>
                <w:rFonts w:ascii="Arial" w:eastAsia="Times New Roman" w:hAnsi="Arial" w:cs="Arial"/>
                <w:bCs/>
                <w:kern w:val="1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CCCCCC"/>
            <w:hideMark/>
          </w:tcPr>
          <w:p w:rsidR="00E05B66" w:rsidRPr="0000451A" w:rsidRDefault="00E05B66" w:rsidP="00E05B6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00451A">
              <w:rPr>
                <w:rFonts w:ascii="Arial" w:eastAsia="Times New Roman" w:hAnsi="Arial" w:cs="Arial"/>
                <w:bCs/>
                <w:kern w:val="1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shd w:val="clear" w:color="auto" w:fill="CCCCCC"/>
            <w:hideMark/>
          </w:tcPr>
          <w:p w:rsidR="00E05B66" w:rsidRPr="0000451A" w:rsidRDefault="00E05B66" w:rsidP="00E05B6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00451A">
              <w:rPr>
                <w:rFonts w:ascii="Arial" w:eastAsia="Times New Roman" w:hAnsi="Arial" w:cs="Arial"/>
                <w:bCs/>
                <w:kern w:val="1"/>
                <w:sz w:val="24"/>
                <w:szCs w:val="24"/>
              </w:rPr>
              <w:t>Современное состояние</w:t>
            </w:r>
          </w:p>
        </w:tc>
        <w:tc>
          <w:tcPr>
            <w:tcW w:w="0" w:type="auto"/>
            <w:shd w:val="clear" w:color="auto" w:fill="CCCCCC"/>
            <w:hideMark/>
          </w:tcPr>
          <w:p w:rsidR="00E05B66" w:rsidRPr="0000451A" w:rsidRDefault="00E05B66" w:rsidP="00E05B6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00451A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val="en-US"/>
              </w:rPr>
              <w:t xml:space="preserve">I </w:t>
            </w:r>
            <w:r w:rsidRPr="0000451A">
              <w:rPr>
                <w:rFonts w:ascii="Arial" w:eastAsia="Times New Roman" w:hAnsi="Arial" w:cs="Arial"/>
                <w:bCs/>
                <w:kern w:val="1"/>
                <w:sz w:val="24"/>
                <w:szCs w:val="24"/>
              </w:rPr>
              <w:t>очередь проекта (2020 г.)</w:t>
            </w:r>
          </w:p>
        </w:tc>
        <w:tc>
          <w:tcPr>
            <w:tcW w:w="0" w:type="auto"/>
            <w:shd w:val="clear" w:color="auto" w:fill="CCCCCC"/>
            <w:hideMark/>
          </w:tcPr>
          <w:p w:rsidR="00E05B66" w:rsidRPr="0000451A" w:rsidRDefault="00E05B66" w:rsidP="00E05B6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00451A">
              <w:rPr>
                <w:rFonts w:ascii="Arial" w:eastAsia="Times New Roman" w:hAnsi="Arial" w:cs="Arial"/>
                <w:bCs/>
                <w:kern w:val="1"/>
                <w:sz w:val="24"/>
                <w:szCs w:val="24"/>
              </w:rPr>
              <w:t>Расчетный срок</w:t>
            </w:r>
          </w:p>
          <w:p w:rsidR="00E05B66" w:rsidRPr="0000451A" w:rsidRDefault="00E05B66" w:rsidP="00E05B6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00451A">
              <w:rPr>
                <w:rFonts w:ascii="Arial" w:eastAsia="Times New Roman" w:hAnsi="Arial" w:cs="Arial"/>
                <w:bCs/>
                <w:kern w:val="1"/>
                <w:sz w:val="24"/>
                <w:szCs w:val="24"/>
              </w:rPr>
              <w:t>(2030 г.)</w:t>
            </w:r>
          </w:p>
        </w:tc>
      </w:tr>
      <w:tr w:rsidR="00E05B66" w:rsidRPr="0000451A" w:rsidTr="00E05B66">
        <w:trPr>
          <w:trHeight w:val="150"/>
          <w:tblCellSpacing w:w="0" w:type="dxa"/>
        </w:trPr>
        <w:tc>
          <w:tcPr>
            <w:tcW w:w="0" w:type="auto"/>
            <w:shd w:val="clear" w:color="auto" w:fill="E6E6E6"/>
            <w:hideMark/>
          </w:tcPr>
          <w:p w:rsidR="00E05B66" w:rsidRPr="0000451A" w:rsidRDefault="00E05B66" w:rsidP="00E05B6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00451A">
              <w:rPr>
                <w:rFonts w:ascii="Arial" w:eastAsia="Times New Roman" w:hAnsi="Arial" w:cs="Arial"/>
                <w:bCs/>
                <w:kern w:val="1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shd w:val="clear" w:color="auto" w:fill="E6E6E6"/>
            <w:hideMark/>
          </w:tcPr>
          <w:p w:rsidR="00E05B66" w:rsidRPr="0000451A" w:rsidRDefault="00E05B66" w:rsidP="00E05B6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00451A">
              <w:rPr>
                <w:rFonts w:ascii="Arial" w:eastAsia="Times New Roman" w:hAnsi="Arial" w:cs="Arial"/>
                <w:bCs/>
                <w:kern w:val="1"/>
                <w:sz w:val="24"/>
                <w:szCs w:val="24"/>
              </w:rPr>
              <w:t>Улично-дорожная сеть и транспорт</w:t>
            </w:r>
          </w:p>
        </w:tc>
      </w:tr>
      <w:tr w:rsidR="00E05B66" w:rsidRPr="00E05B66" w:rsidTr="00E05B66">
        <w:trPr>
          <w:trHeight w:val="150"/>
          <w:tblCellSpacing w:w="0" w:type="dxa"/>
        </w:trPr>
        <w:tc>
          <w:tcPr>
            <w:tcW w:w="0" w:type="auto"/>
            <w:hideMark/>
          </w:tcPr>
          <w:p w:rsidR="00E05B66" w:rsidRPr="00E05B66" w:rsidRDefault="00E05B66" w:rsidP="00E05B6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E05B66">
              <w:rPr>
                <w:rFonts w:ascii="Arial" w:eastAsia="Times New Roman" w:hAnsi="Arial" w:cs="Arial"/>
                <w:kern w:val="1"/>
                <w:sz w:val="24"/>
                <w:szCs w:val="24"/>
              </w:rPr>
              <w:t>6.1.</w:t>
            </w:r>
          </w:p>
        </w:tc>
        <w:tc>
          <w:tcPr>
            <w:tcW w:w="0" w:type="auto"/>
            <w:gridSpan w:val="5"/>
            <w:hideMark/>
          </w:tcPr>
          <w:p w:rsidR="00E05B66" w:rsidRPr="00E05B66" w:rsidRDefault="00E05B66" w:rsidP="00E05B6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E05B66">
              <w:rPr>
                <w:rFonts w:ascii="Arial" w:eastAsia="Times New Roman" w:hAnsi="Arial" w:cs="Arial"/>
                <w:kern w:val="1"/>
                <w:sz w:val="24"/>
                <w:szCs w:val="24"/>
              </w:rPr>
              <w:t>Внешний транспорт</w:t>
            </w:r>
          </w:p>
        </w:tc>
      </w:tr>
      <w:tr w:rsidR="00E05B66" w:rsidRPr="00E05B66" w:rsidTr="00E05B66">
        <w:trPr>
          <w:trHeight w:val="150"/>
          <w:tblCellSpacing w:w="0" w:type="dxa"/>
        </w:trPr>
        <w:tc>
          <w:tcPr>
            <w:tcW w:w="0" w:type="auto"/>
            <w:hideMark/>
          </w:tcPr>
          <w:p w:rsidR="00E05B66" w:rsidRPr="00E05B66" w:rsidRDefault="00E05B66" w:rsidP="00E05B6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E05B66">
              <w:rPr>
                <w:rFonts w:ascii="Arial" w:eastAsia="Times New Roman" w:hAnsi="Arial" w:cs="Arial"/>
                <w:kern w:val="1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E05B66" w:rsidRPr="00E05B66" w:rsidRDefault="00E05B66" w:rsidP="00E05B6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E05B66">
              <w:rPr>
                <w:rFonts w:ascii="Arial" w:eastAsia="Times New Roman" w:hAnsi="Arial" w:cs="Arial"/>
                <w:kern w:val="1"/>
                <w:sz w:val="24"/>
                <w:szCs w:val="24"/>
              </w:rPr>
              <w:t>Автомобильные дороги общего пользования федерального значения</w:t>
            </w:r>
          </w:p>
        </w:tc>
        <w:tc>
          <w:tcPr>
            <w:tcW w:w="0" w:type="auto"/>
            <w:hideMark/>
          </w:tcPr>
          <w:p w:rsidR="00E05B66" w:rsidRPr="00E05B66" w:rsidRDefault="00E05B66" w:rsidP="00E05B6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E05B66">
              <w:rPr>
                <w:rFonts w:ascii="Arial" w:eastAsia="Times New Roman" w:hAnsi="Arial" w:cs="Arial"/>
                <w:kern w:val="1"/>
                <w:sz w:val="24"/>
                <w:szCs w:val="24"/>
              </w:rPr>
              <w:t>кол-во/ км</w:t>
            </w:r>
          </w:p>
        </w:tc>
        <w:tc>
          <w:tcPr>
            <w:tcW w:w="0" w:type="auto"/>
            <w:hideMark/>
          </w:tcPr>
          <w:p w:rsidR="00E05B66" w:rsidRPr="00E05B66" w:rsidRDefault="00E05B66" w:rsidP="00E05B6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E05B66">
              <w:rPr>
                <w:rFonts w:ascii="Arial" w:eastAsia="Times New Roman" w:hAnsi="Arial" w:cs="Arial"/>
                <w:kern w:val="1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E05B66" w:rsidRPr="00E05B66" w:rsidRDefault="00E05B66" w:rsidP="00E05B6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E05B66">
              <w:rPr>
                <w:rFonts w:ascii="Arial" w:eastAsia="Times New Roman" w:hAnsi="Arial" w:cs="Arial"/>
                <w:kern w:val="1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E05B66" w:rsidRPr="00E05B66" w:rsidRDefault="00E05B66" w:rsidP="00E05B6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E05B66">
              <w:rPr>
                <w:rFonts w:ascii="Arial" w:eastAsia="Times New Roman" w:hAnsi="Arial" w:cs="Arial"/>
                <w:kern w:val="1"/>
                <w:sz w:val="24"/>
                <w:szCs w:val="24"/>
              </w:rPr>
              <w:t>-</w:t>
            </w:r>
          </w:p>
        </w:tc>
      </w:tr>
      <w:tr w:rsidR="00E05B66" w:rsidRPr="00E05B66" w:rsidTr="00E05B66">
        <w:trPr>
          <w:trHeight w:val="795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E05B66" w:rsidRPr="00E05B66" w:rsidRDefault="00E05B66" w:rsidP="00E05B6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E05B66">
              <w:rPr>
                <w:rFonts w:ascii="Arial" w:eastAsia="Times New Roman" w:hAnsi="Arial" w:cs="Arial"/>
                <w:kern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E05B66" w:rsidRPr="00E05B66" w:rsidRDefault="00E05B66" w:rsidP="00E05B6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E05B66">
              <w:rPr>
                <w:rFonts w:ascii="Arial" w:eastAsia="Times New Roman" w:hAnsi="Arial" w:cs="Arial"/>
                <w:kern w:val="1"/>
                <w:sz w:val="24"/>
                <w:szCs w:val="24"/>
              </w:rPr>
              <w:t>Автомобильные дороги общего пользования регионального значения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E05B66" w:rsidRPr="00E05B66" w:rsidRDefault="00E05B66" w:rsidP="00E05B6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E05B66">
              <w:rPr>
                <w:rFonts w:ascii="Arial" w:eastAsia="Times New Roman" w:hAnsi="Arial" w:cs="Arial"/>
                <w:kern w:val="1"/>
                <w:sz w:val="24"/>
                <w:szCs w:val="24"/>
              </w:rPr>
              <w:t>кол-во/ км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E05B66" w:rsidRPr="00E05B66" w:rsidRDefault="00E05B66" w:rsidP="00E05B6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E05B66">
              <w:rPr>
                <w:rFonts w:ascii="Arial" w:eastAsia="Times New Roman" w:hAnsi="Arial" w:cs="Arial"/>
                <w:kern w:val="1"/>
                <w:sz w:val="24"/>
                <w:szCs w:val="24"/>
              </w:rPr>
              <w:t>2/ 11,535 км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E05B66" w:rsidRPr="00E05B66" w:rsidRDefault="00E05B66" w:rsidP="00E05B6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E05B66">
              <w:rPr>
                <w:rFonts w:ascii="Arial" w:eastAsia="Times New Roman" w:hAnsi="Arial" w:cs="Arial"/>
                <w:kern w:val="1"/>
                <w:sz w:val="24"/>
                <w:szCs w:val="24"/>
              </w:rPr>
              <w:t>2/ 11,535 км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E05B66" w:rsidRPr="00E05B66" w:rsidRDefault="00E05B66" w:rsidP="00E05B6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E05B66">
              <w:rPr>
                <w:rFonts w:ascii="Arial" w:eastAsia="Times New Roman" w:hAnsi="Arial" w:cs="Arial"/>
                <w:kern w:val="1"/>
                <w:sz w:val="24"/>
                <w:szCs w:val="24"/>
              </w:rPr>
              <w:t>2/ 11,535 км</w:t>
            </w:r>
          </w:p>
        </w:tc>
      </w:tr>
      <w:tr w:rsidR="00E05B66" w:rsidRPr="00E05B66" w:rsidTr="00E05B66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E05B66" w:rsidRPr="00E05B66" w:rsidRDefault="00E05B66" w:rsidP="00E05B6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E05B66">
              <w:rPr>
                <w:rFonts w:ascii="Arial" w:eastAsia="Times New Roman" w:hAnsi="Arial" w:cs="Arial"/>
                <w:kern w:val="1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E05B66" w:rsidRPr="00E05B66" w:rsidRDefault="00E05B66" w:rsidP="00E05B6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E05B66">
              <w:rPr>
                <w:rFonts w:ascii="Arial" w:eastAsia="Times New Roman" w:hAnsi="Arial" w:cs="Arial"/>
                <w:kern w:val="1"/>
                <w:sz w:val="24"/>
                <w:szCs w:val="24"/>
              </w:rPr>
              <w:t>Автомобильные дороги и улицы в границах населённых пунктов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E05B66" w:rsidRPr="00E05B66" w:rsidRDefault="00E05B66" w:rsidP="00E05B6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E05B66">
              <w:rPr>
                <w:rFonts w:ascii="Arial" w:eastAsia="Times New Roman" w:hAnsi="Arial" w:cs="Arial"/>
                <w:kern w:val="1"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E05B66" w:rsidRPr="00E05B66" w:rsidRDefault="00E05B66" w:rsidP="00E05B6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E05B66">
              <w:rPr>
                <w:rFonts w:ascii="Arial" w:eastAsia="Times New Roman" w:hAnsi="Arial" w:cs="Arial"/>
                <w:kern w:val="1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E05B66" w:rsidRPr="00E05B66" w:rsidRDefault="00E05B66" w:rsidP="00E05B6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E05B66">
              <w:rPr>
                <w:rFonts w:ascii="Arial" w:eastAsia="Times New Roman" w:hAnsi="Arial" w:cs="Arial"/>
                <w:kern w:val="1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E05B66" w:rsidRPr="00E05B66" w:rsidRDefault="00E05B66" w:rsidP="00E05B6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E05B66">
              <w:rPr>
                <w:rFonts w:ascii="Arial" w:eastAsia="Times New Roman" w:hAnsi="Arial" w:cs="Arial"/>
                <w:kern w:val="1"/>
                <w:sz w:val="24"/>
                <w:szCs w:val="24"/>
              </w:rPr>
              <w:t>27</w:t>
            </w:r>
          </w:p>
        </w:tc>
      </w:tr>
    </w:tbl>
    <w:p w:rsidR="00E05B66" w:rsidRPr="00E05B66" w:rsidRDefault="00E05B66" w:rsidP="00E05B66">
      <w:pPr>
        <w:suppressAutoHyphens/>
        <w:spacing w:after="0" w:line="24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</w:pPr>
    </w:p>
    <w:p w:rsidR="00E05B66" w:rsidRPr="0000451A" w:rsidRDefault="00E05B66" w:rsidP="00E05B6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451A">
        <w:rPr>
          <w:rFonts w:ascii="Arial" w:eastAsia="Times New Roman" w:hAnsi="Arial" w:cs="Arial"/>
          <w:sz w:val="24"/>
          <w:szCs w:val="24"/>
          <w:lang w:eastAsia="ru-RU"/>
        </w:rPr>
        <w:t>2.12 Оценка нормативно-правовой базы, необходимой для функционирования и развития транспортной инфраструктуры поселения</w:t>
      </w:r>
    </w:p>
    <w:p w:rsidR="00E05B66" w:rsidRPr="00E05B66" w:rsidRDefault="00E05B66" w:rsidP="00E05B6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6A20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документами, определяющими порядок функционирования </w:t>
      </w:r>
      <w:r w:rsidR="006A204D">
        <w:rPr>
          <w:rFonts w:ascii="Arial" w:eastAsia="Times New Roman" w:hAnsi="Arial" w:cs="Arial"/>
          <w:sz w:val="24"/>
          <w:szCs w:val="24"/>
          <w:lang w:eastAsia="ru-RU"/>
        </w:rPr>
        <w:t xml:space="preserve">и развития </w:t>
      </w:r>
      <w:r w:rsidRPr="00E05B66">
        <w:rPr>
          <w:rFonts w:ascii="Arial" w:eastAsia="Times New Roman" w:hAnsi="Arial" w:cs="Arial"/>
          <w:sz w:val="24"/>
          <w:szCs w:val="24"/>
          <w:lang w:eastAsia="ru-RU"/>
        </w:rPr>
        <w:t>транспортной инфраструктуры  являются:</w:t>
      </w:r>
    </w:p>
    <w:p w:rsidR="00E05B66" w:rsidRPr="00E05B66" w:rsidRDefault="00E05B66" w:rsidP="006A20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E05B66">
        <w:rPr>
          <w:rFonts w:ascii="Arial" w:eastAsia="Times New Roman" w:hAnsi="Arial" w:cs="Arial"/>
          <w:sz w:val="24"/>
          <w:szCs w:val="24"/>
          <w:lang w:eastAsia="ru-RU"/>
        </w:rPr>
        <w:t>Градостроительный кодекс РФ от 29.12.2004 №190-ФЗ.</w:t>
      </w:r>
    </w:p>
    <w:p w:rsidR="00E05B66" w:rsidRPr="00E05B66" w:rsidRDefault="00E05B66" w:rsidP="006A20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6A20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Федерации». </w:t>
      </w:r>
    </w:p>
    <w:p w:rsidR="00E05B66" w:rsidRPr="00E05B66" w:rsidRDefault="00E05B66" w:rsidP="006A20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6A20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5B66">
        <w:rPr>
          <w:rFonts w:ascii="Arial" w:eastAsia="Times New Roman" w:hAnsi="Arial" w:cs="Arial"/>
          <w:sz w:val="24"/>
          <w:szCs w:val="24"/>
          <w:lang w:eastAsia="ru-RU"/>
        </w:rPr>
        <w:t>Федеральный закон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Федерации.</w:t>
      </w:r>
    </w:p>
    <w:p w:rsidR="00E05B66" w:rsidRPr="00E05B66" w:rsidRDefault="00E05B66" w:rsidP="006A20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6A20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5B66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РФ от 01.10.2015 № 1440 «Об утверждении требований к программам комплексного развития транспортной  инфраструктуры поселений, городских округов».</w:t>
      </w:r>
    </w:p>
    <w:p w:rsidR="00E05B66" w:rsidRPr="00E05B66" w:rsidRDefault="00E05B66" w:rsidP="006A20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6A20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5B66">
        <w:rPr>
          <w:rFonts w:ascii="Arial" w:eastAsia="Times New Roman" w:hAnsi="Arial" w:cs="Arial"/>
          <w:sz w:val="24"/>
          <w:szCs w:val="24"/>
          <w:lang w:eastAsia="ru-RU"/>
        </w:rPr>
        <w:t>Устав Солдатского сельского поселения.</w:t>
      </w:r>
    </w:p>
    <w:p w:rsidR="00E05B66" w:rsidRPr="00E05B66" w:rsidRDefault="00E05B66" w:rsidP="006A20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6A20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5B66">
        <w:rPr>
          <w:rFonts w:ascii="Arial" w:eastAsia="Times New Roman" w:hAnsi="Arial" w:cs="Arial"/>
          <w:sz w:val="24"/>
          <w:szCs w:val="24"/>
          <w:lang w:eastAsia="ru-RU"/>
        </w:rPr>
        <w:t>Генеральный план Солдатского сельского поселения.</w:t>
      </w:r>
    </w:p>
    <w:p w:rsidR="00E05B66" w:rsidRPr="00E05B66" w:rsidRDefault="00E05B66" w:rsidP="006A20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Нормативная правовая база, необходимая для функционирования и развития транспортной инфраструктуры сформирована.</w:t>
      </w:r>
    </w:p>
    <w:p w:rsidR="00E05B66" w:rsidRPr="00E05B66" w:rsidRDefault="00E05B66" w:rsidP="00E05B66">
      <w:pPr>
        <w:widowControl w:val="0"/>
        <w:spacing w:after="0" w:line="240" w:lineRule="auto"/>
        <w:ind w:firstLine="640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E05B66" w:rsidRPr="0000451A" w:rsidRDefault="00E05B66" w:rsidP="00E05B66">
      <w:pPr>
        <w:widowControl w:val="0"/>
        <w:spacing w:after="0" w:line="240" w:lineRule="auto"/>
        <w:ind w:firstLine="6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451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00451A">
        <w:rPr>
          <w:rFonts w:ascii="Arial" w:eastAsia="Times New Roman" w:hAnsi="Arial" w:cs="Arial"/>
          <w:sz w:val="24"/>
          <w:szCs w:val="24"/>
          <w:lang w:eastAsia="ru-RU"/>
        </w:rPr>
        <w:tab/>
        <w:t>Прогноз транспортного спроса, изменения объемов и характера передвижения населения и перевозок грузов на территории Солдатского сельского поселения</w:t>
      </w:r>
    </w:p>
    <w:p w:rsidR="00E05B66" w:rsidRPr="0000451A" w:rsidRDefault="00E05B66" w:rsidP="00E05B6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00451A" w:rsidRDefault="00E05B66" w:rsidP="00E05B66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00451A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3.1. Прогноз социально-экономического и градостроительного  развития городского поселения</w:t>
      </w:r>
    </w:p>
    <w:p w:rsidR="00E05B66" w:rsidRPr="00E05B66" w:rsidRDefault="00E05B66" w:rsidP="00E05B66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При анализе показателей текущего уровня социально-экономического и градостроительного развития Солдатского сельского поселения, отмечается следующее: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-</w:t>
      </w: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ab/>
        <w:t>транспортная доступность населенных пунктов поселения высокая;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-</w:t>
      </w: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ab/>
        <w:t>наличие трудовых ресурсов позволяет  обеспечить потребности населения и расширение производства;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-</w:t>
      </w: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ab/>
        <w:t>доходы населения - средние. Средняя за</w:t>
      </w:r>
      <w:r w:rsidR="0000451A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работная плата населения за 2019 год составила 15</w:t>
      </w: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тыс.руб</w:t>
      </w:r>
      <w:proofErr w:type="spellEnd"/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.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-</w:t>
      </w: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ab/>
        <w:t>оплата услуг водоснабжения, вывоза и утилизации ТБО доступна для насел</w:t>
      </w:r>
      <w:r w:rsidR="006A204D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ения и осуществляется регулярно.</w:t>
      </w:r>
    </w:p>
    <w:p w:rsidR="00E05B66" w:rsidRPr="0000451A" w:rsidRDefault="00E05B66" w:rsidP="00E05B66">
      <w:pPr>
        <w:widowControl w:val="0"/>
        <w:suppressAutoHyphens/>
        <w:spacing w:after="0" w:line="240" w:lineRule="auto"/>
        <w:ind w:firstLine="567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00451A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Демографический прогноз</w:t>
      </w:r>
    </w:p>
    <w:p w:rsidR="00E05B66" w:rsidRPr="0000451A" w:rsidRDefault="00E05B66" w:rsidP="006A204D">
      <w:pPr>
        <w:widowControl w:val="0"/>
        <w:suppressAutoHyphens/>
        <w:spacing w:after="0" w:line="240" w:lineRule="auto"/>
        <w:ind w:firstLine="709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00451A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Предполагается, что положительная динамика по увеличению уровня рождаемости и сокращению смертности сохранится, продолжится рост числа жителей за счет прибытия населения из других населенных пунктов.</w:t>
      </w:r>
    </w:p>
    <w:p w:rsidR="00E05B66" w:rsidRPr="0000451A" w:rsidRDefault="00E05B66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00451A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Экономический прогноз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 xml:space="preserve">Развитие Солдатского сельского поселения по вероятностному сценарию </w:t>
      </w: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lastRenderedPageBreak/>
        <w:t>учитывает развитие следующих приоритетных секторов экономики: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-</w:t>
      </w: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ab/>
        <w:t>сельского хозяйства;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-</w:t>
      </w: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ab/>
        <w:t>социальной сферы в рамках реализации Национальных проектов .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Устойчивое экономическое развитие Солдатского сельского поселения, в перспективе, может быть достигнуто за счет развития малого предпринимательства.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Мероприятия по направлению развития малого предпринимательства: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-</w:t>
      </w: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ab/>
        <w:t>оказание организационной и консультативной помощи начинающим предпринимателям;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-</w:t>
      </w: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ab/>
        <w:t>разработка мер по адресной поддержке предпринимателей и малых предприятий;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-</w:t>
      </w: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ab/>
        <w:t>снижение уровня административных барьеров;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-</w:t>
      </w: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ab/>
        <w:t>формирование конкурентной среды;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-</w:t>
      </w: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ab/>
        <w:t>расширение информационно-консультационного поля в сфере предпринимательства.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По итоговой характеристике социально-экономического развития поселение можно рассматривать как:</w:t>
      </w:r>
    </w:p>
    <w:p w:rsidR="00E05B66" w:rsidRPr="00E05B66" w:rsidRDefault="00E05B66" w:rsidP="0000451A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-</w:t>
      </w: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ab/>
        <w:t>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E05B66" w:rsidRPr="00E05B66" w:rsidRDefault="00E05B66" w:rsidP="0000451A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-</w:t>
      </w: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ab/>
        <w:t>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cr/>
      </w:r>
      <w:r w:rsidR="0000451A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 xml:space="preserve">          </w:t>
      </w: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Сохранение многофункционального профиля экономики сельского поселения является основой его устойчивого развития. 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 и логистика, торговля, социальное обслуживание, малое предпринимательство.</w:t>
      </w:r>
    </w:p>
    <w:p w:rsidR="00E05B66" w:rsidRPr="00E05B66" w:rsidRDefault="00E05B66" w:rsidP="0000451A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Относительно стабильная демографическая ситуация в поселении позволяет сделать вывод, что значительного изменения транспортного спроса, объемов и характера передвижения населения на территории Солдатского сельского поселения не планируется.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Стабильная ситуация с транспортным спросом населения предполагает значительные изменения транспортной инфраструктуры по видам транспорта в Солдатском сельском поселении в ближайшей перспективе.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Воздушные перевозки на территории поселения не осуществляются.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Водный транспорт на территории поселения не развит.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Автомобильный транспорт - важнейшая составная часть инфраструктуры Солдатского сельского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Реализация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lastRenderedPageBreak/>
        <w:t>В результате реализации Программы планируется достигнуть следующие показатели: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- протяженность сети автомобильных дорог общего пользования местного значения, км.;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- объемы ввода в эксплуатацию после строительства и реконструкции автомобильных дорог общего пользования местного значения, км.;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км.;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км.;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км.;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%.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Существующие риски по возможности достижения прогнозируемых результатов;</w:t>
      </w:r>
    </w:p>
    <w:p w:rsidR="00E05B66" w:rsidRPr="00E05B66" w:rsidRDefault="006A204D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-</w:t>
      </w:r>
      <w:r w:rsidR="00E05B66"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E05B66" w:rsidRPr="00E05B66" w:rsidRDefault="006A204D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-</w:t>
      </w:r>
      <w:r w:rsidR="00E05B66"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E05B66" w:rsidRPr="00E05B66" w:rsidRDefault="006A204D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-</w:t>
      </w:r>
      <w:r w:rsidR="00E05B66"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По прогноз</w:t>
      </w:r>
      <w:r w:rsidR="0000451A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у на долгосрочный период до 2027</w:t>
      </w: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 xml:space="preserve"> года обеспеченность жителей поселения индивидуальными легковыми автомобилями составит: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в 2017 году- 16 автомоб</w:t>
      </w:r>
      <w:r w:rsidR="0000451A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илей на 100 жителей, в 2027</w:t>
      </w:r>
      <w:r w:rsidR="00BE69F2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 xml:space="preserve"> </w:t>
      </w: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году- 18 автомобилей на 100 жителей.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В перспективе возможно ухудшение показателей дорожного движения из-за следующих причин:</w:t>
      </w:r>
    </w:p>
    <w:p w:rsidR="00E05B66" w:rsidRPr="00E05B66" w:rsidRDefault="006A204D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-</w:t>
      </w:r>
      <w:r w:rsidR="00E05B66"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постоянно возрастающая мобильность населения</w:t>
      </w:r>
    </w:p>
    <w:p w:rsidR="00E05B66" w:rsidRPr="00E05B66" w:rsidRDefault="006A204D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-</w:t>
      </w:r>
      <w:r w:rsidR="00E05B66"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массовое пренебрежение требованиями безопасности дорожного движения со стороны участников движения;</w:t>
      </w:r>
    </w:p>
    <w:p w:rsidR="00E05B66" w:rsidRPr="00E05B66" w:rsidRDefault="006A204D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-</w:t>
      </w:r>
      <w:r w:rsidR="00E05B66"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неудовлетворительное состояние автомобильных дорог;</w:t>
      </w:r>
    </w:p>
    <w:p w:rsidR="00E05B66" w:rsidRPr="00E05B66" w:rsidRDefault="006A204D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-</w:t>
      </w:r>
      <w:r w:rsidR="00E05B66"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недостаточный технический уровень дорожного хозяйства;</w:t>
      </w:r>
    </w:p>
    <w:p w:rsidR="00E05B66" w:rsidRPr="00E05B66" w:rsidRDefault="006A204D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lastRenderedPageBreak/>
        <w:t>-</w:t>
      </w:r>
      <w:r w:rsidR="00E05B66"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несовершенство технических средств организации дорожного движения.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Чтобы не допустить негативного развития ситуации необходимо:</w:t>
      </w:r>
    </w:p>
    <w:p w:rsidR="00E05B66" w:rsidRPr="00E05B66" w:rsidRDefault="006A204D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-</w:t>
      </w:r>
      <w:r w:rsidR="00E05B66"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населённых пунктов Солдатского сельского поселения.</w:t>
      </w:r>
    </w:p>
    <w:p w:rsidR="00E05B66" w:rsidRPr="00E05B66" w:rsidRDefault="006A204D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-</w:t>
      </w:r>
      <w:r w:rsidR="00E05B66"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Повышение правового сознания и предупреждения опасного поведения среди населения, в том числе среди несовершеннолетних</w:t>
      </w:r>
    </w:p>
    <w:p w:rsidR="00E05B66" w:rsidRPr="00E05B66" w:rsidRDefault="006A204D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-</w:t>
      </w:r>
      <w:r w:rsidR="00E05B66"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Повышение уровня обустройства автомобильных дорог общего пользования - установка средств организации дорожного движения на дорогах (дорожных знаков).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E05B66" w:rsidRPr="00E05B66" w:rsidRDefault="006A204D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-</w:t>
      </w:r>
      <w:r w:rsidR="00E05B66"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E05B66" w:rsidRPr="00E05B66" w:rsidRDefault="006A204D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-</w:t>
      </w:r>
      <w:r w:rsidR="00E05B66"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 xml:space="preserve">мотивация перехода транспортных средств на экологически чистые виды топлива. 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Для снижения вредного воздействия транспорта на окружающую среду и возникающих ущербов необходимо:</w:t>
      </w:r>
    </w:p>
    <w:p w:rsidR="00E05B66" w:rsidRPr="00E05B66" w:rsidRDefault="006A204D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-</w:t>
      </w:r>
      <w:r w:rsidR="00E05B66"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E05B66" w:rsidRPr="00E05B66" w:rsidRDefault="006A204D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-</w:t>
      </w:r>
      <w:r w:rsidR="00E05B66"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стимулировать использование транспортных средств, работающих на альтернативных источниках (нефтяного происхождения) топливно-энергетических ресурсов.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E05B66" w:rsidRPr="00E05B66" w:rsidRDefault="006A204D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-</w:t>
      </w:r>
      <w:r w:rsidR="00E05B66"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="00E05B66"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противогололедных</w:t>
      </w:r>
      <w:proofErr w:type="spellEnd"/>
      <w:r w:rsidR="00E05B66"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 xml:space="preserve"> материалов;</w:t>
      </w:r>
    </w:p>
    <w:p w:rsidR="00E05B66" w:rsidRPr="00E05B66" w:rsidRDefault="006A204D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-</w:t>
      </w:r>
      <w:r w:rsidR="00E05B66"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E05B66" w:rsidRPr="00E05B66" w:rsidRDefault="00E05B66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Для снижения вредного воздействия автомобильного транспорта на окружающую среду необходимо:</w:t>
      </w:r>
    </w:p>
    <w:p w:rsidR="00E05B66" w:rsidRPr="00E05B66" w:rsidRDefault="006A204D" w:rsidP="006A204D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  <w:r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-</w:t>
      </w:r>
      <w:r w:rsidR="00E05B66" w:rsidRPr="00E05B66">
        <w:rPr>
          <w:rFonts w:ascii="Arial" w:eastAsia="Arial" w:hAnsi="Arial" w:cs="Arial"/>
          <w:bCs/>
          <w:kern w:val="1"/>
          <w:sz w:val="24"/>
          <w:szCs w:val="24"/>
          <w:lang w:eastAsia="ar-SA"/>
        </w:rPr>
        <w:t>обеспечить увеличение применения более экономичных автомобилей с более низким расходом моторного топлива.</w:t>
      </w:r>
    </w:p>
    <w:p w:rsidR="00E05B66" w:rsidRPr="00E05B66" w:rsidRDefault="00E05B66" w:rsidP="00E05B66">
      <w:pPr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E05B66" w:rsidRPr="0000451A" w:rsidRDefault="00E05B66" w:rsidP="00E05B66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451A">
        <w:rPr>
          <w:rFonts w:ascii="Arial" w:eastAsia="Times New Roman" w:hAnsi="Arial" w:cs="Arial"/>
          <w:sz w:val="24"/>
          <w:szCs w:val="24"/>
          <w:lang w:eastAsia="ru-RU"/>
        </w:rPr>
        <w:t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E05B66" w:rsidRPr="00E05B66" w:rsidRDefault="00E05B66" w:rsidP="00E05B6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5B66" w:rsidRPr="00E05B66" w:rsidRDefault="00E05B66" w:rsidP="006A204D">
      <w:pPr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 учетом сложившейся экономической ситуации, изменение характера и объемов передвижения населения и перевозки грузов не ожидается.</w:t>
      </w:r>
    </w:p>
    <w:p w:rsidR="00E05B66" w:rsidRPr="00E05B66" w:rsidRDefault="00E05B66" w:rsidP="00E05B66">
      <w:pPr>
        <w:suppressAutoHyphens/>
        <w:spacing w:after="0" w:line="240" w:lineRule="auto"/>
        <w:rPr>
          <w:rFonts w:ascii="Arial" w:eastAsia="Arial" w:hAnsi="Arial" w:cs="Arial"/>
          <w:bCs/>
          <w:kern w:val="1"/>
          <w:sz w:val="24"/>
          <w:szCs w:val="24"/>
          <w:lang w:eastAsia="ar-SA"/>
        </w:rPr>
      </w:pPr>
    </w:p>
    <w:p w:rsidR="00E05B66" w:rsidRPr="0000451A" w:rsidRDefault="00E05B66" w:rsidP="00E05B6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451A">
        <w:rPr>
          <w:rFonts w:ascii="Arial" w:eastAsia="Times New Roman" w:hAnsi="Arial" w:cs="Arial"/>
          <w:sz w:val="24"/>
          <w:szCs w:val="24"/>
          <w:lang w:eastAsia="ru-RU"/>
        </w:rPr>
        <w:t>3.3. Прогноз развития транспортной инфраструктуры по видам транспорта</w:t>
      </w:r>
    </w:p>
    <w:p w:rsidR="00E05B66" w:rsidRPr="00E05B66" w:rsidRDefault="00E05B66" w:rsidP="00E05B6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5B66" w:rsidRPr="00E05B66" w:rsidRDefault="00E05B66" w:rsidP="006A204D">
      <w:pPr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В период реализации Программы транспортная инфраструктура по видам транспорта не претерпит существенных изменений. Основным видом транспорта останется автомобильный. Транспортная связь с районным, областным центром будет осуществляться общественным транспортом (автобусное сообщение), внутри населенных пунктов личным автотранспортом и посредством пешеходного сообщения. Для целей обслуживания действующих производственных предприятий сохраняется использование грузового транспорта.</w:t>
      </w:r>
    </w:p>
    <w:p w:rsidR="00E05B66" w:rsidRPr="00E05B66" w:rsidRDefault="00E05B66" w:rsidP="00E05B66">
      <w:pPr>
        <w:suppressAutoHyphens/>
        <w:spacing w:after="0" w:line="240" w:lineRule="auto"/>
        <w:ind w:firstLine="567"/>
        <w:rPr>
          <w:rFonts w:ascii="Arial" w:eastAsia="Arial" w:hAnsi="Arial" w:cs="Arial"/>
          <w:b/>
          <w:bCs/>
          <w:color w:val="FF0000"/>
          <w:kern w:val="1"/>
          <w:sz w:val="24"/>
          <w:szCs w:val="24"/>
          <w:lang w:eastAsia="ar-SA"/>
        </w:rPr>
      </w:pPr>
    </w:p>
    <w:p w:rsidR="00E05B66" w:rsidRPr="0000451A" w:rsidRDefault="00E05B66" w:rsidP="00E05B66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451A">
        <w:rPr>
          <w:rFonts w:ascii="Arial" w:eastAsia="Times New Roman" w:hAnsi="Arial" w:cs="Arial"/>
          <w:sz w:val="24"/>
          <w:szCs w:val="24"/>
          <w:lang w:eastAsia="ru-RU"/>
        </w:rPr>
        <w:t>3.4. Прогноз развития дорожной сети поселения</w:t>
      </w:r>
    </w:p>
    <w:p w:rsidR="00E05B66" w:rsidRPr="00E05B66" w:rsidRDefault="00E05B66" w:rsidP="00E05B66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5B66" w:rsidRPr="00E05B66" w:rsidRDefault="00E05B66" w:rsidP="006A204D">
      <w:pPr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Основными направлениями развития дорожной сети поселения в период реализации Программы будет являться сохранение  протяженности автомобильных дорог общего пользования, соответствующей нормативным требованиям за счет ремонта и капитального ремонта, поддержания автомобильных дорог на уровне соответствующем категории дороги, повышения качества и безопасности дорожной сети.</w:t>
      </w:r>
    </w:p>
    <w:p w:rsidR="00E05B66" w:rsidRPr="00E05B66" w:rsidRDefault="00E05B66" w:rsidP="00E05B66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5B66" w:rsidRPr="0000451A" w:rsidRDefault="00E05B66" w:rsidP="00E05B66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451A">
        <w:rPr>
          <w:rFonts w:ascii="Arial" w:eastAsia="Times New Roman" w:hAnsi="Arial" w:cs="Arial"/>
          <w:sz w:val="24"/>
          <w:szCs w:val="24"/>
          <w:lang w:eastAsia="ru-RU"/>
        </w:rPr>
        <w:t>3.5. Прогноз уровня автомобилизации, параметров дорожного движения</w:t>
      </w:r>
    </w:p>
    <w:p w:rsidR="00E05B66" w:rsidRPr="00E05B66" w:rsidRDefault="00E05B66" w:rsidP="00E05B66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5B66" w:rsidRPr="00E05B66" w:rsidRDefault="00E05B66" w:rsidP="006A204D">
      <w:pPr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При сохранившейся тенденции к увеличению уровня а</w:t>
      </w:r>
      <w:r w:rsidR="009B1C67">
        <w:rPr>
          <w:rFonts w:ascii="Arial" w:eastAsia="Times New Roman" w:hAnsi="Arial" w:cs="Arial"/>
          <w:sz w:val="24"/>
          <w:szCs w:val="24"/>
          <w:lang w:eastAsia="ru-RU"/>
        </w:rPr>
        <w:t>втомобилизации населения к  2027</w:t>
      </w:r>
      <w:r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 году ожидается прирост числа автомобилей на 100 чел. населения до 18 ед. С учетом прогнозируемого увеличения количества транспортных сре</w:t>
      </w:r>
      <w:proofErr w:type="gramStart"/>
      <w:r w:rsidRPr="00E05B66">
        <w:rPr>
          <w:rFonts w:ascii="Arial" w:eastAsia="Times New Roman" w:hAnsi="Arial" w:cs="Arial"/>
          <w:sz w:val="24"/>
          <w:szCs w:val="24"/>
          <w:lang w:eastAsia="ru-RU"/>
        </w:rPr>
        <w:t>дств в пр</w:t>
      </w:r>
      <w:proofErr w:type="gramEnd"/>
      <w:r w:rsidRPr="00E05B66">
        <w:rPr>
          <w:rFonts w:ascii="Arial" w:eastAsia="Times New Roman" w:hAnsi="Arial" w:cs="Arial"/>
          <w:sz w:val="24"/>
          <w:szCs w:val="24"/>
          <w:lang w:eastAsia="ru-RU"/>
        </w:rPr>
        <w:t>еделах до 18 ед., без изменения пропускной способности автомобильных дорог, предполагается повышение интенсивности движения п</w:t>
      </w:r>
      <w:r w:rsidR="00F803D5">
        <w:rPr>
          <w:rFonts w:ascii="Arial" w:eastAsia="Times New Roman" w:hAnsi="Arial" w:cs="Arial"/>
          <w:sz w:val="24"/>
          <w:szCs w:val="24"/>
          <w:lang w:eastAsia="ru-RU"/>
        </w:rPr>
        <w:t>о основным</w:t>
      </w:r>
      <w:r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направлениям к объектам тяготения.</w:t>
      </w:r>
    </w:p>
    <w:p w:rsidR="00E05B66" w:rsidRPr="00E05B66" w:rsidRDefault="00E05B66" w:rsidP="00E05B66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00451A" w:rsidRDefault="00E05B66" w:rsidP="00E05B66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00451A">
        <w:rPr>
          <w:rFonts w:ascii="Arial" w:eastAsia="Times New Roman" w:hAnsi="Arial" w:cs="Arial"/>
          <w:sz w:val="24"/>
          <w:szCs w:val="24"/>
          <w:lang w:eastAsia="ru-RU"/>
        </w:rPr>
        <w:t>Прогноз изменения уровня автомобилизации и количества автомобилей у населения на территории поселения</w:t>
      </w:r>
    </w:p>
    <w:p w:rsidR="00E05B66" w:rsidRPr="0000451A" w:rsidRDefault="00E05B66" w:rsidP="00E05B66">
      <w:pPr>
        <w:suppressAutoHyphens/>
        <w:spacing w:after="0" w:line="240" w:lineRule="auto"/>
        <w:ind w:firstLine="567"/>
        <w:rPr>
          <w:rFonts w:ascii="Arial" w:eastAsia="Arial" w:hAnsi="Arial" w:cs="Arial"/>
          <w:bCs/>
          <w:color w:val="FF0000"/>
          <w:kern w:val="1"/>
          <w:sz w:val="24"/>
          <w:szCs w:val="24"/>
          <w:lang w:eastAsia="ar-SA"/>
        </w:rPr>
      </w:pPr>
    </w:p>
    <w:tbl>
      <w:tblPr>
        <w:tblW w:w="9314" w:type="dxa"/>
        <w:jc w:val="center"/>
        <w:tblLook w:val="04A0" w:firstRow="1" w:lastRow="0" w:firstColumn="1" w:lastColumn="0" w:noHBand="0" w:noVBand="1"/>
      </w:tblPr>
      <w:tblGrid>
        <w:gridCol w:w="672"/>
        <w:gridCol w:w="4667"/>
        <w:gridCol w:w="1325"/>
        <w:gridCol w:w="1325"/>
        <w:gridCol w:w="1325"/>
      </w:tblGrid>
      <w:tr w:rsidR="0099364A" w:rsidRPr="0000451A" w:rsidTr="0099364A">
        <w:trPr>
          <w:trHeight w:val="6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4A" w:rsidRPr="0000451A" w:rsidRDefault="0099364A" w:rsidP="00E05B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045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4A" w:rsidRPr="0000451A" w:rsidRDefault="0099364A" w:rsidP="00E05B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045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4A" w:rsidRPr="0000451A" w:rsidRDefault="0099364A" w:rsidP="009768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045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4A" w:rsidRPr="0000451A" w:rsidRDefault="0099364A" w:rsidP="009768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045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4A" w:rsidRPr="0000451A" w:rsidRDefault="00976864" w:rsidP="00E05B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2019 год </w:t>
            </w:r>
          </w:p>
        </w:tc>
      </w:tr>
      <w:tr w:rsidR="0099364A" w:rsidRPr="00E05B66" w:rsidTr="0099364A">
        <w:trPr>
          <w:trHeight w:val="273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4A" w:rsidRPr="00E05B66" w:rsidRDefault="0099364A" w:rsidP="00E0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4A" w:rsidRPr="00E05B66" w:rsidRDefault="0099364A" w:rsidP="00E0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численность населения, тыс. чел.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4A" w:rsidRPr="00E05B66" w:rsidRDefault="0099364A" w:rsidP="00E0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4A" w:rsidRPr="00E05B66" w:rsidRDefault="00D4340E" w:rsidP="00E0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4A" w:rsidRPr="00E05B66" w:rsidRDefault="00D4340E" w:rsidP="00E0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865</w:t>
            </w:r>
          </w:p>
        </w:tc>
      </w:tr>
      <w:tr w:rsidR="0099364A" w:rsidRPr="00E05B66" w:rsidTr="0099364A">
        <w:trPr>
          <w:trHeight w:val="61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4A" w:rsidRPr="00E05B66" w:rsidRDefault="0099364A" w:rsidP="00E0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4A" w:rsidRPr="00E05B66" w:rsidRDefault="0099364A" w:rsidP="00E0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автомобилей у населения, ед.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4A" w:rsidRPr="00E05B66" w:rsidRDefault="0099364A" w:rsidP="00E0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4A" w:rsidRPr="00E05B66" w:rsidRDefault="0099364A" w:rsidP="00E0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4A" w:rsidRPr="00E05B66" w:rsidRDefault="0099364A" w:rsidP="00E0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99364A" w:rsidRPr="00E05B66" w:rsidTr="0099364A">
        <w:trPr>
          <w:trHeight w:val="61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4A" w:rsidRPr="00E05B66" w:rsidRDefault="0099364A" w:rsidP="00E0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4A" w:rsidRPr="00E05B66" w:rsidRDefault="0099364A" w:rsidP="00E0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автомобилизации населения, ед./100 чел.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4A" w:rsidRPr="00E05B66" w:rsidRDefault="0099364A" w:rsidP="00E0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4A" w:rsidRPr="00E05B66" w:rsidRDefault="0099364A" w:rsidP="00E0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4A" w:rsidRPr="00E05B66" w:rsidRDefault="0099364A" w:rsidP="00E05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E05B66" w:rsidRPr="00E05B66" w:rsidRDefault="00E05B66" w:rsidP="00E05B66">
      <w:pPr>
        <w:suppressAutoHyphens/>
        <w:spacing w:after="0" w:line="240" w:lineRule="auto"/>
        <w:ind w:firstLine="567"/>
        <w:rPr>
          <w:rFonts w:ascii="Arial" w:eastAsia="Arial" w:hAnsi="Arial" w:cs="Arial"/>
          <w:b/>
          <w:bCs/>
          <w:color w:val="FF0000"/>
          <w:kern w:val="1"/>
          <w:sz w:val="24"/>
          <w:szCs w:val="24"/>
          <w:lang w:eastAsia="ar-SA"/>
        </w:rPr>
      </w:pPr>
    </w:p>
    <w:p w:rsidR="00E05B66" w:rsidRPr="0000451A" w:rsidRDefault="00E05B66" w:rsidP="00E05B66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451A">
        <w:rPr>
          <w:rFonts w:ascii="Arial" w:eastAsia="Times New Roman" w:hAnsi="Arial" w:cs="Arial"/>
          <w:sz w:val="24"/>
          <w:szCs w:val="24"/>
          <w:lang w:eastAsia="ru-RU"/>
        </w:rPr>
        <w:t>3.6. Прогноз показателей безопасности дорожного движения</w:t>
      </w:r>
    </w:p>
    <w:p w:rsidR="00E05B66" w:rsidRPr="00E05B66" w:rsidRDefault="00E05B66" w:rsidP="00E05B66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5B66" w:rsidRPr="00E05B66" w:rsidRDefault="00E05B66" w:rsidP="00F803D5">
      <w:pPr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Предполагается незначительный рост аварийности, что связано с увеличением парка автотранспортных средств и неисполнением участниками дорожного движения ПДД.</w:t>
      </w:r>
    </w:p>
    <w:p w:rsidR="00E05B66" w:rsidRPr="00E05B66" w:rsidRDefault="00E05B66" w:rsidP="00F803D5">
      <w:pPr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Факторами, влияющими 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E05B66">
        <w:rPr>
          <w:rFonts w:ascii="Arial" w:eastAsia="Times New Roman" w:hAnsi="Arial" w:cs="Arial"/>
          <w:sz w:val="24"/>
          <w:szCs w:val="24"/>
          <w:lang w:eastAsia="ru-RU"/>
        </w:rPr>
        <w:t>видеофиксации</w:t>
      </w:r>
      <w:proofErr w:type="spellEnd"/>
      <w:r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 нарушений ПДД, развитие целевой системы воспитания и обучения детей безопасному поведению 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E05B66" w:rsidRPr="00E05B66" w:rsidRDefault="00E05B66" w:rsidP="00E05B66">
      <w:pPr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00451A" w:rsidRDefault="00E05B66" w:rsidP="00E05B66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451A">
        <w:rPr>
          <w:rFonts w:ascii="Arial" w:eastAsia="Times New Roman" w:hAnsi="Arial" w:cs="Arial"/>
          <w:sz w:val="24"/>
          <w:szCs w:val="24"/>
          <w:lang w:eastAsia="ru-RU"/>
        </w:rPr>
        <w:t>3.7. Прогноз негативного воздействия транспортной инфраструктуры на окружающую среду и здоровье населения</w:t>
      </w:r>
    </w:p>
    <w:p w:rsidR="00E05B66" w:rsidRPr="00E05B66" w:rsidRDefault="00E05B66" w:rsidP="00E05B66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5B66" w:rsidRPr="00E05B66" w:rsidRDefault="00E05B66" w:rsidP="00F803D5">
      <w:pPr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В период действия Программы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 численности в связи с чем усилится загрязнение атмосферы выбросами в воздух дыма и газообразных загрязняющих веществ и увеличение воздействие шума на здоровье человека.</w:t>
      </w:r>
    </w:p>
    <w:p w:rsidR="00E05B66" w:rsidRPr="00E05B66" w:rsidRDefault="00E05B66" w:rsidP="00E05B66">
      <w:pPr>
        <w:suppressAutoHyphens/>
        <w:spacing w:after="0" w:line="240" w:lineRule="auto"/>
        <w:ind w:firstLine="567"/>
        <w:rPr>
          <w:rFonts w:ascii="Arial" w:eastAsia="Arial" w:hAnsi="Arial" w:cs="Arial"/>
          <w:b/>
          <w:bCs/>
          <w:color w:val="FF0000"/>
          <w:kern w:val="1"/>
          <w:sz w:val="24"/>
          <w:szCs w:val="24"/>
          <w:lang w:eastAsia="ar-SA"/>
        </w:rPr>
      </w:pPr>
    </w:p>
    <w:p w:rsidR="00E05B66" w:rsidRPr="0000451A" w:rsidRDefault="00E05B66" w:rsidP="00E05B6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451A">
        <w:rPr>
          <w:rFonts w:ascii="Arial" w:eastAsia="Times New Roman" w:hAnsi="Arial" w:cs="Arial"/>
          <w:sz w:val="24"/>
          <w:szCs w:val="24"/>
          <w:lang w:eastAsia="ru-RU"/>
        </w:rPr>
        <w:t>4. Принципиальные варианты развития транспортной инфраструктуры и выбор предлагаемого к реализации варианта</w:t>
      </w:r>
    </w:p>
    <w:p w:rsidR="00E05B66" w:rsidRPr="0000451A" w:rsidRDefault="00E05B66" w:rsidP="00E05B6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05B66" w:rsidRPr="00E05B66" w:rsidRDefault="0000451A" w:rsidP="00BE69F2">
      <w:pPr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Автомобильные дороги</w:t>
      </w:r>
      <w:r w:rsidR="00E05B66"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 подвержен</w:t>
      </w:r>
      <w:r w:rsidR="00BE69F2">
        <w:rPr>
          <w:rFonts w:ascii="Arial" w:eastAsia="Times New Roman" w:hAnsi="Arial" w:cs="Arial"/>
          <w:sz w:val="24"/>
          <w:szCs w:val="24"/>
          <w:lang w:eastAsia="ru-RU"/>
        </w:rPr>
        <w:t xml:space="preserve">ы влиянию природной окружающей </w:t>
      </w:r>
      <w:r w:rsidR="00E05B66" w:rsidRPr="00E05B66">
        <w:rPr>
          <w:rFonts w:ascii="Arial" w:eastAsia="Times New Roman" w:hAnsi="Arial" w:cs="Arial"/>
          <w:sz w:val="24"/>
          <w:szCs w:val="24"/>
          <w:lang w:eastAsia="ru-RU"/>
        </w:rPr>
        <w:t>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 от объемов финансирования. В условиях, когда объем инвестиций в дорожном комплексе является явно недостаточным, а рост уровня автомобилизации значительно опережает темпы роста развития дорожной  инфраструктуры  на первый план выходят работы по содержанию и эксплуатации. Поэтому в Программе  выбирается вариант качественного содержания и капитального ремонта автомобильных дорог общего пользования местного значения. При условии предоставления межбюджетных трансфертов бюджету Воронежской области возможно рассмотрение вопроса строительства автомобильных дорог общего пользования местного значения к ближайшим общественно значимым  объектам сельских населенных пунктов, а также к объектам производства и переработки сельскохозяйственной продукции, в рамках реализации федеральной целевой программы «Устойчивое развитие сельских территорий на 2014-2017 годы и на период до 2020 года».</w:t>
      </w:r>
    </w:p>
    <w:p w:rsidR="00E05B66" w:rsidRPr="00E05B66" w:rsidRDefault="00E05B66" w:rsidP="00E05B66">
      <w:pPr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00451A" w:rsidRDefault="00BE69F2" w:rsidP="00E05B6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5.Перечень мероприятий </w:t>
      </w:r>
      <w:r w:rsidR="00E05B66" w:rsidRPr="0000451A">
        <w:rPr>
          <w:rFonts w:ascii="Arial" w:eastAsia="Times New Roman" w:hAnsi="Arial" w:cs="Arial"/>
          <w:sz w:val="24"/>
          <w:szCs w:val="24"/>
          <w:lang w:eastAsia="ru-RU"/>
        </w:rPr>
        <w:t>(инвестиционных проектов)</w:t>
      </w:r>
    </w:p>
    <w:p w:rsidR="00E05B66" w:rsidRPr="0000451A" w:rsidRDefault="00E05B66" w:rsidP="00E05B6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451A">
        <w:rPr>
          <w:rFonts w:ascii="Arial" w:eastAsia="Times New Roman" w:hAnsi="Arial" w:cs="Arial"/>
          <w:sz w:val="24"/>
          <w:szCs w:val="24"/>
          <w:lang w:eastAsia="ru-RU"/>
        </w:rPr>
        <w:t>по проектированию, строительству, реконструкции объектов транспортной инфраструктуры</w:t>
      </w:r>
    </w:p>
    <w:p w:rsidR="00E05B66" w:rsidRDefault="00E05B66" w:rsidP="00E05B66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E05B66" w:rsidRDefault="00E05B66" w:rsidP="00F803D5">
      <w:pPr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сложившейся экономической ситуации, мероприятия по развитию транспортной инфраструктуры по видам транспорта; транспорта общего пользования, созданию транспортно-пересадочных узлов; инфраструктуры для легкового автомобильного транспорта, включая развитие единого парковочного пространства;  инфраструктуры пешеходного и велосипедного передвижения; </w:t>
      </w:r>
      <w:r w:rsidRPr="00E05B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E05B66" w:rsidRPr="00E05B66" w:rsidRDefault="00E05B66" w:rsidP="00E05B66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00451A" w:rsidRDefault="00BE69F2" w:rsidP="005B771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</w:t>
      </w:r>
      <w:r w:rsidR="00E05B66" w:rsidRPr="0000451A">
        <w:rPr>
          <w:rFonts w:ascii="Arial" w:eastAsia="Times New Roman" w:hAnsi="Arial" w:cs="Arial"/>
          <w:sz w:val="24"/>
          <w:szCs w:val="24"/>
          <w:lang w:eastAsia="ru-RU"/>
        </w:rPr>
        <w:t>по развитию сети дорог Солдатского сельского поселения</w:t>
      </w:r>
    </w:p>
    <w:p w:rsidR="00E05B66" w:rsidRPr="00E05B66" w:rsidRDefault="00E05B66" w:rsidP="00E05B6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E05B66" w:rsidRPr="00E05B66" w:rsidRDefault="00E05B66" w:rsidP="00F803D5">
      <w:pPr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В целях повышения качественного уровня дорожной сети Солдатского сельского поселения, снижения уровня аварийности, связанной с состоянием дорожного покрытия и доступности к центрам тяготения к территориям перспективной застройки предлагается в период действия Программы реализовать следующий комплекс мероприятий по развитию сети дорог Солдатского сельского поселения</w:t>
      </w:r>
      <w:r w:rsidR="005B771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05B66" w:rsidRPr="005340D0" w:rsidRDefault="00E05B66" w:rsidP="00E05B66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</w:pPr>
    </w:p>
    <w:p w:rsidR="00E05B66" w:rsidRPr="0000451A" w:rsidRDefault="00E05B66" w:rsidP="005B7713">
      <w:pPr>
        <w:widowControl w:val="0"/>
        <w:suppressAutoHyphens/>
        <w:spacing w:after="0" w:line="240" w:lineRule="auto"/>
        <w:ind w:firstLine="708"/>
        <w:jc w:val="center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0451A">
        <w:rPr>
          <w:rFonts w:ascii="Arial" w:eastAsia="Arial" w:hAnsi="Arial" w:cs="Arial"/>
          <w:kern w:val="1"/>
          <w:sz w:val="24"/>
          <w:szCs w:val="24"/>
          <w:lang w:eastAsia="ar-SA"/>
        </w:rPr>
        <w:t>ПЕРЕЧЕНЬ</w:t>
      </w:r>
    </w:p>
    <w:p w:rsidR="00E05B66" w:rsidRPr="0000451A" w:rsidRDefault="00E05B66" w:rsidP="005B7713">
      <w:pPr>
        <w:widowControl w:val="0"/>
        <w:suppressAutoHyphens/>
        <w:spacing w:after="0" w:line="240" w:lineRule="auto"/>
        <w:ind w:firstLine="708"/>
        <w:jc w:val="center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0451A">
        <w:rPr>
          <w:rFonts w:ascii="Arial" w:eastAsia="Arial" w:hAnsi="Arial" w:cs="Arial"/>
          <w:kern w:val="1"/>
          <w:sz w:val="24"/>
          <w:szCs w:val="24"/>
          <w:lang w:eastAsia="ar-SA"/>
        </w:rPr>
        <w:t>программных мероприятий Программы комплексного развития транспортной инфраструктуры  Солдатского сельского поселения на 2017 – 2027 годы</w:t>
      </w:r>
    </w:p>
    <w:p w:rsidR="00E05B66" w:rsidRPr="006E748A" w:rsidRDefault="00E05B66" w:rsidP="00E05B66">
      <w:pPr>
        <w:widowControl w:val="0"/>
        <w:suppressAutoHyphens/>
        <w:spacing w:after="0" w:line="240" w:lineRule="auto"/>
        <w:ind w:firstLine="708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93"/>
        <w:gridCol w:w="4660"/>
        <w:gridCol w:w="1843"/>
        <w:gridCol w:w="1559"/>
        <w:gridCol w:w="1140"/>
        <w:gridCol w:w="703"/>
      </w:tblGrid>
      <w:tr w:rsidR="00C951FA" w:rsidRPr="006E748A" w:rsidTr="00C951FA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ind w:firstLine="708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ind w:firstLine="708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 xml:space="preserve">Объем финансирования, </w:t>
            </w:r>
            <w:proofErr w:type="spellStart"/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тыс.руб</w:t>
            </w:r>
            <w:proofErr w:type="spellEnd"/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Ответственный за реализацию мероприятия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C951FA" w:rsidRPr="006E748A" w:rsidTr="00C951FA">
        <w:trPr>
          <w:trHeight w:val="8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 xml:space="preserve">Ремонт автодороги местного значения по ул. Верхняя </w:t>
            </w:r>
            <w:proofErr w:type="spellStart"/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Песковатка</w:t>
            </w:r>
            <w:proofErr w:type="spellEnd"/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 xml:space="preserve"> , с. Солдатское ( укладка асфальта),317 м, ул. Мира (щебеночное покрытие), 151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 xml:space="preserve"> 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878,8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администрация Солдатского сельского поселения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C951FA" w:rsidRPr="006E748A" w:rsidTr="00C951FA">
        <w:trPr>
          <w:trHeight w:val="142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951F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 xml:space="preserve">Ремонт автодороги местного значения по </w:t>
            </w:r>
            <w:proofErr w:type="spellStart"/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ул.Мира</w:t>
            </w:r>
            <w:proofErr w:type="spellEnd"/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 xml:space="preserve">, с. Солдатское (щебеночное покрытие), 530 м, по ул. </w:t>
            </w:r>
            <w:proofErr w:type="spellStart"/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Мачнева</w:t>
            </w:r>
            <w:proofErr w:type="spellEnd"/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 xml:space="preserve"> (щебеночное покрытие), с. Солдатское, 77 м</w:t>
            </w:r>
          </w:p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826,6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администрация Солдатского сельского поселения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C951FA" w:rsidRPr="006E748A" w:rsidTr="00C951FA">
        <w:trPr>
          <w:trHeight w:val="49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1FA" w:rsidRPr="0000451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color w:val="FF0000"/>
                <w:kern w:val="1"/>
                <w:sz w:val="24"/>
                <w:szCs w:val="24"/>
                <w:lang w:eastAsia="ar-SA"/>
              </w:rPr>
            </w:pPr>
            <w:r w:rsidRPr="00DA4676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 xml:space="preserve">Ремонт автодороги местного значения по ул. Ленина, с. </w:t>
            </w:r>
            <w:proofErr w:type="gramStart"/>
            <w:r w:rsidRPr="00DA4676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Солдатское</w:t>
            </w:r>
            <w:proofErr w:type="gramEnd"/>
            <w:r w:rsidRPr="00DA4676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,  190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1FA" w:rsidRPr="0000451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color w:val="FF0000"/>
                <w:kern w:val="1"/>
                <w:sz w:val="24"/>
                <w:szCs w:val="24"/>
                <w:lang w:eastAsia="ar-SA"/>
              </w:rPr>
            </w:pPr>
            <w:r w:rsidRPr="0000451A">
              <w:rPr>
                <w:rFonts w:ascii="Arial" w:eastAsia="Arial" w:hAnsi="Arial" w:cs="Arial"/>
                <w:color w:val="FF0000"/>
                <w:kern w:val="1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51FA" w:rsidRPr="0000451A" w:rsidRDefault="00976864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color w:val="FF0000"/>
                <w:kern w:val="1"/>
                <w:sz w:val="24"/>
                <w:szCs w:val="24"/>
                <w:lang w:eastAsia="ar-SA"/>
              </w:rPr>
              <w:t>482,9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51FA" w:rsidRPr="0000451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51FA" w:rsidRPr="0000451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C951FA" w:rsidRPr="006E748A" w:rsidTr="00C951FA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 xml:space="preserve">Ремонт автодороги местного значения по ул. Ленина, с. </w:t>
            </w:r>
            <w:proofErr w:type="gramStart"/>
            <w:r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Солдатское</w:t>
            </w:r>
            <w:proofErr w:type="gramEnd"/>
            <w:r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, 4</w:t>
            </w: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00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1FA" w:rsidRPr="0000451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color w:val="FF0000"/>
                <w:kern w:val="1"/>
                <w:sz w:val="24"/>
                <w:szCs w:val="24"/>
                <w:lang w:eastAsia="ar-SA"/>
              </w:rPr>
            </w:pPr>
            <w:r w:rsidRPr="0000451A">
              <w:rPr>
                <w:rFonts w:ascii="Arial" w:eastAsia="Arial" w:hAnsi="Arial" w:cs="Arial"/>
                <w:color w:val="FF0000"/>
                <w:kern w:val="1"/>
                <w:sz w:val="24"/>
                <w:szCs w:val="24"/>
                <w:lang w:eastAsia="ar-SA"/>
              </w:rPr>
              <w:t xml:space="preserve">2020 </w:t>
            </w:r>
            <w:proofErr w:type="spellStart"/>
            <w:r w:rsidRPr="0000451A">
              <w:rPr>
                <w:rFonts w:ascii="Arial" w:eastAsia="Arial" w:hAnsi="Arial" w:cs="Arial"/>
                <w:color w:val="FF0000"/>
                <w:kern w:val="1"/>
                <w:sz w:val="24"/>
                <w:szCs w:val="24"/>
                <w:lang w:eastAsia="ar-SA"/>
              </w:rPr>
              <w:t>г.</w:t>
            </w:r>
            <w:proofErr w:type="gramStart"/>
            <w:r w:rsidRPr="0000451A">
              <w:rPr>
                <w:rFonts w:ascii="Arial" w:eastAsia="Arial" w:hAnsi="Arial" w:cs="Arial"/>
                <w:color w:val="FF0000"/>
                <w:kern w:val="1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00451A">
              <w:rPr>
                <w:rFonts w:ascii="Arial" w:eastAsia="Arial" w:hAnsi="Arial" w:cs="Arial"/>
                <w:color w:val="FF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51FA" w:rsidRPr="0000451A" w:rsidRDefault="00976864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color w:val="FF0000"/>
                <w:kern w:val="1"/>
                <w:sz w:val="24"/>
                <w:szCs w:val="24"/>
                <w:lang w:eastAsia="ar-SA"/>
              </w:rPr>
              <w:t>1142.4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администрация Солдатского сельского поселения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C951FA" w:rsidRPr="006E748A" w:rsidTr="00C951FA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 xml:space="preserve">Ремонт автодороги местного значения </w:t>
            </w: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lastRenderedPageBreak/>
              <w:t>по ул. Октябрьская, с. Солдатское , 800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lastRenderedPageBreak/>
              <w:t>2021г.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825,1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админи</w:t>
            </w: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lastRenderedPageBreak/>
              <w:t>страция Солдатского сельского поселения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C951FA" w:rsidRPr="006E748A" w:rsidTr="00C951FA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 xml:space="preserve">Ремонт автодороги местного значения по ул. </w:t>
            </w:r>
            <w:proofErr w:type="spellStart"/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Песковатка</w:t>
            </w:r>
            <w:proofErr w:type="spellEnd"/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 xml:space="preserve"> (щебеночное покрытие), 800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849,8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администрация Солдатского сельского поселения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C951FA" w:rsidRPr="006E748A" w:rsidTr="00C951FA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Ремонт автодороги местного значения по ул. Пролетарская, с. Солдатское (щебеночное покрытие), 400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875,3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администрация Солдатского сельского поселения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C951FA" w:rsidRPr="006E748A" w:rsidTr="00C951FA">
        <w:trPr>
          <w:trHeight w:val="7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 xml:space="preserve">Ремонт автодороги местного значения по ул. </w:t>
            </w:r>
            <w:proofErr w:type="spellStart"/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Приозерная,с</w:t>
            </w:r>
            <w:proofErr w:type="spellEnd"/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. Солдатское ( щебеночное покрытие), 1000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2024г.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901,5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администрация Солдатского сельского поселения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C951FA" w:rsidRPr="006E748A" w:rsidTr="00C951FA">
        <w:trPr>
          <w:trHeight w:val="129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 xml:space="preserve">Ремонт автодороги местного значения по ул. </w:t>
            </w:r>
            <w:proofErr w:type="spellStart"/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Мачнева</w:t>
            </w:r>
            <w:proofErr w:type="spellEnd"/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 xml:space="preserve"> (щебеночное покрытие), 500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2025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928,6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администрация Солдатского сельского поселения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C951FA" w:rsidRPr="006E748A" w:rsidTr="00C951FA">
        <w:trPr>
          <w:trHeight w:val="111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Участки для ремонта дорог будут выбраны с учетом будущих потребностей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2026-2027 г.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1941,9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  <w:r w:rsidRPr="006E748A"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  <w:t>администрация Солдатского сельского поселения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1FA" w:rsidRPr="006E748A" w:rsidRDefault="00C951FA" w:rsidP="00E05B6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05B66" w:rsidRPr="006E748A" w:rsidRDefault="00E05B66" w:rsidP="005340D0">
      <w:pPr>
        <w:widowControl w:val="0"/>
        <w:suppressAutoHyphens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E05B66" w:rsidRPr="0000451A" w:rsidRDefault="00E05B66" w:rsidP="005B771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451A">
        <w:rPr>
          <w:rFonts w:ascii="Arial" w:eastAsia="Times New Roman" w:hAnsi="Arial" w:cs="Arial"/>
          <w:sz w:val="24"/>
          <w:szCs w:val="24"/>
          <w:lang w:eastAsia="ru-RU"/>
        </w:rPr>
        <w:t>6.Оценка объемов и источников финансирования</w:t>
      </w:r>
    </w:p>
    <w:p w:rsidR="00E05B66" w:rsidRPr="0000451A" w:rsidRDefault="00E05B66" w:rsidP="005B771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45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E05B66" w:rsidRPr="0000451A" w:rsidRDefault="00E05B66" w:rsidP="005B771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05B66" w:rsidRPr="006E748A" w:rsidRDefault="00E05B66" w:rsidP="00F803D5">
      <w:pPr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E748A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финансирования, у</w:t>
      </w:r>
      <w:r w:rsidR="006E748A">
        <w:rPr>
          <w:rFonts w:ascii="Arial" w:eastAsia="Times New Roman" w:hAnsi="Arial" w:cs="Arial"/>
          <w:sz w:val="24"/>
          <w:szCs w:val="24"/>
          <w:lang w:eastAsia="ru-RU"/>
        </w:rPr>
        <w:t xml:space="preserve">казанным в паспорте Программы, </w:t>
      </w:r>
      <w:r w:rsidRPr="006E748A">
        <w:rPr>
          <w:rFonts w:ascii="Arial" w:eastAsia="Times New Roman" w:hAnsi="Arial" w:cs="Arial"/>
          <w:sz w:val="24"/>
          <w:szCs w:val="24"/>
          <w:lang w:eastAsia="ru-RU"/>
        </w:rPr>
        <w:t>а также средств внебюджетных источников</w:t>
      </w:r>
    </w:p>
    <w:p w:rsidR="00E05B66" w:rsidRPr="006E748A" w:rsidRDefault="00E05B66" w:rsidP="00F803D5">
      <w:pPr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E748A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</w:t>
      </w:r>
      <w:r w:rsidR="005340D0" w:rsidRPr="006E748A">
        <w:rPr>
          <w:rFonts w:ascii="Arial" w:eastAsia="Times New Roman" w:hAnsi="Arial" w:cs="Arial"/>
          <w:sz w:val="24"/>
          <w:szCs w:val="24"/>
          <w:lang w:eastAsia="ru-RU"/>
        </w:rPr>
        <w:t xml:space="preserve">ания Программы составляет </w:t>
      </w:r>
      <w:r w:rsidR="005056AF">
        <w:rPr>
          <w:rFonts w:ascii="Arial" w:eastAsia="Times New Roman" w:hAnsi="Arial" w:cs="Arial"/>
          <w:sz w:val="24"/>
          <w:szCs w:val="24"/>
          <w:lang w:eastAsia="ru-RU"/>
        </w:rPr>
        <w:t>9652,9</w:t>
      </w:r>
      <w:r w:rsidRPr="006E748A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E05B66" w:rsidRPr="006E748A" w:rsidRDefault="00E05B66" w:rsidP="00F803D5">
      <w:pPr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E748A">
        <w:rPr>
          <w:rFonts w:ascii="Arial" w:eastAsia="Times New Roman" w:hAnsi="Arial" w:cs="Arial"/>
          <w:sz w:val="24"/>
          <w:szCs w:val="24"/>
          <w:lang w:eastAsia="ru-RU"/>
        </w:rPr>
        <w:t>Объемы и источники финансирования Программы уточняются при формировании  бюджета Солдатского сельского поселения на очередной финансовый год и на плановый период.</w:t>
      </w:r>
    </w:p>
    <w:p w:rsidR="00E05B66" w:rsidRPr="006E748A" w:rsidRDefault="00E05B66" w:rsidP="00F803D5">
      <w:pPr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E748A">
        <w:rPr>
          <w:rFonts w:ascii="Arial" w:eastAsia="Times New Roman" w:hAnsi="Arial" w:cs="Arial"/>
          <w:sz w:val="24"/>
          <w:szCs w:val="24"/>
          <w:lang w:eastAsia="ru-RU"/>
        </w:rPr>
        <w:t>Перспективы Солдатского сельского поселения связаны с расширением производства в сельском хозяйстве, растениеводстве, животноводстве, личных подсобных хозяйств.</w:t>
      </w:r>
    </w:p>
    <w:p w:rsidR="00E05B66" w:rsidRPr="006E748A" w:rsidRDefault="00E05B66" w:rsidP="005B7713">
      <w:pPr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05B66" w:rsidRPr="0000451A" w:rsidRDefault="00E05B66" w:rsidP="005B7713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451A">
        <w:rPr>
          <w:rFonts w:ascii="Arial" w:eastAsia="Times New Roman" w:hAnsi="Arial" w:cs="Arial"/>
          <w:sz w:val="24"/>
          <w:szCs w:val="24"/>
          <w:lang w:eastAsia="ru-RU"/>
        </w:rPr>
        <w:t>7. Оценка эффективности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E05B66" w:rsidRPr="00E05B66" w:rsidRDefault="00E05B66" w:rsidP="00E05B66">
      <w:pPr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b/>
          <w:i/>
          <w:sz w:val="24"/>
          <w:szCs w:val="24"/>
          <w:lang w:eastAsia="ru-RU"/>
        </w:rPr>
        <w:tab/>
      </w:r>
    </w:p>
    <w:p w:rsidR="00E05B66" w:rsidRPr="00E05B66" w:rsidRDefault="00E05B66" w:rsidP="00F803D5">
      <w:pPr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Основными факторами, определяющими направления разработки Программы, являются тенденции социально-экономического развития  поселения, характеризующиеся  увеличением численности населения, развитием рынка жилья, сфер обслуживания.</w:t>
      </w:r>
    </w:p>
    <w:p w:rsidR="00E05B66" w:rsidRPr="00E05B66" w:rsidRDefault="00E05B66" w:rsidP="00F803D5">
      <w:pPr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ab/>
        <w:t>Мероприятия разрабатывались исходя из целевых индикаторов, представляющих собой доступные  наблюдению и измерению характеристики состояния  и развития системы транспортной инфраструктуры, условий её эксплуатации и эффективности реализации программных мероприятий.</w:t>
      </w:r>
    </w:p>
    <w:p w:rsidR="00E05B66" w:rsidRPr="00E05B66" w:rsidRDefault="00E05B66" w:rsidP="00F803D5">
      <w:pPr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Комплексная оценка эффективности реализации Программы осуществляется ежегодно в течение всего срока ее реализации. </w:t>
      </w:r>
    </w:p>
    <w:p w:rsidR="00E05B66" w:rsidRPr="00E05B66" w:rsidRDefault="00E05B66" w:rsidP="00F803D5">
      <w:pPr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Критериями оценки эффективности реализации Программы  является степень достижения целевых индикаторов и показателей, установленных Программой.</w:t>
      </w:r>
    </w:p>
    <w:p w:rsidR="00E05B66" w:rsidRPr="00E05B66" w:rsidRDefault="00E05B66" w:rsidP="00F803D5">
      <w:pPr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Достижение целевых индикаторов и показателей в результате реализации Программы  характеризует будущую модель транспортной инфраструктуры поселения.</w:t>
      </w:r>
    </w:p>
    <w:p w:rsidR="00E05B66" w:rsidRPr="00E05B66" w:rsidRDefault="00E05B66" w:rsidP="005B7713">
      <w:pPr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B66" w:rsidRPr="0000451A" w:rsidRDefault="00E05B66" w:rsidP="005B7713">
      <w:pPr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451A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и индикаторы Программы представлены в таблице</w:t>
      </w:r>
    </w:p>
    <w:p w:rsidR="00E05B66" w:rsidRPr="00E05B66" w:rsidRDefault="00E05B66" w:rsidP="005B7713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E05B66" w:rsidRPr="00E05B66" w:rsidRDefault="00E05B66" w:rsidP="00E05B66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495"/>
        <w:gridCol w:w="1523"/>
        <w:gridCol w:w="817"/>
        <w:gridCol w:w="817"/>
        <w:gridCol w:w="828"/>
        <w:gridCol w:w="810"/>
        <w:gridCol w:w="7"/>
        <w:gridCol w:w="2009"/>
      </w:tblGrid>
      <w:tr w:rsidR="00E05B66" w:rsidRPr="00E05B66" w:rsidTr="00D32EE2">
        <w:tc>
          <w:tcPr>
            <w:tcW w:w="548" w:type="dxa"/>
            <w:vMerge w:val="restart"/>
            <w:shd w:val="clear" w:color="auto" w:fill="auto"/>
          </w:tcPr>
          <w:p w:rsidR="00E05B66" w:rsidRPr="00D32EE2" w:rsidRDefault="00E05B66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E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E05B66" w:rsidRPr="00D32EE2" w:rsidRDefault="00E05B66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E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95" w:type="dxa"/>
            <w:vMerge w:val="restart"/>
            <w:shd w:val="clear" w:color="auto" w:fill="auto"/>
          </w:tcPr>
          <w:p w:rsidR="00E05B66" w:rsidRPr="00D32EE2" w:rsidRDefault="00E05B66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E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E05B66" w:rsidRPr="00D32EE2" w:rsidRDefault="00E05B66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E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88" w:type="dxa"/>
            <w:gridSpan w:val="6"/>
            <w:shd w:val="clear" w:color="auto" w:fill="auto"/>
          </w:tcPr>
          <w:p w:rsidR="00E05B66" w:rsidRPr="00D32EE2" w:rsidRDefault="00E05B66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E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по годам</w:t>
            </w:r>
          </w:p>
        </w:tc>
      </w:tr>
      <w:tr w:rsidR="00D32EE2" w:rsidRPr="00E05B66" w:rsidTr="00D32EE2">
        <w:tc>
          <w:tcPr>
            <w:tcW w:w="548" w:type="dxa"/>
            <w:vMerge/>
            <w:shd w:val="clear" w:color="auto" w:fill="auto"/>
          </w:tcPr>
          <w:p w:rsidR="00D32EE2" w:rsidRPr="00D32EE2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shd w:val="clear" w:color="auto" w:fill="auto"/>
          </w:tcPr>
          <w:p w:rsidR="00D32EE2" w:rsidRPr="00D32EE2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D32EE2" w:rsidRPr="00D32EE2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D32EE2" w:rsidRPr="00D32EE2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E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7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28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D32EE2" w:rsidRPr="00E05B66" w:rsidRDefault="00BE69F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09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Последующие годы</w:t>
            </w:r>
          </w:p>
        </w:tc>
      </w:tr>
      <w:tr w:rsidR="00D32EE2" w:rsidRPr="00E05B66" w:rsidTr="00D32EE2">
        <w:tc>
          <w:tcPr>
            <w:tcW w:w="548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5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523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17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7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8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09" w:type="dxa"/>
            <w:shd w:val="clear" w:color="auto" w:fill="auto"/>
          </w:tcPr>
          <w:p w:rsidR="00D32EE2" w:rsidRPr="00E05B66" w:rsidRDefault="00D32EE2" w:rsidP="00D32EE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</w:tr>
      <w:tr w:rsidR="00D32EE2" w:rsidRPr="00E05B66" w:rsidTr="00D32EE2">
        <w:tc>
          <w:tcPr>
            <w:tcW w:w="548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5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ввода в эксплуатацию после </w:t>
            </w: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523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км</w:t>
            </w:r>
          </w:p>
        </w:tc>
        <w:tc>
          <w:tcPr>
            <w:tcW w:w="817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9" w:type="dxa"/>
            <w:shd w:val="clear" w:color="auto" w:fill="auto"/>
          </w:tcPr>
          <w:p w:rsidR="00D32EE2" w:rsidRPr="00E05B66" w:rsidRDefault="00D32EE2" w:rsidP="00D32EE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32EE2" w:rsidRPr="00E05B66" w:rsidTr="00D32EE2">
        <w:tc>
          <w:tcPr>
            <w:tcW w:w="548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95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1523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17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9" w:type="dxa"/>
            <w:shd w:val="clear" w:color="auto" w:fill="auto"/>
          </w:tcPr>
          <w:p w:rsidR="00D32EE2" w:rsidRPr="00E05B66" w:rsidRDefault="00D32EE2" w:rsidP="00D32EE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32EE2" w:rsidRPr="00E05B66" w:rsidTr="00D32EE2">
        <w:tc>
          <w:tcPr>
            <w:tcW w:w="548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5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523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17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9" w:type="dxa"/>
            <w:shd w:val="clear" w:color="auto" w:fill="auto"/>
          </w:tcPr>
          <w:p w:rsidR="00D32EE2" w:rsidRPr="00E05B66" w:rsidRDefault="00D32EE2" w:rsidP="00D32EE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32EE2" w:rsidRPr="00E05B66" w:rsidTr="00D32EE2">
        <w:tc>
          <w:tcPr>
            <w:tcW w:w="548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95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523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17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0,468</w:t>
            </w:r>
          </w:p>
        </w:tc>
        <w:tc>
          <w:tcPr>
            <w:tcW w:w="817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0,607</w:t>
            </w:r>
          </w:p>
        </w:tc>
        <w:tc>
          <w:tcPr>
            <w:tcW w:w="828" w:type="dxa"/>
            <w:shd w:val="clear" w:color="auto" w:fill="auto"/>
          </w:tcPr>
          <w:p w:rsidR="00D32EE2" w:rsidRPr="00E05B66" w:rsidRDefault="00C951FA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D32EE2" w:rsidRPr="00E05B66" w:rsidRDefault="00DA4676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0,210</w:t>
            </w:r>
          </w:p>
        </w:tc>
        <w:tc>
          <w:tcPr>
            <w:tcW w:w="2009" w:type="dxa"/>
            <w:shd w:val="clear" w:color="auto" w:fill="auto"/>
          </w:tcPr>
          <w:p w:rsidR="00D32EE2" w:rsidRPr="00E05B66" w:rsidRDefault="00D32EE2" w:rsidP="00D32EE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2EE2" w:rsidRPr="00E05B66" w:rsidTr="00D32EE2">
        <w:tc>
          <w:tcPr>
            <w:tcW w:w="548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495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523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17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17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28" w:type="dxa"/>
            <w:shd w:val="clear" w:color="auto" w:fill="auto"/>
          </w:tcPr>
          <w:p w:rsidR="00D32EE2" w:rsidRPr="00E05B66" w:rsidRDefault="00DA4676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10" w:type="dxa"/>
            <w:shd w:val="clear" w:color="auto" w:fill="auto"/>
          </w:tcPr>
          <w:p w:rsidR="00D32EE2" w:rsidRPr="00E05B66" w:rsidRDefault="00DA4676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2016" w:type="dxa"/>
            <w:gridSpan w:val="2"/>
            <w:shd w:val="clear" w:color="auto" w:fill="auto"/>
          </w:tcPr>
          <w:p w:rsidR="00D32EE2" w:rsidRPr="00E05B66" w:rsidRDefault="00D32EE2" w:rsidP="00D32EE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2EE2" w:rsidRPr="00E05B66" w:rsidTr="00D32EE2">
        <w:tc>
          <w:tcPr>
            <w:tcW w:w="548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95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523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5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7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817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21,86</w:t>
            </w:r>
          </w:p>
        </w:tc>
        <w:tc>
          <w:tcPr>
            <w:tcW w:w="828" w:type="dxa"/>
            <w:shd w:val="clear" w:color="auto" w:fill="auto"/>
          </w:tcPr>
          <w:p w:rsidR="00D32EE2" w:rsidRPr="00E05B66" w:rsidRDefault="00D32EE2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69F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21,86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D32EE2" w:rsidRPr="00E05B66" w:rsidRDefault="00DA4676" w:rsidP="00E05B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22,26</w:t>
            </w:r>
          </w:p>
        </w:tc>
        <w:tc>
          <w:tcPr>
            <w:tcW w:w="2009" w:type="dxa"/>
            <w:shd w:val="clear" w:color="auto" w:fill="auto"/>
          </w:tcPr>
          <w:p w:rsidR="00D32EE2" w:rsidRPr="00E05B66" w:rsidRDefault="00D32EE2" w:rsidP="00D32EE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05B66" w:rsidRPr="00E05B66" w:rsidRDefault="00E05B66" w:rsidP="00E05B66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05B66" w:rsidRPr="00D32EE2" w:rsidRDefault="00E05B66" w:rsidP="005B771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2EE2">
        <w:rPr>
          <w:rFonts w:ascii="Arial" w:eastAsia="Times New Roman" w:hAnsi="Arial" w:cs="Arial"/>
          <w:sz w:val="24"/>
          <w:szCs w:val="24"/>
          <w:lang w:eastAsia="ru-RU"/>
        </w:rPr>
        <w:t>8. Предложения</w:t>
      </w:r>
    </w:p>
    <w:p w:rsidR="00E05B66" w:rsidRPr="00D32EE2" w:rsidRDefault="00E05B66" w:rsidP="005B771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2EE2">
        <w:rPr>
          <w:rFonts w:ascii="Arial" w:eastAsia="Times New Roman" w:hAnsi="Arial" w:cs="Arial"/>
          <w:sz w:val="24"/>
          <w:szCs w:val="24"/>
          <w:lang w:eastAsia="ru-RU"/>
        </w:rPr>
        <w:t>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Солдатского сельского поселения</w:t>
      </w:r>
    </w:p>
    <w:p w:rsidR="00E05B66" w:rsidRPr="00E05B66" w:rsidRDefault="00E05B66" w:rsidP="00E05B6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5B66" w:rsidRPr="00E05B66" w:rsidRDefault="00E05B66" w:rsidP="00F803D5">
      <w:pPr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5B66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Нормативная правовая база для Программы сформирована, но может быть подвержена изменениям в связи с совершенствованием федерального (регионального) законодательства. Администрация Солдатского сельского поселения  осуществляет общий  контроль за ходом реализации мероприятий Программы, а также  организационные, методические, контрольные функции.</w:t>
      </w:r>
    </w:p>
    <w:p w:rsidR="00E05B66" w:rsidRPr="00E05B66" w:rsidRDefault="00E05B66" w:rsidP="00E05B6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5B66" w:rsidRPr="00E05B66" w:rsidRDefault="00E05B66" w:rsidP="00E05B66">
      <w:pPr>
        <w:suppressAutoHyphens/>
        <w:spacing w:after="0" w:line="240" w:lineRule="auto"/>
        <w:ind w:firstLine="567"/>
        <w:rPr>
          <w:rFonts w:ascii="Arial" w:eastAsia="Arial" w:hAnsi="Arial" w:cs="Arial"/>
          <w:b/>
          <w:bCs/>
          <w:color w:val="FF0000"/>
          <w:kern w:val="1"/>
          <w:sz w:val="24"/>
          <w:szCs w:val="24"/>
          <w:lang w:eastAsia="ar-SA"/>
        </w:rPr>
      </w:pPr>
    </w:p>
    <w:p w:rsidR="005B7713" w:rsidRDefault="005B7713" w:rsidP="00E05B66">
      <w:pPr>
        <w:suppressAutoHyphens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5B7713" w:rsidRDefault="005B7713" w:rsidP="00E05B66">
      <w:pPr>
        <w:suppressAutoHyphens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E05B66" w:rsidRPr="00E05B66" w:rsidRDefault="00E05B66" w:rsidP="00E05B66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E05B66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Глава Солдатского сельского поселения                               И.И. </w:t>
      </w:r>
      <w:proofErr w:type="spellStart"/>
      <w:r w:rsidRPr="00E05B66">
        <w:rPr>
          <w:rFonts w:ascii="Arial" w:eastAsia="Arial" w:hAnsi="Arial" w:cs="Arial"/>
          <w:kern w:val="1"/>
          <w:sz w:val="24"/>
          <w:szCs w:val="24"/>
          <w:lang w:eastAsia="ar-SA"/>
        </w:rPr>
        <w:t>Волотов</w:t>
      </w:r>
      <w:proofErr w:type="spellEnd"/>
      <w:r w:rsidRPr="00E05B66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                                        </w:t>
      </w:r>
    </w:p>
    <w:bookmarkEnd w:id="0"/>
    <w:p w:rsidR="00A561D7" w:rsidRPr="00E05B66" w:rsidRDefault="00A561D7" w:rsidP="00E05B6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561D7" w:rsidRPr="00E05B66" w:rsidSect="006E748A">
      <w:pgSz w:w="11906" w:h="16838"/>
      <w:pgMar w:top="2268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11" w:rsidRDefault="00140C11" w:rsidP="00E05B66">
      <w:pPr>
        <w:spacing w:after="0" w:line="240" w:lineRule="auto"/>
      </w:pPr>
      <w:r>
        <w:separator/>
      </w:r>
    </w:p>
  </w:endnote>
  <w:endnote w:type="continuationSeparator" w:id="0">
    <w:p w:rsidR="00140C11" w:rsidRDefault="00140C11" w:rsidP="00E0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11" w:rsidRDefault="00140C11" w:rsidP="00E05B66">
      <w:pPr>
        <w:spacing w:after="0" w:line="240" w:lineRule="auto"/>
      </w:pPr>
      <w:r>
        <w:separator/>
      </w:r>
    </w:p>
  </w:footnote>
  <w:footnote w:type="continuationSeparator" w:id="0">
    <w:p w:rsidR="00140C11" w:rsidRDefault="00140C11" w:rsidP="00E05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4775"/>
        </w:tabs>
        <w:ind w:left="51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5"/>
    <w:multiLevelType w:val="multilevel"/>
    <w:tmpl w:val="0908FA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2912213"/>
    <w:multiLevelType w:val="singleLevel"/>
    <w:tmpl w:val="CF9663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0332504C"/>
    <w:multiLevelType w:val="multilevel"/>
    <w:tmpl w:val="BB82E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15">
    <w:nsid w:val="11220386"/>
    <w:multiLevelType w:val="singleLevel"/>
    <w:tmpl w:val="C6228C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186D3B33"/>
    <w:multiLevelType w:val="multilevel"/>
    <w:tmpl w:val="977CE36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8">
    <w:nsid w:val="1BB35F7F"/>
    <w:multiLevelType w:val="multilevel"/>
    <w:tmpl w:val="BB82E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19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CB2AD1"/>
    <w:multiLevelType w:val="hybridMultilevel"/>
    <w:tmpl w:val="58F07CD4"/>
    <w:lvl w:ilvl="0" w:tplc="026C3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EDE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0A88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433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4A1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3E3E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3E95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80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F8FC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4C7631"/>
    <w:multiLevelType w:val="multilevel"/>
    <w:tmpl w:val="D45C5A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2">
    <w:nsid w:val="3C4A21DB"/>
    <w:multiLevelType w:val="hybridMultilevel"/>
    <w:tmpl w:val="E2265DC4"/>
    <w:lvl w:ilvl="0" w:tplc="F006A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AE773A"/>
    <w:multiLevelType w:val="multilevel"/>
    <w:tmpl w:val="94305D34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280"/>
        </w:tabs>
        <w:ind w:left="8280" w:hanging="792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8640"/>
        </w:tabs>
        <w:ind w:left="864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0"/>
        </w:tabs>
        <w:ind w:left="900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20"/>
        </w:tabs>
        <w:ind w:left="97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7920"/>
      </w:pPr>
      <w:rPr>
        <w:rFonts w:hint="default"/>
      </w:rPr>
    </w:lvl>
  </w:abstractNum>
  <w:abstractNum w:abstractNumId="24">
    <w:nsid w:val="47A30EF0"/>
    <w:multiLevelType w:val="hybridMultilevel"/>
    <w:tmpl w:val="307C61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5791FDF"/>
    <w:multiLevelType w:val="multilevel"/>
    <w:tmpl w:val="BB82E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28">
    <w:nsid w:val="663F485E"/>
    <w:multiLevelType w:val="multilevel"/>
    <w:tmpl w:val="BB82E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29">
    <w:nsid w:val="75CF4C17"/>
    <w:multiLevelType w:val="multilevel"/>
    <w:tmpl w:val="8AD45F4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1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26"/>
  </w:num>
  <w:num w:numId="17">
    <w:abstractNumId w:val="17"/>
  </w:num>
  <w:num w:numId="18">
    <w:abstractNumId w:val="25"/>
  </w:num>
  <w:num w:numId="19">
    <w:abstractNumId w:val="29"/>
  </w:num>
  <w:num w:numId="20">
    <w:abstractNumId w:val="20"/>
  </w:num>
  <w:num w:numId="21">
    <w:abstractNumId w:val="24"/>
  </w:num>
  <w:num w:numId="22">
    <w:abstractNumId w:val="11"/>
  </w:num>
  <w:num w:numId="23">
    <w:abstractNumId w:val="21"/>
  </w:num>
  <w:num w:numId="24">
    <w:abstractNumId w:val="12"/>
  </w:num>
  <w:num w:numId="25">
    <w:abstractNumId w:val="16"/>
  </w:num>
  <w:num w:numId="26">
    <w:abstractNumId w:val="18"/>
  </w:num>
  <w:num w:numId="27">
    <w:abstractNumId w:val="19"/>
  </w:num>
  <w:num w:numId="28">
    <w:abstractNumId w:val="27"/>
  </w:num>
  <w:num w:numId="29">
    <w:abstractNumId w:val="14"/>
  </w:num>
  <w:num w:numId="30">
    <w:abstractNumId w:val="2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A1"/>
    <w:rsid w:val="0000451A"/>
    <w:rsid w:val="0000616D"/>
    <w:rsid w:val="000D143C"/>
    <w:rsid w:val="000F0A07"/>
    <w:rsid w:val="00116D0F"/>
    <w:rsid w:val="00140C11"/>
    <w:rsid w:val="00167B42"/>
    <w:rsid w:val="001834CD"/>
    <w:rsid w:val="002C2F31"/>
    <w:rsid w:val="00347CD0"/>
    <w:rsid w:val="00396704"/>
    <w:rsid w:val="003A2090"/>
    <w:rsid w:val="003C58F0"/>
    <w:rsid w:val="00444EA1"/>
    <w:rsid w:val="005056AF"/>
    <w:rsid w:val="00510743"/>
    <w:rsid w:val="005340D0"/>
    <w:rsid w:val="00564AAB"/>
    <w:rsid w:val="005961F3"/>
    <w:rsid w:val="005B7713"/>
    <w:rsid w:val="005D79EC"/>
    <w:rsid w:val="005F58AC"/>
    <w:rsid w:val="00630BAE"/>
    <w:rsid w:val="006A204D"/>
    <w:rsid w:val="006A27B0"/>
    <w:rsid w:val="006C62FE"/>
    <w:rsid w:val="006E748A"/>
    <w:rsid w:val="00752BD8"/>
    <w:rsid w:val="00763CA2"/>
    <w:rsid w:val="007D0FEB"/>
    <w:rsid w:val="007F1197"/>
    <w:rsid w:val="00925347"/>
    <w:rsid w:val="00976864"/>
    <w:rsid w:val="00977925"/>
    <w:rsid w:val="00981744"/>
    <w:rsid w:val="0099364A"/>
    <w:rsid w:val="009B1C67"/>
    <w:rsid w:val="00A561D7"/>
    <w:rsid w:val="00A87AE4"/>
    <w:rsid w:val="00AA65B6"/>
    <w:rsid w:val="00B17651"/>
    <w:rsid w:val="00BE69F2"/>
    <w:rsid w:val="00C54967"/>
    <w:rsid w:val="00C951FA"/>
    <w:rsid w:val="00D32EE2"/>
    <w:rsid w:val="00D4340E"/>
    <w:rsid w:val="00D74871"/>
    <w:rsid w:val="00DA4676"/>
    <w:rsid w:val="00DB4395"/>
    <w:rsid w:val="00E05B66"/>
    <w:rsid w:val="00E550E0"/>
    <w:rsid w:val="00E90B28"/>
    <w:rsid w:val="00F35956"/>
    <w:rsid w:val="00F803D5"/>
    <w:rsid w:val="00FB383D"/>
    <w:rsid w:val="00FE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5B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5B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5B66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0"/>
    <w:link w:val="40"/>
    <w:qFormat/>
    <w:rsid w:val="00E05B66"/>
    <w:pPr>
      <w:tabs>
        <w:tab w:val="left" w:pos="0"/>
        <w:tab w:val="num" w:pos="9000"/>
      </w:tabs>
      <w:suppressAutoHyphens/>
      <w:spacing w:before="280" w:after="280" w:line="288" w:lineRule="atLeast"/>
      <w:ind w:left="9000" w:hanging="7920"/>
      <w:outlineLvl w:val="3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E05B66"/>
    <w:pPr>
      <w:tabs>
        <w:tab w:val="left" w:pos="0"/>
        <w:tab w:val="num" w:pos="9360"/>
      </w:tabs>
      <w:suppressAutoHyphens/>
      <w:spacing w:before="280" w:after="280" w:line="288" w:lineRule="atLeast"/>
      <w:ind w:left="9360" w:hanging="7920"/>
      <w:outlineLvl w:val="4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E05B66"/>
    <w:pPr>
      <w:tabs>
        <w:tab w:val="left" w:pos="0"/>
        <w:tab w:val="num" w:pos="9720"/>
      </w:tabs>
      <w:suppressAutoHyphens/>
      <w:spacing w:before="280" w:after="280" w:line="288" w:lineRule="atLeast"/>
      <w:ind w:left="9720" w:hanging="7920"/>
      <w:outlineLvl w:val="5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5B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05B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E05B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05B66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E05B66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E05B66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numbering" w:customStyle="1" w:styleId="11">
    <w:name w:val="Нет списка1"/>
    <w:next w:val="a3"/>
    <w:semiHidden/>
    <w:unhideWhenUsed/>
    <w:rsid w:val="00E05B66"/>
  </w:style>
  <w:style w:type="paragraph" w:styleId="a0">
    <w:name w:val="Body Text"/>
    <w:basedOn w:val="a"/>
    <w:link w:val="a4"/>
    <w:rsid w:val="00E05B66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1"/>
    <w:link w:val="a0"/>
    <w:rsid w:val="00E05B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05B66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E05B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12"/>
    <w:semiHidden/>
    <w:rsid w:val="00E05B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1"/>
    <w:rsid w:val="00E05B66"/>
    <w:rPr>
      <w:rFonts w:ascii="Tahoma" w:hAnsi="Tahoma" w:cs="Tahoma"/>
      <w:sz w:val="16"/>
      <w:szCs w:val="16"/>
    </w:rPr>
  </w:style>
  <w:style w:type="character" w:customStyle="1" w:styleId="13">
    <w:name w:val="Основной шрифт абзаца1"/>
    <w:rsid w:val="00E05B66"/>
  </w:style>
  <w:style w:type="character" w:customStyle="1" w:styleId="WW8Num2z0">
    <w:name w:val="WW8Num2z0"/>
    <w:rsid w:val="00E05B66"/>
    <w:rPr>
      <w:rFonts w:ascii="Symbol" w:hAnsi="Symbol" w:cs="Symbol"/>
    </w:rPr>
  </w:style>
  <w:style w:type="character" w:customStyle="1" w:styleId="WW8Num3z0">
    <w:name w:val="WW8Num3z0"/>
    <w:rsid w:val="00E05B66"/>
    <w:rPr>
      <w:rFonts w:cs="Times New Roman"/>
    </w:rPr>
  </w:style>
  <w:style w:type="character" w:customStyle="1" w:styleId="WW8Num6z0">
    <w:name w:val="WW8Num6z0"/>
    <w:rsid w:val="00E05B66"/>
    <w:rPr>
      <w:rFonts w:ascii="Symbol" w:hAnsi="Symbol" w:cs="Symbol"/>
    </w:rPr>
  </w:style>
  <w:style w:type="character" w:customStyle="1" w:styleId="WW8Num10z0">
    <w:name w:val="WW8Num10z0"/>
    <w:rsid w:val="00E05B66"/>
    <w:rPr>
      <w:rFonts w:ascii="Symbol" w:hAnsi="Symbol" w:cs="OpenSymbol"/>
    </w:rPr>
  </w:style>
  <w:style w:type="character" w:customStyle="1" w:styleId="WW8Num11z0">
    <w:name w:val="WW8Num11z0"/>
    <w:rsid w:val="00E05B66"/>
    <w:rPr>
      <w:rFonts w:ascii="Symbol" w:hAnsi="Symbol" w:cs="OpenSymbol"/>
    </w:rPr>
  </w:style>
  <w:style w:type="character" w:customStyle="1" w:styleId="WW8Num12z0">
    <w:name w:val="WW8Num12z0"/>
    <w:rsid w:val="00E05B66"/>
    <w:rPr>
      <w:rFonts w:ascii="Symbol" w:hAnsi="Symbol" w:cs="OpenSymbol"/>
    </w:rPr>
  </w:style>
  <w:style w:type="character" w:customStyle="1" w:styleId="31">
    <w:name w:val="Основной шрифт абзаца3"/>
    <w:rsid w:val="00E05B66"/>
  </w:style>
  <w:style w:type="character" w:customStyle="1" w:styleId="WW8Num1z0">
    <w:name w:val="WW8Num1z0"/>
    <w:rsid w:val="00E05B66"/>
    <w:rPr>
      <w:rFonts w:ascii="Symbol" w:hAnsi="Symbol" w:cs="OpenSymbol"/>
    </w:rPr>
  </w:style>
  <w:style w:type="character" w:customStyle="1" w:styleId="WW8Num6z1">
    <w:name w:val="WW8Num6z1"/>
    <w:rsid w:val="00E05B66"/>
    <w:rPr>
      <w:rFonts w:ascii="Courier New" w:hAnsi="Courier New" w:cs="Courier New"/>
    </w:rPr>
  </w:style>
  <w:style w:type="character" w:customStyle="1" w:styleId="WW8Num6z2">
    <w:name w:val="WW8Num6z2"/>
    <w:rsid w:val="00E05B66"/>
    <w:rPr>
      <w:rFonts w:ascii="Wingdings" w:hAnsi="Wingdings" w:cs="Wingdings"/>
    </w:rPr>
  </w:style>
  <w:style w:type="character" w:customStyle="1" w:styleId="21">
    <w:name w:val="Основной шрифт абзаца2"/>
    <w:rsid w:val="00E05B66"/>
  </w:style>
  <w:style w:type="character" w:customStyle="1" w:styleId="HTML">
    <w:name w:val="Стандартный HTML Знак"/>
    <w:rsid w:val="00E05B66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Гипертекстовая ссылка"/>
    <w:rsid w:val="00E05B66"/>
    <w:rPr>
      <w:b/>
      <w:bCs/>
      <w:color w:val="008000"/>
    </w:rPr>
  </w:style>
  <w:style w:type="character" w:styleId="aa">
    <w:name w:val="Hyperlink"/>
    <w:rsid w:val="00E05B66"/>
    <w:rPr>
      <w:color w:val="0000FF"/>
      <w:u w:val="single"/>
    </w:rPr>
  </w:style>
  <w:style w:type="character" w:customStyle="1" w:styleId="ab">
    <w:name w:val="Красная строка Знак"/>
    <w:rsid w:val="00E05B66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E05B66"/>
    <w:rPr>
      <w:sz w:val="16"/>
      <w:szCs w:val="16"/>
    </w:rPr>
  </w:style>
  <w:style w:type="character" w:customStyle="1" w:styleId="WW-Absatz-Standardschriftart111111111">
    <w:name w:val="WW-Absatz-Standardschriftart111111111"/>
    <w:rsid w:val="00E05B66"/>
  </w:style>
  <w:style w:type="character" w:customStyle="1" w:styleId="apple-style-span">
    <w:name w:val="apple-style-span"/>
    <w:basedOn w:val="21"/>
    <w:rsid w:val="00E05B66"/>
  </w:style>
  <w:style w:type="character" w:customStyle="1" w:styleId="S">
    <w:name w:val="S_Обычный Знак"/>
    <w:rsid w:val="00E05B66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E05B66"/>
    <w:rPr>
      <w:sz w:val="24"/>
      <w:szCs w:val="24"/>
      <w:lang w:val="ru-RU" w:eastAsia="ar-SA" w:bidi="ar-SA"/>
    </w:rPr>
  </w:style>
  <w:style w:type="character" w:customStyle="1" w:styleId="ac">
    <w:name w:val="Символ сноски"/>
    <w:rsid w:val="00E05B66"/>
    <w:rPr>
      <w:rFonts w:cs="Times New Roman"/>
      <w:vertAlign w:val="superscript"/>
    </w:rPr>
  </w:style>
  <w:style w:type="character" w:customStyle="1" w:styleId="ad">
    <w:name w:val="Текст сноски Знак"/>
    <w:rsid w:val="00E05B66"/>
    <w:rPr>
      <w:lang w:val="ru-RU" w:eastAsia="ar-SA" w:bidi="ar-SA"/>
    </w:rPr>
  </w:style>
  <w:style w:type="character" w:customStyle="1" w:styleId="14">
    <w:name w:val="Номер страницы1"/>
    <w:rsid w:val="00E05B66"/>
    <w:rPr>
      <w:rFonts w:cs="Times New Roman"/>
    </w:rPr>
  </w:style>
  <w:style w:type="character" w:customStyle="1" w:styleId="ae">
    <w:name w:val="Нижний колонтитул Знак"/>
    <w:rsid w:val="00E05B66"/>
    <w:rPr>
      <w:sz w:val="24"/>
      <w:szCs w:val="24"/>
      <w:lang w:val="ru-RU" w:eastAsia="ar-SA" w:bidi="ar-SA"/>
    </w:rPr>
  </w:style>
  <w:style w:type="character" w:customStyle="1" w:styleId="af">
    <w:name w:val="Верхний колонтитул Знак"/>
    <w:rsid w:val="00E05B66"/>
    <w:rPr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21"/>
    <w:rsid w:val="00E05B66"/>
  </w:style>
  <w:style w:type="character" w:customStyle="1" w:styleId="af0">
    <w:name w:val="Название Знак"/>
    <w:rsid w:val="00E05B66"/>
    <w:rPr>
      <w:rFonts w:ascii="Times New Roman" w:eastAsia="Times New Roman" w:hAnsi="Times New Roman" w:cs="Times New Roman"/>
      <w:sz w:val="24"/>
    </w:rPr>
  </w:style>
  <w:style w:type="character" w:customStyle="1" w:styleId="15">
    <w:name w:val="Основной шрифт абзаца1"/>
    <w:rsid w:val="00E05B66"/>
  </w:style>
  <w:style w:type="character" w:styleId="af1">
    <w:name w:val="Strong"/>
    <w:qFormat/>
    <w:rsid w:val="00E05B66"/>
    <w:rPr>
      <w:b/>
      <w:bCs/>
    </w:rPr>
  </w:style>
  <w:style w:type="character" w:customStyle="1" w:styleId="af2">
    <w:name w:val="Маркеры списка"/>
    <w:rsid w:val="00E05B66"/>
    <w:rPr>
      <w:rFonts w:ascii="OpenSymbol" w:eastAsia="OpenSymbol" w:hAnsi="OpenSymbol" w:cs="OpenSymbol"/>
    </w:rPr>
  </w:style>
  <w:style w:type="character" w:customStyle="1" w:styleId="ListLabel1">
    <w:name w:val="ListLabel 1"/>
    <w:rsid w:val="00E05B66"/>
    <w:rPr>
      <w:rFonts w:cs="Symbol"/>
    </w:rPr>
  </w:style>
  <w:style w:type="character" w:customStyle="1" w:styleId="ListLabel2">
    <w:name w:val="ListLabel 2"/>
    <w:rsid w:val="00E05B66"/>
    <w:rPr>
      <w:rFonts w:cs="Times New Roman"/>
    </w:rPr>
  </w:style>
  <w:style w:type="character" w:customStyle="1" w:styleId="ListLabel3">
    <w:name w:val="ListLabel 3"/>
    <w:rsid w:val="00E05B66"/>
    <w:rPr>
      <w:rFonts w:cs="OpenSymbol"/>
    </w:rPr>
  </w:style>
  <w:style w:type="character" w:customStyle="1" w:styleId="af3">
    <w:name w:val="Символ нумерации"/>
    <w:rsid w:val="00E05B66"/>
  </w:style>
  <w:style w:type="paragraph" w:customStyle="1" w:styleId="16">
    <w:name w:val="Заголовок1"/>
    <w:basedOn w:val="a"/>
    <w:next w:val="a0"/>
    <w:rsid w:val="00E05B66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4">
    <w:name w:val="List"/>
    <w:basedOn w:val="a0"/>
    <w:rsid w:val="00E05B66"/>
    <w:pPr>
      <w:tabs>
        <w:tab w:val="clear" w:pos="0"/>
      </w:tabs>
      <w:suppressAutoHyphens/>
      <w:spacing w:after="120" w:line="276" w:lineRule="auto"/>
      <w:jc w:val="left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33">
    <w:name w:val="Название3"/>
    <w:basedOn w:val="a"/>
    <w:rsid w:val="00E05B66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E05B66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23">
    <w:name w:val="Название2"/>
    <w:basedOn w:val="a"/>
    <w:rsid w:val="00E05B66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E05B66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17">
    <w:name w:val="Название1"/>
    <w:basedOn w:val="a"/>
    <w:rsid w:val="00E05B66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E05B66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HTML1">
    <w:name w:val="Стандартный HTML1"/>
    <w:basedOn w:val="a"/>
    <w:rsid w:val="00E05B66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5">
    <w:name w:val="Знак Знак Знак Знак"/>
    <w:basedOn w:val="a"/>
    <w:rsid w:val="00E05B66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9">
    <w:name w:val="Обычный (веб)1"/>
    <w:basedOn w:val="a"/>
    <w:rsid w:val="00E05B66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a">
    <w:name w:val="Красная строка1"/>
    <w:basedOn w:val="a0"/>
    <w:rsid w:val="00E05B66"/>
    <w:pPr>
      <w:tabs>
        <w:tab w:val="clear" w:pos="0"/>
      </w:tabs>
      <w:suppressAutoHyphens/>
      <w:spacing w:line="100" w:lineRule="atLeast"/>
      <w:ind w:firstLine="210"/>
      <w:jc w:val="left"/>
    </w:pPr>
    <w:rPr>
      <w:kern w:val="1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E05B66"/>
    <w:pPr>
      <w:suppressAutoHyphens/>
      <w:spacing w:after="120"/>
      <w:ind w:left="283"/>
    </w:pPr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customStyle="1" w:styleId="af6">
    <w:name w:val="Знак Знак Знак Знак Знак Знак Знак"/>
    <w:basedOn w:val="a"/>
    <w:rsid w:val="00E05B66"/>
    <w:pPr>
      <w:suppressAutoHyphens/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af7">
    <w:name w:val="Содержимое таблицы"/>
    <w:basedOn w:val="a"/>
    <w:rsid w:val="00E05B66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b">
    <w:name w:val="Абзац списка1"/>
    <w:basedOn w:val="a"/>
    <w:rsid w:val="00E05B66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c">
    <w:name w:val="Без интервала1"/>
    <w:rsid w:val="00E05B66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E05B66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E05B66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0">
    <w:name w:val="S_Обычный"/>
    <w:basedOn w:val="a"/>
    <w:rsid w:val="00E05B66"/>
    <w:pPr>
      <w:suppressAutoHyphens/>
      <w:spacing w:after="0" w:line="360" w:lineRule="auto"/>
      <w:ind w:firstLine="709"/>
      <w:jc w:val="both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E05B66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1d">
    <w:name w:val="Текст сноски1"/>
    <w:basedOn w:val="a"/>
    <w:rsid w:val="00E05B66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f8">
    <w:name w:val="footer"/>
    <w:basedOn w:val="a"/>
    <w:link w:val="1e"/>
    <w:rsid w:val="00E05B66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e">
    <w:name w:val="Нижний колонтитул Знак1"/>
    <w:basedOn w:val="a1"/>
    <w:link w:val="af8"/>
    <w:rsid w:val="00E05B66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9">
    <w:name w:val="header"/>
    <w:basedOn w:val="a"/>
    <w:link w:val="1f"/>
    <w:rsid w:val="00E05B66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f">
    <w:name w:val="Верхний колонтитул Знак1"/>
    <w:basedOn w:val="a1"/>
    <w:link w:val="af9"/>
    <w:rsid w:val="00E05B66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5">
    <w:name w:val="Список_маркир.2"/>
    <w:basedOn w:val="a"/>
    <w:rsid w:val="00E05B66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0">
    <w:name w:val="Текст выноски1"/>
    <w:basedOn w:val="a"/>
    <w:rsid w:val="00E05B66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a">
    <w:name w:val="Title"/>
    <w:basedOn w:val="a"/>
    <w:next w:val="afb"/>
    <w:link w:val="1f1"/>
    <w:qFormat/>
    <w:rsid w:val="00E05B66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1f1">
    <w:name w:val="Название Знак1"/>
    <w:basedOn w:val="a1"/>
    <w:link w:val="afa"/>
    <w:rsid w:val="00E05B66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b">
    <w:name w:val="Subtitle"/>
    <w:basedOn w:val="16"/>
    <w:next w:val="a0"/>
    <w:link w:val="afc"/>
    <w:qFormat/>
    <w:rsid w:val="00E05B66"/>
    <w:pPr>
      <w:jc w:val="center"/>
    </w:pPr>
    <w:rPr>
      <w:i/>
      <w:iCs/>
    </w:rPr>
  </w:style>
  <w:style w:type="character" w:customStyle="1" w:styleId="afc">
    <w:name w:val="Подзаголовок Знак"/>
    <w:basedOn w:val="a1"/>
    <w:link w:val="afb"/>
    <w:rsid w:val="00E05B66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E05B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d">
    <w:name w:val="Заголовок таблицы"/>
    <w:basedOn w:val="af7"/>
    <w:rsid w:val="00E05B66"/>
    <w:pPr>
      <w:jc w:val="center"/>
    </w:pPr>
    <w:rPr>
      <w:b/>
      <w:bCs/>
    </w:rPr>
  </w:style>
  <w:style w:type="character" w:customStyle="1" w:styleId="12">
    <w:name w:val="Текст выноски Знак1"/>
    <w:link w:val="a7"/>
    <w:semiHidden/>
    <w:rsid w:val="00E05B6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No Spacing"/>
    <w:qFormat/>
    <w:rsid w:val="00E05B66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E05B66"/>
    <w:pPr>
      <w:keepNext w:val="0"/>
      <w:spacing w:after="120"/>
      <w:ind w:left="709"/>
      <w:jc w:val="both"/>
    </w:pPr>
    <w:rPr>
      <w:sz w:val="24"/>
      <w:szCs w:val="24"/>
      <w:lang w:val="x-none" w:eastAsia="x-none"/>
    </w:rPr>
  </w:style>
  <w:style w:type="character" w:customStyle="1" w:styleId="S20">
    <w:name w:val="S_Заголовок 2 Знак Знак"/>
    <w:link w:val="S2"/>
    <w:rsid w:val="00E05B66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aff">
    <w:name w:val="основной текст"/>
    <w:basedOn w:val="a"/>
    <w:rsid w:val="00E05B66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E05B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0">
    <w:name w:val="Normal (Web)"/>
    <w:basedOn w:val="a"/>
    <w:unhideWhenUsed/>
    <w:rsid w:val="00E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5B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05B66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2">
    <w:name w:val="Знак Знак Знак Знак Знак1 Знак"/>
    <w:basedOn w:val="a"/>
    <w:rsid w:val="00E05B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ff1">
    <w:name w:val="Table Grid"/>
    <w:basedOn w:val="a2"/>
    <w:rsid w:val="00E05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1">
    <w:name w:val="s2"/>
    <w:basedOn w:val="a1"/>
    <w:rsid w:val="00E05B66"/>
  </w:style>
  <w:style w:type="paragraph" w:styleId="aff2">
    <w:name w:val="List Paragraph"/>
    <w:basedOn w:val="a"/>
    <w:uiPriority w:val="34"/>
    <w:qFormat/>
    <w:rsid w:val="00E05B6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5B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5B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5B66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0"/>
    <w:link w:val="40"/>
    <w:qFormat/>
    <w:rsid w:val="00E05B66"/>
    <w:pPr>
      <w:tabs>
        <w:tab w:val="left" w:pos="0"/>
        <w:tab w:val="num" w:pos="9000"/>
      </w:tabs>
      <w:suppressAutoHyphens/>
      <w:spacing w:before="280" w:after="280" w:line="288" w:lineRule="atLeast"/>
      <w:ind w:left="9000" w:hanging="7920"/>
      <w:outlineLvl w:val="3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E05B66"/>
    <w:pPr>
      <w:tabs>
        <w:tab w:val="left" w:pos="0"/>
        <w:tab w:val="num" w:pos="9360"/>
      </w:tabs>
      <w:suppressAutoHyphens/>
      <w:spacing w:before="280" w:after="280" w:line="288" w:lineRule="atLeast"/>
      <w:ind w:left="9360" w:hanging="7920"/>
      <w:outlineLvl w:val="4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E05B66"/>
    <w:pPr>
      <w:tabs>
        <w:tab w:val="left" w:pos="0"/>
        <w:tab w:val="num" w:pos="9720"/>
      </w:tabs>
      <w:suppressAutoHyphens/>
      <w:spacing w:before="280" w:after="280" w:line="288" w:lineRule="atLeast"/>
      <w:ind w:left="9720" w:hanging="7920"/>
      <w:outlineLvl w:val="5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5B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05B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E05B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05B66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E05B66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E05B66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numbering" w:customStyle="1" w:styleId="11">
    <w:name w:val="Нет списка1"/>
    <w:next w:val="a3"/>
    <w:semiHidden/>
    <w:unhideWhenUsed/>
    <w:rsid w:val="00E05B66"/>
  </w:style>
  <w:style w:type="paragraph" w:styleId="a0">
    <w:name w:val="Body Text"/>
    <w:basedOn w:val="a"/>
    <w:link w:val="a4"/>
    <w:rsid w:val="00E05B66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1"/>
    <w:link w:val="a0"/>
    <w:rsid w:val="00E05B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05B66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E05B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12"/>
    <w:semiHidden/>
    <w:rsid w:val="00E05B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1"/>
    <w:rsid w:val="00E05B66"/>
    <w:rPr>
      <w:rFonts w:ascii="Tahoma" w:hAnsi="Tahoma" w:cs="Tahoma"/>
      <w:sz w:val="16"/>
      <w:szCs w:val="16"/>
    </w:rPr>
  </w:style>
  <w:style w:type="character" w:customStyle="1" w:styleId="13">
    <w:name w:val="Основной шрифт абзаца1"/>
    <w:rsid w:val="00E05B66"/>
  </w:style>
  <w:style w:type="character" w:customStyle="1" w:styleId="WW8Num2z0">
    <w:name w:val="WW8Num2z0"/>
    <w:rsid w:val="00E05B66"/>
    <w:rPr>
      <w:rFonts w:ascii="Symbol" w:hAnsi="Symbol" w:cs="Symbol"/>
    </w:rPr>
  </w:style>
  <w:style w:type="character" w:customStyle="1" w:styleId="WW8Num3z0">
    <w:name w:val="WW8Num3z0"/>
    <w:rsid w:val="00E05B66"/>
    <w:rPr>
      <w:rFonts w:cs="Times New Roman"/>
    </w:rPr>
  </w:style>
  <w:style w:type="character" w:customStyle="1" w:styleId="WW8Num6z0">
    <w:name w:val="WW8Num6z0"/>
    <w:rsid w:val="00E05B66"/>
    <w:rPr>
      <w:rFonts w:ascii="Symbol" w:hAnsi="Symbol" w:cs="Symbol"/>
    </w:rPr>
  </w:style>
  <w:style w:type="character" w:customStyle="1" w:styleId="WW8Num10z0">
    <w:name w:val="WW8Num10z0"/>
    <w:rsid w:val="00E05B66"/>
    <w:rPr>
      <w:rFonts w:ascii="Symbol" w:hAnsi="Symbol" w:cs="OpenSymbol"/>
    </w:rPr>
  </w:style>
  <w:style w:type="character" w:customStyle="1" w:styleId="WW8Num11z0">
    <w:name w:val="WW8Num11z0"/>
    <w:rsid w:val="00E05B66"/>
    <w:rPr>
      <w:rFonts w:ascii="Symbol" w:hAnsi="Symbol" w:cs="OpenSymbol"/>
    </w:rPr>
  </w:style>
  <w:style w:type="character" w:customStyle="1" w:styleId="WW8Num12z0">
    <w:name w:val="WW8Num12z0"/>
    <w:rsid w:val="00E05B66"/>
    <w:rPr>
      <w:rFonts w:ascii="Symbol" w:hAnsi="Symbol" w:cs="OpenSymbol"/>
    </w:rPr>
  </w:style>
  <w:style w:type="character" w:customStyle="1" w:styleId="31">
    <w:name w:val="Основной шрифт абзаца3"/>
    <w:rsid w:val="00E05B66"/>
  </w:style>
  <w:style w:type="character" w:customStyle="1" w:styleId="WW8Num1z0">
    <w:name w:val="WW8Num1z0"/>
    <w:rsid w:val="00E05B66"/>
    <w:rPr>
      <w:rFonts w:ascii="Symbol" w:hAnsi="Symbol" w:cs="OpenSymbol"/>
    </w:rPr>
  </w:style>
  <w:style w:type="character" w:customStyle="1" w:styleId="WW8Num6z1">
    <w:name w:val="WW8Num6z1"/>
    <w:rsid w:val="00E05B66"/>
    <w:rPr>
      <w:rFonts w:ascii="Courier New" w:hAnsi="Courier New" w:cs="Courier New"/>
    </w:rPr>
  </w:style>
  <w:style w:type="character" w:customStyle="1" w:styleId="WW8Num6z2">
    <w:name w:val="WW8Num6z2"/>
    <w:rsid w:val="00E05B66"/>
    <w:rPr>
      <w:rFonts w:ascii="Wingdings" w:hAnsi="Wingdings" w:cs="Wingdings"/>
    </w:rPr>
  </w:style>
  <w:style w:type="character" w:customStyle="1" w:styleId="21">
    <w:name w:val="Основной шрифт абзаца2"/>
    <w:rsid w:val="00E05B66"/>
  </w:style>
  <w:style w:type="character" w:customStyle="1" w:styleId="HTML">
    <w:name w:val="Стандартный HTML Знак"/>
    <w:rsid w:val="00E05B66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Гипертекстовая ссылка"/>
    <w:rsid w:val="00E05B66"/>
    <w:rPr>
      <w:b/>
      <w:bCs/>
      <w:color w:val="008000"/>
    </w:rPr>
  </w:style>
  <w:style w:type="character" w:styleId="aa">
    <w:name w:val="Hyperlink"/>
    <w:rsid w:val="00E05B66"/>
    <w:rPr>
      <w:color w:val="0000FF"/>
      <w:u w:val="single"/>
    </w:rPr>
  </w:style>
  <w:style w:type="character" w:customStyle="1" w:styleId="ab">
    <w:name w:val="Красная строка Знак"/>
    <w:rsid w:val="00E05B66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E05B66"/>
    <w:rPr>
      <w:sz w:val="16"/>
      <w:szCs w:val="16"/>
    </w:rPr>
  </w:style>
  <w:style w:type="character" w:customStyle="1" w:styleId="WW-Absatz-Standardschriftart111111111">
    <w:name w:val="WW-Absatz-Standardschriftart111111111"/>
    <w:rsid w:val="00E05B66"/>
  </w:style>
  <w:style w:type="character" w:customStyle="1" w:styleId="apple-style-span">
    <w:name w:val="apple-style-span"/>
    <w:basedOn w:val="21"/>
    <w:rsid w:val="00E05B66"/>
  </w:style>
  <w:style w:type="character" w:customStyle="1" w:styleId="S">
    <w:name w:val="S_Обычный Знак"/>
    <w:rsid w:val="00E05B66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E05B66"/>
    <w:rPr>
      <w:sz w:val="24"/>
      <w:szCs w:val="24"/>
      <w:lang w:val="ru-RU" w:eastAsia="ar-SA" w:bidi="ar-SA"/>
    </w:rPr>
  </w:style>
  <w:style w:type="character" w:customStyle="1" w:styleId="ac">
    <w:name w:val="Символ сноски"/>
    <w:rsid w:val="00E05B66"/>
    <w:rPr>
      <w:rFonts w:cs="Times New Roman"/>
      <w:vertAlign w:val="superscript"/>
    </w:rPr>
  </w:style>
  <w:style w:type="character" w:customStyle="1" w:styleId="ad">
    <w:name w:val="Текст сноски Знак"/>
    <w:rsid w:val="00E05B66"/>
    <w:rPr>
      <w:lang w:val="ru-RU" w:eastAsia="ar-SA" w:bidi="ar-SA"/>
    </w:rPr>
  </w:style>
  <w:style w:type="character" w:customStyle="1" w:styleId="14">
    <w:name w:val="Номер страницы1"/>
    <w:rsid w:val="00E05B66"/>
    <w:rPr>
      <w:rFonts w:cs="Times New Roman"/>
    </w:rPr>
  </w:style>
  <w:style w:type="character" w:customStyle="1" w:styleId="ae">
    <w:name w:val="Нижний колонтитул Знак"/>
    <w:rsid w:val="00E05B66"/>
    <w:rPr>
      <w:sz w:val="24"/>
      <w:szCs w:val="24"/>
      <w:lang w:val="ru-RU" w:eastAsia="ar-SA" w:bidi="ar-SA"/>
    </w:rPr>
  </w:style>
  <w:style w:type="character" w:customStyle="1" w:styleId="af">
    <w:name w:val="Верхний колонтитул Знак"/>
    <w:rsid w:val="00E05B66"/>
    <w:rPr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21"/>
    <w:rsid w:val="00E05B66"/>
  </w:style>
  <w:style w:type="character" w:customStyle="1" w:styleId="af0">
    <w:name w:val="Название Знак"/>
    <w:rsid w:val="00E05B66"/>
    <w:rPr>
      <w:rFonts w:ascii="Times New Roman" w:eastAsia="Times New Roman" w:hAnsi="Times New Roman" w:cs="Times New Roman"/>
      <w:sz w:val="24"/>
    </w:rPr>
  </w:style>
  <w:style w:type="character" w:customStyle="1" w:styleId="15">
    <w:name w:val="Основной шрифт абзаца1"/>
    <w:rsid w:val="00E05B66"/>
  </w:style>
  <w:style w:type="character" w:styleId="af1">
    <w:name w:val="Strong"/>
    <w:qFormat/>
    <w:rsid w:val="00E05B66"/>
    <w:rPr>
      <w:b/>
      <w:bCs/>
    </w:rPr>
  </w:style>
  <w:style w:type="character" w:customStyle="1" w:styleId="af2">
    <w:name w:val="Маркеры списка"/>
    <w:rsid w:val="00E05B66"/>
    <w:rPr>
      <w:rFonts w:ascii="OpenSymbol" w:eastAsia="OpenSymbol" w:hAnsi="OpenSymbol" w:cs="OpenSymbol"/>
    </w:rPr>
  </w:style>
  <w:style w:type="character" w:customStyle="1" w:styleId="ListLabel1">
    <w:name w:val="ListLabel 1"/>
    <w:rsid w:val="00E05B66"/>
    <w:rPr>
      <w:rFonts w:cs="Symbol"/>
    </w:rPr>
  </w:style>
  <w:style w:type="character" w:customStyle="1" w:styleId="ListLabel2">
    <w:name w:val="ListLabel 2"/>
    <w:rsid w:val="00E05B66"/>
    <w:rPr>
      <w:rFonts w:cs="Times New Roman"/>
    </w:rPr>
  </w:style>
  <w:style w:type="character" w:customStyle="1" w:styleId="ListLabel3">
    <w:name w:val="ListLabel 3"/>
    <w:rsid w:val="00E05B66"/>
    <w:rPr>
      <w:rFonts w:cs="OpenSymbol"/>
    </w:rPr>
  </w:style>
  <w:style w:type="character" w:customStyle="1" w:styleId="af3">
    <w:name w:val="Символ нумерации"/>
    <w:rsid w:val="00E05B66"/>
  </w:style>
  <w:style w:type="paragraph" w:customStyle="1" w:styleId="16">
    <w:name w:val="Заголовок1"/>
    <w:basedOn w:val="a"/>
    <w:next w:val="a0"/>
    <w:rsid w:val="00E05B66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4">
    <w:name w:val="List"/>
    <w:basedOn w:val="a0"/>
    <w:rsid w:val="00E05B66"/>
    <w:pPr>
      <w:tabs>
        <w:tab w:val="clear" w:pos="0"/>
      </w:tabs>
      <w:suppressAutoHyphens/>
      <w:spacing w:after="120" w:line="276" w:lineRule="auto"/>
      <w:jc w:val="left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33">
    <w:name w:val="Название3"/>
    <w:basedOn w:val="a"/>
    <w:rsid w:val="00E05B66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E05B66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23">
    <w:name w:val="Название2"/>
    <w:basedOn w:val="a"/>
    <w:rsid w:val="00E05B66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E05B66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17">
    <w:name w:val="Название1"/>
    <w:basedOn w:val="a"/>
    <w:rsid w:val="00E05B66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E05B66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HTML1">
    <w:name w:val="Стандартный HTML1"/>
    <w:basedOn w:val="a"/>
    <w:rsid w:val="00E05B66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5">
    <w:name w:val="Знак Знак Знак Знак"/>
    <w:basedOn w:val="a"/>
    <w:rsid w:val="00E05B66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9">
    <w:name w:val="Обычный (веб)1"/>
    <w:basedOn w:val="a"/>
    <w:rsid w:val="00E05B66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a">
    <w:name w:val="Красная строка1"/>
    <w:basedOn w:val="a0"/>
    <w:rsid w:val="00E05B66"/>
    <w:pPr>
      <w:tabs>
        <w:tab w:val="clear" w:pos="0"/>
      </w:tabs>
      <w:suppressAutoHyphens/>
      <w:spacing w:line="100" w:lineRule="atLeast"/>
      <w:ind w:firstLine="210"/>
      <w:jc w:val="left"/>
    </w:pPr>
    <w:rPr>
      <w:kern w:val="1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E05B66"/>
    <w:pPr>
      <w:suppressAutoHyphens/>
      <w:spacing w:after="120"/>
      <w:ind w:left="283"/>
    </w:pPr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customStyle="1" w:styleId="af6">
    <w:name w:val="Знак Знак Знак Знак Знак Знак Знак"/>
    <w:basedOn w:val="a"/>
    <w:rsid w:val="00E05B66"/>
    <w:pPr>
      <w:suppressAutoHyphens/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af7">
    <w:name w:val="Содержимое таблицы"/>
    <w:basedOn w:val="a"/>
    <w:rsid w:val="00E05B66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b">
    <w:name w:val="Абзац списка1"/>
    <w:basedOn w:val="a"/>
    <w:rsid w:val="00E05B66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c">
    <w:name w:val="Без интервала1"/>
    <w:rsid w:val="00E05B66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E05B66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E05B66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0">
    <w:name w:val="S_Обычный"/>
    <w:basedOn w:val="a"/>
    <w:rsid w:val="00E05B66"/>
    <w:pPr>
      <w:suppressAutoHyphens/>
      <w:spacing w:after="0" w:line="360" w:lineRule="auto"/>
      <w:ind w:firstLine="709"/>
      <w:jc w:val="both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E05B66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1d">
    <w:name w:val="Текст сноски1"/>
    <w:basedOn w:val="a"/>
    <w:rsid w:val="00E05B66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f8">
    <w:name w:val="footer"/>
    <w:basedOn w:val="a"/>
    <w:link w:val="1e"/>
    <w:rsid w:val="00E05B66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e">
    <w:name w:val="Нижний колонтитул Знак1"/>
    <w:basedOn w:val="a1"/>
    <w:link w:val="af8"/>
    <w:rsid w:val="00E05B66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9">
    <w:name w:val="header"/>
    <w:basedOn w:val="a"/>
    <w:link w:val="1f"/>
    <w:rsid w:val="00E05B66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f">
    <w:name w:val="Верхний колонтитул Знак1"/>
    <w:basedOn w:val="a1"/>
    <w:link w:val="af9"/>
    <w:rsid w:val="00E05B66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5">
    <w:name w:val="Список_маркир.2"/>
    <w:basedOn w:val="a"/>
    <w:rsid w:val="00E05B66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0">
    <w:name w:val="Текст выноски1"/>
    <w:basedOn w:val="a"/>
    <w:rsid w:val="00E05B66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a">
    <w:name w:val="Title"/>
    <w:basedOn w:val="a"/>
    <w:next w:val="afb"/>
    <w:link w:val="1f1"/>
    <w:qFormat/>
    <w:rsid w:val="00E05B66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1f1">
    <w:name w:val="Название Знак1"/>
    <w:basedOn w:val="a1"/>
    <w:link w:val="afa"/>
    <w:rsid w:val="00E05B66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b">
    <w:name w:val="Subtitle"/>
    <w:basedOn w:val="16"/>
    <w:next w:val="a0"/>
    <w:link w:val="afc"/>
    <w:qFormat/>
    <w:rsid w:val="00E05B66"/>
    <w:pPr>
      <w:jc w:val="center"/>
    </w:pPr>
    <w:rPr>
      <w:i/>
      <w:iCs/>
    </w:rPr>
  </w:style>
  <w:style w:type="character" w:customStyle="1" w:styleId="afc">
    <w:name w:val="Подзаголовок Знак"/>
    <w:basedOn w:val="a1"/>
    <w:link w:val="afb"/>
    <w:rsid w:val="00E05B66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E05B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d">
    <w:name w:val="Заголовок таблицы"/>
    <w:basedOn w:val="af7"/>
    <w:rsid w:val="00E05B66"/>
    <w:pPr>
      <w:jc w:val="center"/>
    </w:pPr>
    <w:rPr>
      <w:b/>
      <w:bCs/>
    </w:rPr>
  </w:style>
  <w:style w:type="character" w:customStyle="1" w:styleId="12">
    <w:name w:val="Текст выноски Знак1"/>
    <w:link w:val="a7"/>
    <w:semiHidden/>
    <w:rsid w:val="00E05B6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No Spacing"/>
    <w:qFormat/>
    <w:rsid w:val="00E05B66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E05B66"/>
    <w:pPr>
      <w:keepNext w:val="0"/>
      <w:spacing w:after="120"/>
      <w:ind w:left="709"/>
      <w:jc w:val="both"/>
    </w:pPr>
    <w:rPr>
      <w:sz w:val="24"/>
      <w:szCs w:val="24"/>
      <w:lang w:val="x-none" w:eastAsia="x-none"/>
    </w:rPr>
  </w:style>
  <w:style w:type="character" w:customStyle="1" w:styleId="S20">
    <w:name w:val="S_Заголовок 2 Знак Знак"/>
    <w:link w:val="S2"/>
    <w:rsid w:val="00E05B66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aff">
    <w:name w:val="основной текст"/>
    <w:basedOn w:val="a"/>
    <w:rsid w:val="00E05B66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E05B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0">
    <w:name w:val="Normal (Web)"/>
    <w:basedOn w:val="a"/>
    <w:unhideWhenUsed/>
    <w:rsid w:val="00E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5B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05B66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2">
    <w:name w:val="Знак Знак Знак Знак Знак1 Знак"/>
    <w:basedOn w:val="a"/>
    <w:rsid w:val="00E05B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ff1">
    <w:name w:val="Table Grid"/>
    <w:basedOn w:val="a2"/>
    <w:rsid w:val="00E05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1">
    <w:name w:val="s2"/>
    <w:basedOn w:val="a1"/>
    <w:rsid w:val="00E05B66"/>
  </w:style>
  <w:style w:type="paragraph" w:styleId="aff2">
    <w:name w:val="List Paragraph"/>
    <w:basedOn w:val="a"/>
    <w:uiPriority w:val="34"/>
    <w:qFormat/>
    <w:rsid w:val="00E05B6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26</Pages>
  <Words>7617</Words>
  <Characters>43419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soldatskoe</cp:lastModifiedBy>
  <cp:revision>6</cp:revision>
  <dcterms:created xsi:type="dcterms:W3CDTF">2020-03-27T05:52:00Z</dcterms:created>
  <dcterms:modified xsi:type="dcterms:W3CDTF">2020-04-28T05:41:00Z</dcterms:modified>
</cp:coreProperties>
</file>