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B" w:rsidRDefault="007436DB" w:rsidP="007436DB">
      <w:pPr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22351">
        <w:rPr>
          <w:sz w:val="19"/>
          <w:szCs w:val="19"/>
        </w:rPr>
        <w:t xml:space="preserve">      ПРОЕКТ</w:t>
      </w:r>
    </w:p>
    <w:p w:rsidR="00E22351" w:rsidRDefault="00E22351" w:rsidP="007436DB">
      <w:pPr>
        <w:rPr>
          <w:sz w:val="19"/>
          <w:szCs w:val="19"/>
        </w:rPr>
      </w:pPr>
    </w:p>
    <w:p w:rsidR="007436DB" w:rsidRDefault="007436DB" w:rsidP="007436DB">
      <w:pPr>
        <w:rPr>
          <w:b/>
          <w:sz w:val="24"/>
          <w:szCs w:val="24"/>
        </w:rPr>
      </w:pPr>
      <w:r>
        <w:rPr>
          <w:sz w:val="19"/>
          <w:szCs w:val="19"/>
        </w:rPr>
        <w:t xml:space="preserve">   </w:t>
      </w:r>
      <w:r w:rsidR="00030E92">
        <w:rPr>
          <w:sz w:val="19"/>
          <w:szCs w:val="19"/>
        </w:rPr>
        <w:t xml:space="preserve">                           </w:t>
      </w:r>
      <w:r>
        <w:rPr>
          <w:sz w:val="19"/>
          <w:szCs w:val="19"/>
        </w:rPr>
        <w:t xml:space="preserve">  </w:t>
      </w:r>
      <w:r>
        <w:rPr>
          <w:b/>
          <w:sz w:val="24"/>
          <w:szCs w:val="24"/>
        </w:rPr>
        <w:t xml:space="preserve">СОВЕТ </w:t>
      </w:r>
      <w:r w:rsidR="00030E92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 РОСТИЛОВСКОЕ </w:t>
      </w:r>
    </w:p>
    <w:p w:rsidR="007436DB" w:rsidRDefault="007436DB" w:rsidP="00743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ГРЯЗОВЕЦКОГО МУНИЦИПАЛЬНОГО РАЙОНА </w:t>
      </w:r>
      <w:r>
        <w:rPr>
          <w:b/>
          <w:sz w:val="24"/>
          <w:szCs w:val="24"/>
        </w:rPr>
        <w:br/>
        <w:t xml:space="preserve">                                                  ВОЛОГОДСКОЙ ОБЛАСТИ</w:t>
      </w:r>
    </w:p>
    <w:p w:rsidR="007436DB" w:rsidRDefault="007436DB" w:rsidP="007436DB">
      <w:pPr>
        <w:rPr>
          <w:b/>
          <w:sz w:val="24"/>
          <w:szCs w:val="24"/>
        </w:rPr>
      </w:pPr>
    </w:p>
    <w:p w:rsidR="007436DB" w:rsidRDefault="007436DB" w:rsidP="007436DB">
      <w:pPr>
        <w:rPr>
          <w:sz w:val="24"/>
          <w:szCs w:val="24"/>
        </w:rPr>
      </w:pPr>
    </w:p>
    <w:p w:rsidR="007436DB" w:rsidRDefault="007436DB" w:rsidP="007436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7436DB" w:rsidRDefault="007436DB" w:rsidP="007436DB">
      <w:pPr>
        <w:rPr>
          <w:sz w:val="24"/>
          <w:szCs w:val="24"/>
        </w:rPr>
      </w:pPr>
    </w:p>
    <w:p w:rsidR="007436DB" w:rsidRDefault="009E40DB" w:rsidP="007436DB">
      <w:r>
        <w:rPr>
          <w:sz w:val="24"/>
          <w:szCs w:val="24"/>
        </w:rPr>
        <w:t xml:space="preserve">от    </w:t>
      </w:r>
      <w:r w:rsidR="007C17E8">
        <w:rPr>
          <w:sz w:val="24"/>
          <w:szCs w:val="24"/>
        </w:rPr>
        <w:t>03</w:t>
      </w:r>
      <w:r w:rsidR="007436DB">
        <w:rPr>
          <w:sz w:val="24"/>
          <w:szCs w:val="24"/>
        </w:rPr>
        <w:t xml:space="preserve">.2020                                   № </w:t>
      </w:r>
      <w:bookmarkStart w:id="0" w:name="_GoBack"/>
      <w:bookmarkEnd w:id="0"/>
    </w:p>
    <w:p w:rsidR="007436DB" w:rsidRDefault="007436DB" w:rsidP="007436DB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</w:p>
    <w:p w:rsidR="007436DB" w:rsidRDefault="007436DB" w:rsidP="007436DB">
      <w:pPr>
        <w:rPr>
          <w:sz w:val="24"/>
          <w:szCs w:val="24"/>
        </w:rPr>
      </w:pPr>
    </w:p>
    <w:p w:rsidR="007436DB" w:rsidRDefault="007436DB" w:rsidP="007436D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7436DB" w:rsidRDefault="007436DB" w:rsidP="007436DB">
      <w:pPr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7C17E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Ростиловское</w:t>
      </w:r>
    </w:p>
    <w:p w:rsidR="007436DB" w:rsidRDefault="007C17E8" w:rsidP="007436DB">
      <w:pPr>
        <w:rPr>
          <w:sz w:val="24"/>
          <w:szCs w:val="24"/>
        </w:rPr>
      </w:pPr>
      <w:r>
        <w:rPr>
          <w:sz w:val="24"/>
          <w:szCs w:val="24"/>
        </w:rPr>
        <w:t>от 16.12.2020 № 44</w:t>
      </w:r>
      <w:r w:rsidR="007436DB">
        <w:rPr>
          <w:sz w:val="24"/>
          <w:szCs w:val="24"/>
        </w:rPr>
        <w:t xml:space="preserve"> «О бюджете</w:t>
      </w:r>
    </w:p>
    <w:p w:rsidR="007436DB" w:rsidRDefault="007C17E8" w:rsidP="007436DB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436DB">
        <w:rPr>
          <w:sz w:val="24"/>
          <w:szCs w:val="24"/>
        </w:rPr>
        <w:t xml:space="preserve"> Ростиловское</w:t>
      </w:r>
    </w:p>
    <w:p w:rsidR="007436DB" w:rsidRDefault="007C17E8" w:rsidP="007436DB">
      <w:pPr>
        <w:rPr>
          <w:sz w:val="24"/>
          <w:szCs w:val="24"/>
        </w:rPr>
      </w:pPr>
      <w:r>
        <w:rPr>
          <w:sz w:val="24"/>
          <w:szCs w:val="24"/>
        </w:rPr>
        <w:t>на 2021</w:t>
      </w:r>
      <w:r w:rsidR="007436DB">
        <w:rPr>
          <w:sz w:val="24"/>
          <w:szCs w:val="24"/>
        </w:rPr>
        <w:t xml:space="preserve"> г</w:t>
      </w:r>
      <w:r>
        <w:rPr>
          <w:sz w:val="24"/>
          <w:szCs w:val="24"/>
        </w:rPr>
        <w:t>од и плановый период 2022 и 2023</w:t>
      </w:r>
      <w:r w:rsidR="007436DB">
        <w:rPr>
          <w:sz w:val="24"/>
          <w:szCs w:val="24"/>
        </w:rPr>
        <w:t xml:space="preserve"> годов »</w:t>
      </w:r>
    </w:p>
    <w:p w:rsidR="007436DB" w:rsidRDefault="007436DB" w:rsidP="007436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436DB" w:rsidRDefault="007436DB" w:rsidP="00743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</w:t>
      </w:r>
      <w:r w:rsidR="007C17E8">
        <w:rPr>
          <w:sz w:val="24"/>
          <w:szCs w:val="24"/>
        </w:rPr>
        <w:t>сельском поселении</w:t>
      </w:r>
      <w:r>
        <w:rPr>
          <w:sz w:val="24"/>
          <w:szCs w:val="24"/>
        </w:rPr>
        <w:t xml:space="preserve">  Ростиловское,  утверждённым  решением  Совета  от  </w:t>
      </w:r>
      <w:r w:rsidR="007C17E8">
        <w:rPr>
          <w:sz w:val="24"/>
          <w:szCs w:val="24"/>
        </w:rPr>
        <w:t>28.12.2020   №52</w:t>
      </w:r>
      <w:r>
        <w:rPr>
          <w:sz w:val="24"/>
          <w:szCs w:val="24"/>
        </w:rPr>
        <w:t xml:space="preserve">  </w:t>
      </w:r>
      <w:proofErr w:type="gramEnd"/>
    </w:p>
    <w:p w:rsidR="007436DB" w:rsidRDefault="007436DB" w:rsidP="007436DB">
      <w:pPr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 w:rsidR="007436DB" w:rsidRDefault="007436DB" w:rsidP="007436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и дополнения в решение Совета </w:t>
      </w:r>
      <w:r w:rsidR="00785794">
        <w:rPr>
          <w:sz w:val="24"/>
          <w:szCs w:val="24"/>
        </w:rPr>
        <w:t>сельского поселения Ростиловское от 16.12.2020 № 44</w:t>
      </w:r>
      <w:r>
        <w:rPr>
          <w:sz w:val="24"/>
          <w:szCs w:val="24"/>
        </w:rPr>
        <w:t xml:space="preserve"> «О бюджете </w:t>
      </w:r>
      <w:r w:rsidR="0078579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Ростиловское</w:t>
      </w:r>
    </w:p>
    <w:p w:rsidR="007436DB" w:rsidRDefault="00785794" w:rsidP="007436DB">
      <w:pPr>
        <w:rPr>
          <w:sz w:val="24"/>
          <w:szCs w:val="24"/>
        </w:rPr>
      </w:pPr>
      <w:r>
        <w:rPr>
          <w:sz w:val="24"/>
          <w:szCs w:val="24"/>
        </w:rPr>
        <w:t>на 2021</w:t>
      </w:r>
      <w:r w:rsidR="007436DB">
        <w:rPr>
          <w:sz w:val="24"/>
          <w:szCs w:val="24"/>
        </w:rPr>
        <w:t xml:space="preserve"> год и плановый период на 20</w:t>
      </w:r>
      <w:r>
        <w:rPr>
          <w:sz w:val="24"/>
          <w:szCs w:val="24"/>
        </w:rPr>
        <w:t>22 и 2023</w:t>
      </w:r>
      <w:r w:rsidR="007436DB">
        <w:rPr>
          <w:sz w:val="24"/>
          <w:szCs w:val="24"/>
        </w:rPr>
        <w:t xml:space="preserve"> годов »:</w:t>
      </w:r>
    </w:p>
    <w:p w:rsidR="00785794" w:rsidRDefault="007436DB" w:rsidP="007436DB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1.1.  </w:t>
      </w:r>
      <w:proofErr w:type="gramStart"/>
      <w:r>
        <w:rPr>
          <w:sz w:val="24"/>
          <w:szCs w:val="24"/>
        </w:rPr>
        <w:t>Подпункты 1.1), 1.2)</w:t>
      </w:r>
      <w:r w:rsidR="00913921">
        <w:rPr>
          <w:sz w:val="24"/>
          <w:szCs w:val="24"/>
        </w:rPr>
        <w:t>, 1.3)</w:t>
      </w:r>
      <w:r>
        <w:rPr>
          <w:sz w:val="24"/>
          <w:szCs w:val="24"/>
        </w:rPr>
        <w:t xml:space="preserve"> пункта 1 изложить в новой редакции: «1.1) общий объем доходов в сумме </w:t>
      </w:r>
      <w:r w:rsidR="00785794">
        <w:rPr>
          <w:sz w:val="24"/>
          <w:szCs w:val="24"/>
        </w:rPr>
        <w:t>32367,7</w:t>
      </w:r>
      <w:r>
        <w:rPr>
          <w:sz w:val="24"/>
          <w:szCs w:val="24"/>
        </w:rPr>
        <w:t xml:space="preserve"> тыс. рублей; 1.2) общий объем расходов в сумме </w:t>
      </w:r>
      <w:r w:rsidR="00785794">
        <w:rPr>
          <w:sz w:val="24"/>
          <w:szCs w:val="24"/>
        </w:rPr>
        <w:t>31186,1</w:t>
      </w:r>
      <w:r>
        <w:rPr>
          <w:sz w:val="24"/>
          <w:szCs w:val="24"/>
        </w:rPr>
        <w:t xml:space="preserve"> тыс. рублей;</w:t>
      </w:r>
      <w:r w:rsidR="00913921">
        <w:rPr>
          <w:sz w:val="23"/>
          <w:szCs w:val="23"/>
        </w:rPr>
        <w:t xml:space="preserve">     1.3) </w:t>
      </w:r>
      <w:r w:rsidR="00785794">
        <w:rPr>
          <w:sz w:val="23"/>
          <w:szCs w:val="23"/>
        </w:rPr>
        <w:t>проф</w:t>
      </w:r>
      <w:r w:rsidR="00913921">
        <w:rPr>
          <w:sz w:val="23"/>
          <w:szCs w:val="23"/>
        </w:rPr>
        <w:t xml:space="preserve">ицит бюджета в сумме </w:t>
      </w:r>
      <w:r w:rsidR="00785794">
        <w:rPr>
          <w:sz w:val="23"/>
          <w:szCs w:val="23"/>
        </w:rPr>
        <w:t>1181,6</w:t>
      </w:r>
      <w:r w:rsidR="00913921">
        <w:rPr>
          <w:sz w:val="23"/>
          <w:szCs w:val="23"/>
        </w:rPr>
        <w:t xml:space="preserve"> тысяч рублей</w:t>
      </w:r>
      <w:r w:rsidR="00785794">
        <w:rPr>
          <w:sz w:val="23"/>
          <w:szCs w:val="23"/>
        </w:rPr>
        <w:t>.</w:t>
      </w:r>
      <w:proofErr w:type="gramEnd"/>
    </w:p>
    <w:p w:rsidR="007436DB" w:rsidRDefault="00A44BCA" w:rsidP="00743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приложение 1,2</w:t>
      </w:r>
      <w:r w:rsidR="00B33EB4">
        <w:rPr>
          <w:sz w:val="24"/>
          <w:szCs w:val="24"/>
        </w:rPr>
        <w:t>,</w:t>
      </w:r>
      <w:r w:rsidR="00785794">
        <w:rPr>
          <w:sz w:val="24"/>
          <w:szCs w:val="24"/>
        </w:rPr>
        <w:t>3,</w:t>
      </w:r>
      <w:r w:rsidR="007436DB" w:rsidRPr="005F449B">
        <w:rPr>
          <w:sz w:val="24"/>
          <w:szCs w:val="24"/>
        </w:rPr>
        <w:t>5</w:t>
      </w:r>
      <w:r w:rsidR="007436DB">
        <w:rPr>
          <w:sz w:val="24"/>
          <w:szCs w:val="24"/>
        </w:rPr>
        <w:t>,</w:t>
      </w:r>
      <w:r w:rsidR="007436DB" w:rsidRPr="005F449B">
        <w:rPr>
          <w:sz w:val="24"/>
          <w:szCs w:val="24"/>
        </w:rPr>
        <w:t>6</w:t>
      </w:r>
      <w:r w:rsidR="007436DB">
        <w:rPr>
          <w:sz w:val="24"/>
          <w:szCs w:val="24"/>
        </w:rPr>
        <w:t>,</w:t>
      </w:r>
      <w:r w:rsidR="007436DB" w:rsidRPr="005F449B">
        <w:rPr>
          <w:sz w:val="24"/>
          <w:szCs w:val="24"/>
        </w:rPr>
        <w:t>7</w:t>
      </w:r>
      <w:r w:rsidR="001125F3">
        <w:rPr>
          <w:sz w:val="24"/>
          <w:szCs w:val="24"/>
        </w:rPr>
        <w:t>,8</w:t>
      </w:r>
      <w:r w:rsidR="00785794">
        <w:rPr>
          <w:sz w:val="24"/>
          <w:szCs w:val="24"/>
        </w:rPr>
        <w:t>,9</w:t>
      </w:r>
      <w:r>
        <w:rPr>
          <w:sz w:val="24"/>
          <w:szCs w:val="24"/>
        </w:rPr>
        <w:t xml:space="preserve"> </w:t>
      </w:r>
      <w:r w:rsidR="007436DB">
        <w:rPr>
          <w:sz w:val="24"/>
          <w:szCs w:val="24"/>
        </w:rPr>
        <w:t>к решению изложить в новой редакции согласно приложениям №1, №2, №3, №4,№5</w:t>
      </w:r>
      <w:r w:rsidR="00B33EB4">
        <w:rPr>
          <w:sz w:val="24"/>
          <w:szCs w:val="24"/>
        </w:rPr>
        <w:t>,№6</w:t>
      </w:r>
      <w:r w:rsidR="00785794">
        <w:rPr>
          <w:sz w:val="24"/>
          <w:szCs w:val="24"/>
        </w:rPr>
        <w:t>, №7, №8</w:t>
      </w:r>
      <w:r>
        <w:rPr>
          <w:sz w:val="24"/>
          <w:szCs w:val="24"/>
        </w:rPr>
        <w:t xml:space="preserve"> </w:t>
      </w:r>
      <w:r w:rsidR="007436DB">
        <w:rPr>
          <w:sz w:val="24"/>
          <w:szCs w:val="24"/>
        </w:rPr>
        <w:t xml:space="preserve"> к настоящему решению.</w:t>
      </w:r>
    </w:p>
    <w:p w:rsidR="007436DB" w:rsidRDefault="007436DB" w:rsidP="00743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бюджету и экономике.  </w:t>
      </w:r>
    </w:p>
    <w:p w:rsidR="007436DB" w:rsidRDefault="007436DB" w:rsidP="00743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решение подлежит официальному опубликованию.</w:t>
      </w:r>
    </w:p>
    <w:p w:rsidR="007436DB" w:rsidRDefault="007436DB" w:rsidP="007436DB">
      <w:pPr>
        <w:jc w:val="both"/>
        <w:rPr>
          <w:sz w:val="24"/>
          <w:szCs w:val="24"/>
        </w:rPr>
      </w:pPr>
    </w:p>
    <w:p w:rsidR="007436DB" w:rsidRDefault="007436DB" w:rsidP="007436DB">
      <w:pPr>
        <w:jc w:val="both"/>
        <w:rPr>
          <w:sz w:val="24"/>
          <w:szCs w:val="24"/>
        </w:rPr>
      </w:pPr>
    </w:p>
    <w:p w:rsidR="007436DB" w:rsidRDefault="007436DB" w:rsidP="007436DB">
      <w:pPr>
        <w:jc w:val="both"/>
        <w:rPr>
          <w:sz w:val="24"/>
          <w:szCs w:val="24"/>
        </w:rPr>
      </w:pPr>
    </w:p>
    <w:p w:rsidR="007436DB" w:rsidRDefault="007436DB" w:rsidP="007436DB">
      <w:pPr>
        <w:jc w:val="both"/>
        <w:rPr>
          <w:sz w:val="24"/>
          <w:szCs w:val="24"/>
        </w:rPr>
      </w:pPr>
    </w:p>
    <w:p w:rsidR="007436DB" w:rsidRDefault="007436DB" w:rsidP="007436DB">
      <w:pPr>
        <w:jc w:val="both"/>
        <w:rPr>
          <w:sz w:val="24"/>
          <w:szCs w:val="24"/>
        </w:rPr>
      </w:pPr>
    </w:p>
    <w:p w:rsidR="007436DB" w:rsidRDefault="007436DB" w:rsidP="00743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30E92">
        <w:rPr>
          <w:sz w:val="24"/>
          <w:szCs w:val="24"/>
        </w:rPr>
        <w:t>сельского поселения</w:t>
      </w:r>
    </w:p>
    <w:p w:rsidR="006F634E" w:rsidRDefault="006F634E" w:rsidP="007436DB">
      <w:pPr>
        <w:jc w:val="both"/>
        <w:rPr>
          <w:sz w:val="24"/>
          <w:szCs w:val="24"/>
        </w:rPr>
      </w:pPr>
      <w:r>
        <w:rPr>
          <w:sz w:val="24"/>
          <w:szCs w:val="24"/>
        </w:rPr>
        <w:t>Ростиловское                                                                             Н.Г.Острякова</w:t>
      </w:r>
    </w:p>
    <w:p w:rsidR="00C35F6E" w:rsidRDefault="00C35F6E"/>
    <w:p w:rsidR="0092454B" w:rsidRDefault="0092454B"/>
    <w:p w:rsidR="0092454B" w:rsidRDefault="0092454B"/>
    <w:p w:rsidR="0092454B" w:rsidRDefault="0092454B"/>
    <w:p w:rsidR="0092454B" w:rsidRDefault="0092454B"/>
    <w:p w:rsidR="0092454B" w:rsidRDefault="0092454B"/>
    <w:p w:rsidR="0092454B" w:rsidRDefault="0092454B"/>
    <w:p w:rsidR="0092454B" w:rsidRDefault="0092454B"/>
    <w:p w:rsidR="0092454B" w:rsidRDefault="0092454B"/>
    <w:p w:rsidR="0092454B" w:rsidRDefault="0092454B"/>
    <w:p w:rsidR="00785794" w:rsidRDefault="00785794"/>
    <w:p w:rsidR="00785794" w:rsidRDefault="00785794"/>
    <w:p w:rsidR="0092454B" w:rsidRDefault="0092454B"/>
    <w:p w:rsidR="0092454B" w:rsidRDefault="0092454B"/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2</w:t>
      </w:r>
    </w:p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2562A0" w:rsidRPr="00CC7185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2562A0" w:rsidRDefault="002562A0" w:rsidP="002562A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2562A0" w:rsidRDefault="002562A0" w:rsidP="002562A0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2562A0" w:rsidRDefault="002562A0" w:rsidP="002562A0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26796B" w:rsidRDefault="0026796B" w:rsidP="0026796B">
      <w:pPr>
        <w:ind w:left="5664"/>
        <w:jc w:val="right"/>
      </w:pPr>
      <w:r>
        <w:t>Приложение 1</w:t>
      </w:r>
    </w:p>
    <w:p w:rsidR="0026796B" w:rsidRDefault="0026796B" w:rsidP="0026796B">
      <w:pPr>
        <w:jc w:val="right"/>
      </w:pPr>
      <w:r>
        <w:t xml:space="preserve">                                                                                        к решению Совета сельского поселения</w:t>
      </w:r>
    </w:p>
    <w:p w:rsidR="0026796B" w:rsidRDefault="0026796B" w:rsidP="0026796B">
      <w:pPr>
        <w:jc w:val="right"/>
      </w:pPr>
      <w:r>
        <w:t xml:space="preserve"> Ростиловское «О бюджете</w:t>
      </w:r>
    </w:p>
    <w:p w:rsidR="0026796B" w:rsidRDefault="0026796B" w:rsidP="002679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сельского поселения Ростиловское</w:t>
      </w:r>
    </w:p>
    <w:p w:rsidR="0026796B" w:rsidRDefault="0026796B" w:rsidP="002679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2021 год и плановый период 2022 и 2023 годов»</w:t>
      </w:r>
    </w:p>
    <w:p w:rsidR="0026796B" w:rsidRDefault="0026796B" w:rsidP="0026796B">
      <w:pPr>
        <w:jc w:val="right"/>
      </w:pPr>
    </w:p>
    <w:p w:rsidR="0026796B" w:rsidRDefault="0026796B" w:rsidP="0026796B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26796B" w:rsidRDefault="0026796B" w:rsidP="0026796B">
      <w:pPr>
        <w:rPr>
          <w:sz w:val="23"/>
          <w:szCs w:val="23"/>
        </w:rPr>
      </w:pPr>
    </w:p>
    <w:p w:rsidR="0026796B" w:rsidRDefault="0026796B" w:rsidP="0026796B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26796B" w:rsidRDefault="0026796B" w:rsidP="0026796B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 w:rsidR="0026796B" w:rsidRDefault="0026796B" w:rsidP="0026796B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83"/>
        <w:gridCol w:w="3288"/>
        <w:gridCol w:w="3302"/>
      </w:tblGrid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  <w:rPr>
                <w:b/>
              </w:rPr>
            </w:pPr>
          </w:p>
          <w:p w:rsidR="0026796B" w:rsidRDefault="0026796B" w:rsidP="00977F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  <w:rPr>
                <w:b/>
              </w:rPr>
            </w:pPr>
          </w:p>
          <w:p w:rsidR="0026796B" w:rsidRDefault="0026796B" w:rsidP="00977F3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</w:pPr>
          </w:p>
          <w:p w:rsidR="0026796B" w:rsidRDefault="002562A0" w:rsidP="00977F3E">
            <w:pPr>
              <w:jc w:val="center"/>
            </w:pPr>
            <w:r>
              <w:t>-1181,6</w:t>
            </w: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</w:pPr>
            <w:r>
              <w:t>-32367,7</w:t>
            </w:r>
          </w:p>
          <w:p w:rsidR="0026796B" w:rsidRDefault="0026796B" w:rsidP="00977F3E">
            <w:pPr>
              <w:snapToGrid w:val="0"/>
              <w:jc w:val="center"/>
            </w:pP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</w:pPr>
            <w:r>
              <w:t>-32367,7</w:t>
            </w:r>
          </w:p>
          <w:p w:rsidR="0026796B" w:rsidRDefault="0026796B" w:rsidP="00977F3E">
            <w:pPr>
              <w:snapToGrid w:val="0"/>
              <w:jc w:val="center"/>
            </w:pP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</w:pPr>
            <w:r>
              <w:t>-32367,7</w:t>
            </w:r>
          </w:p>
          <w:p w:rsidR="0026796B" w:rsidRDefault="0026796B" w:rsidP="00977F3E">
            <w:pPr>
              <w:snapToGrid w:val="0"/>
              <w:jc w:val="center"/>
            </w:pP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jc w:val="center"/>
            </w:pPr>
            <w:r>
              <w:t>-32367,7</w:t>
            </w:r>
          </w:p>
          <w:p w:rsidR="0026796B" w:rsidRDefault="0026796B" w:rsidP="00977F3E">
            <w:pPr>
              <w:snapToGrid w:val="0"/>
              <w:jc w:val="center"/>
            </w:pP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jc w:val="center"/>
            </w:pPr>
            <w:r>
              <w:t>31186,1</w:t>
            </w: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jc w:val="center"/>
            </w:pPr>
            <w:r>
              <w:t>31186,1</w:t>
            </w: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jc w:val="center"/>
            </w:pPr>
            <w:r>
              <w:t>31186,1</w:t>
            </w: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jc w:val="center"/>
            </w:pPr>
            <w:r>
              <w:t>31186,1</w:t>
            </w:r>
          </w:p>
          <w:p w:rsidR="0026796B" w:rsidRDefault="0026796B" w:rsidP="00977F3E">
            <w:pPr>
              <w:jc w:val="center"/>
            </w:pPr>
          </w:p>
        </w:tc>
      </w:tr>
      <w:tr w:rsidR="0026796B" w:rsidTr="00977F3E"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96B" w:rsidRDefault="0026796B" w:rsidP="00977F3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96B" w:rsidRDefault="002562A0" w:rsidP="00977F3E">
            <w:pPr>
              <w:snapToGrid w:val="0"/>
              <w:jc w:val="center"/>
            </w:pPr>
            <w:r>
              <w:t>-1181,6</w:t>
            </w:r>
          </w:p>
        </w:tc>
      </w:tr>
    </w:tbl>
    <w:p w:rsidR="0026796B" w:rsidRDefault="0026796B" w:rsidP="0026796B">
      <w:pPr>
        <w:ind w:left="4956" w:firstLine="708"/>
        <w:rPr>
          <w:sz w:val="19"/>
          <w:szCs w:val="19"/>
        </w:rPr>
      </w:pPr>
    </w:p>
    <w:p w:rsidR="0026796B" w:rsidRDefault="0026796B" w:rsidP="0026796B">
      <w:pPr>
        <w:ind w:left="4956" w:firstLine="708"/>
        <w:rPr>
          <w:sz w:val="19"/>
          <w:szCs w:val="19"/>
        </w:rPr>
      </w:pPr>
    </w:p>
    <w:p w:rsidR="0026796B" w:rsidRDefault="0026796B" w:rsidP="0026796B"/>
    <w:p w:rsidR="0026796B" w:rsidRDefault="0026796B" w:rsidP="0026796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92454B" w:rsidRDefault="0092454B" w:rsidP="0092454B"/>
    <w:p w:rsidR="00C9300B" w:rsidRDefault="00C9300B" w:rsidP="00C9300B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2</w:t>
      </w:r>
    </w:p>
    <w:p w:rsidR="00C9300B" w:rsidRDefault="00C9300B" w:rsidP="00C9300B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9300B" w:rsidRDefault="008F732E" w:rsidP="00C9300B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</w:t>
      </w:r>
      <w:r w:rsidR="00C9300B">
        <w:rPr>
          <w:sz w:val="19"/>
          <w:szCs w:val="19"/>
        </w:rPr>
        <w:t xml:space="preserve">Ростиловское </w:t>
      </w:r>
    </w:p>
    <w:p w:rsidR="00C9300B" w:rsidRDefault="00C9300B" w:rsidP="00C9300B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994070">
        <w:rPr>
          <w:sz w:val="19"/>
          <w:szCs w:val="19"/>
        </w:rPr>
        <w:t>.03</w:t>
      </w:r>
      <w:r w:rsidR="00030E92">
        <w:rPr>
          <w:sz w:val="19"/>
          <w:szCs w:val="19"/>
        </w:rPr>
        <w:t>.</w:t>
      </w:r>
      <w:r>
        <w:rPr>
          <w:sz w:val="19"/>
          <w:szCs w:val="19"/>
        </w:rPr>
        <w:t xml:space="preserve"> 202</w:t>
      </w:r>
      <w:r w:rsidR="00994070">
        <w:rPr>
          <w:sz w:val="19"/>
          <w:szCs w:val="19"/>
        </w:rPr>
        <w:t>1</w:t>
      </w:r>
      <w:r>
        <w:rPr>
          <w:sz w:val="19"/>
          <w:szCs w:val="19"/>
        </w:rPr>
        <w:t xml:space="preserve"> года  №      «О внесении изменений </w:t>
      </w:r>
    </w:p>
    <w:p w:rsidR="00994070" w:rsidRDefault="00C9300B" w:rsidP="009940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</w:t>
      </w:r>
      <w:r w:rsidR="00994070">
        <w:rPr>
          <w:sz w:val="19"/>
          <w:szCs w:val="19"/>
        </w:rPr>
        <w:t>селького поселения</w:t>
      </w:r>
    </w:p>
    <w:p w:rsidR="00C9300B" w:rsidRPr="00CC7185" w:rsidRDefault="00994070" w:rsidP="009940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9300B" w:rsidRDefault="00C9300B" w:rsidP="00C9300B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</w:t>
      </w:r>
      <w:r w:rsidR="00994070">
        <w:rPr>
          <w:sz w:val="19"/>
          <w:szCs w:val="19"/>
        </w:rPr>
        <w:t>сельского поселения</w:t>
      </w:r>
    </w:p>
    <w:p w:rsidR="00C9300B" w:rsidRDefault="00994070" w:rsidP="00C9300B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="00C9300B" w:rsidRPr="00417B53">
        <w:rPr>
          <w:sz w:val="19"/>
          <w:szCs w:val="19"/>
        </w:rPr>
        <w:t xml:space="preserve"> </w:t>
      </w:r>
      <w:r w:rsidR="00C9300B">
        <w:rPr>
          <w:sz w:val="19"/>
          <w:szCs w:val="19"/>
        </w:rPr>
        <w:t xml:space="preserve">год и плановый </w:t>
      </w:r>
    </w:p>
    <w:p w:rsidR="0092454B" w:rsidRDefault="00C9300B" w:rsidP="0092454B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</w:t>
      </w:r>
      <w:r w:rsidR="00994070">
        <w:rPr>
          <w:sz w:val="19"/>
          <w:szCs w:val="19"/>
        </w:rPr>
        <w:t>2 и 2023</w:t>
      </w:r>
      <w:r>
        <w:rPr>
          <w:sz w:val="19"/>
          <w:szCs w:val="19"/>
        </w:rPr>
        <w:t xml:space="preserve"> годов»</w:t>
      </w:r>
      <w:r>
        <w:t xml:space="preserve">   </w:t>
      </w:r>
    </w:p>
    <w:p w:rsidR="00994070" w:rsidRDefault="0092454B" w:rsidP="0092454B">
      <w:pPr>
        <w:jc w:val="right"/>
      </w:pPr>
      <w:r>
        <w:t xml:space="preserve">                                                                                                 </w:t>
      </w:r>
    </w:p>
    <w:p w:rsidR="00994070" w:rsidRDefault="00994070" w:rsidP="00994070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994070" w:rsidRDefault="00994070" w:rsidP="00994070">
      <w:pPr>
        <w:ind w:left="5664"/>
        <w:jc w:val="right"/>
      </w:pPr>
      <w:r>
        <w:tab/>
        <w:t>к решению Совета сельского поселения Ростиловское «О бюджете</w:t>
      </w:r>
    </w:p>
    <w:p w:rsidR="00994070" w:rsidRDefault="00994070" w:rsidP="00994070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994070" w:rsidRDefault="00994070" w:rsidP="00994070">
      <w:pPr>
        <w:jc w:val="right"/>
      </w:pPr>
      <w:r>
        <w:t xml:space="preserve">                                                                                                         на 2021 год и плановый период 2022 и 2023 годов»</w:t>
      </w:r>
    </w:p>
    <w:p w:rsidR="00994070" w:rsidRDefault="00994070" w:rsidP="00994070">
      <w:pPr>
        <w:jc w:val="right"/>
        <w:rPr>
          <w:sz w:val="23"/>
          <w:szCs w:val="23"/>
        </w:rPr>
      </w:pPr>
    </w:p>
    <w:p w:rsidR="00994070" w:rsidRDefault="00994070" w:rsidP="00994070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/>
      </w:tblPr>
      <w:tblGrid>
        <w:gridCol w:w="3085"/>
        <w:gridCol w:w="5071"/>
        <w:gridCol w:w="1621"/>
      </w:tblGrid>
      <w:tr w:rsidR="00994070" w:rsidTr="00E43A64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994070" w:rsidRDefault="00994070" w:rsidP="00E43A64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94070" w:rsidRDefault="00994070" w:rsidP="00E43A64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94070" w:rsidRDefault="00994070" w:rsidP="00E43A64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3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26796B" w:rsidP="00E43A64">
            <w:pPr>
              <w:snapToGrid w:val="0"/>
              <w:jc w:val="center"/>
            </w:pPr>
            <w:r>
              <w:t>4</w:t>
            </w:r>
            <w:r w:rsidR="00994070">
              <w:t>380,0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18210102010010000110</w:t>
            </w:r>
          </w:p>
          <w:p w:rsidR="00994070" w:rsidRDefault="00994070" w:rsidP="00E43A64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E74AA7" w:rsidP="00E43A64">
            <w:pPr>
              <w:snapToGrid w:val="0"/>
              <w:jc w:val="center"/>
            </w:pPr>
            <w:r>
              <w:t>4380,0</w:t>
            </w:r>
          </w:p>
          <w:p w:rsidR="00994070" w:rsidRDefault="00994070" w:rsidP="00E43A64">
            <w:pPr>
              <w:jc w:val="center"/>
            </w:pP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841,0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1785,3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pPr>
              <w:jc w:val="center"/>
            </w:pPr>
            <w:r>
              <w:t>712,3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6,0</w:t>
            </w:r>
          </w:p>
        </w:tc>
      </w:tr>
      <w:tr w:rsidR="00994070" w:rsidTr="00E43A64">
        <w:trPr>
          <w:trHeight w:val="1202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pPr>
              <w:jc w:val="center"/>
            </w:pPr>
          </w:p>
          <w:p w:rsidR="00994070" w:rsidRDefault="00994070" w:rsidP="00E43A64">
            <w:pPr>
              <w:jc w:val="center"/>
            </w:pPr>
          </w:p>
          <w:p w:rsidR="00994070" w:rsidRDefault="00994070" w:rsidP="00E43A64">
            <w:pPr>
              <w:jc w:val="center"/>
            </w:pPr>
          </w:p>
          <w:p w:rsidR="00994070" w:rsidRDefault="00994070" w:rsidP="00E43A64">
            <w:pPr>
              <w:jc w:val="center"/>
            </w:pPr>
            <w:r>
              <w:t>6,0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E43A64" w:rsidP="00E43A64">
            <w:pPr>
              <w:snapToGrid w:val="0"/>
              <w:jc w:val="center"/>
            </w:pPr>
            <w:r>
              <w:t>32,9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pPr>
              <w:snapToGrid w:val="0"/>
              <w:jc w:val="center"/>
            </w:pPr>
            <w:r>
              <w:t>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</w:pPr>
            <w: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E43A64" w:rsidP="00E43A64">
            <w:pPr>
              <w:snapToGrid w:val="0"/>
              <w:jc w:val="center"/>
            </w:pPr>
            <w:r>
              <w:t>953,1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E43A64" w:rsidP="00E43A64">
            <w:pPr>
              <w:snapToGrid w:val="0"/>
              <w:jc w:val="center"/>
            </w:pPr>
            <w:r>
              <w:t>4,2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E74AA7" w:rsidP="00E43A64">
            <w:pPr>
              <w:snapToGrid w:val="0"/>
              <w:jc w:val="center"/>
            </w:pPr>
            <w:r>
              <w:t>8002,5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26796B" w:rsidP="00E43A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24365,2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040 2 02 35118 10 0000 150</w:t>
            </w:r>
          </w:p>
          <w:p w:rsidR="00994070" w:rsidRDefault="00994070" w:rsidP="00E43A64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pPr>
              <w:jc w:val="center"/>
            </w:pPr>
            <w:r>
              <w:t>261,2</w:t>
            </w:r>
          </w:p>
        </w:tc>
      </w:tr>
      <w:tr w:rsidR="00994070" w:rsidTr="00E43A64">
        <w:trPr>
          <w:trHeight w:val="367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rPr>
                <w:color w:val="auto"/>
              </w:rPr>
            </w:pPr>
          </w:p>
          <w:p w:rsidR="00994070" w:rsidRDefault="00994070" w:rsidP="00E43A64">
            <w:pPr>
              <w:rPr>
                <w:color w:val="auto"/>
              </w:rPr>
            </w:pPr>
            <w:r>
              <w:rPr>
                <w:color w:val="auto"/>
              </w:rPr>
              <w:t xml:space="preserve">      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r>
              <w:t xml:space="preserve">          2,0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293,1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lastRenderedPageBreak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</w:p>
          <w:p w:rsidR="00994070" w:rsidRDefault="00994070" w:rsidP="00E43A64">
            <w:pPr>
              <w:snapToGrid w:val="0"/>
              <w:jc w:val="center"/>
            </w:pPr>
            <w:r>
              <w:t>17 013,0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26796B" w:rsidP="00E43A64">
            <w:pPr>
              <w:snapToGrid w:val="0"/>
              <w:jc w:val="center"/>
            </w:pPr>
            <w:r>
              <w:t>1684,8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2022,6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  <w:r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2993,2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widowControl w:val="0"/>
              <w:snapToGrid w:val="0"/>
              <w:jc w:val="center"/>
            </w:pPr>
            <w:r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widowControl w:val="0"/>
              <w:snapToGri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14,0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center"/>
            </w:pPr>
            <w:r>
              <w:t>81,3</w:t>
            </w:r>
          </w:p>
        </w:tc>
      </w:tr>
      <w:tr w:rsidR="00994070" w:rsidTr="00E43A64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994070" w:rsidRDefault="00994070" w:rsidP="00E43A64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994070" w:rsidP="00E43A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994070" w:rsidRDefault="0026796B" w:rsidP="00E43A64">
            <w:pPr>
              <w:snapToGrid w:val="0"/>
              <w:jc w:val="center"/>
            </w:pPr>
            <w:r>
              <w:t>32367,7</w:t>
            </w:r>
          </w:p>
        </w:tc>
      </w:tr>
    </w:tbl>
    <w:p w:rsidR="00994070" w:rsidRDefault="00994070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994070"/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3</w:t>
      </w:r>
    </w:p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367E07" w:rsidRPr="00CC7185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367E07" w:rsidRDefault="00367E07" w:rsidP="00367E07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367E07" w:rsidRDefault="00367E07" w:rsidP="00367E07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367E07" w:rsidRPr="002562A0" w:rsidRDefault="00367E07" w:rsidP="002562A0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367E07" w:rsidRDefault="00367E07" w:rsidP="00367E07">
      <w:pPr>
        <w:jc w:val="right"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t>Приложение 3</w:t>
      </w:r>
    </w:p>
    <w:p w:rsidR="00367E07" w:rsidRDefault="00367E07" w:rsidP="00367E07">
      <w:pPr>
        <w:jc w:val="right"/>
      </w:pPr>
      <w:r>
        <w:t xml:space="preserve">                                                                                                   к решению Совета сельского поселения </w:t>
      </w:r>
    </w:p>
    <w:p w:rsidR="00367E07" w:rsidRDefault="00367E07" w:rsidP="00367E07">
      <w:pPr>
        <w:jc w:val="right"/>
      </w:pPr>
      <w:r>
        <w:t>Ростиловское «О бюджете</w:t>
      </w:r>
    </w:p>
    <w:p w:rsidR="00367E07" w:rsidRDefault="00367E07" w:rsidP="00367E07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 </w:t>
      </w:r>
    </w:p>
    <w:p w:rsidR="00367E07" w:rsidRDefault="00367E07" w:rsidP="00367E07">
      <w:pPr>
        <w:jc w:val="right"/>
      </w:pPr>
      <w:r>
        <w:t xml:space="preserve">                                                                                            на 2021 год и плановый период 2022 и 2023 годов»</w:t>
      </w:r>
    </w:p>
    <w:p w:rsidR="00367E07" w:rsidRDefault="00367E07" w:rsidP="00367E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7E07" w:rsidRDefault="00367E07" w:rsidP="00367E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7E07" w:rsidRDefault="00367E07" w:rsidP="00367E07">
      <w:pPr>
        <w:jc w:val="center"/>
      </w:pPr>
      <w:r>
        <w:t>ПЕРЕЧЕНЬ  ГЛАВНЫХ АДМИНИСТРАТОРОВ ДОХОДОВ БЮДЖЕТА СЕЛЬСКОГО ПОСЕЛЕНИЯ РОСТИЛОВСКОЕ И ЗАКРЕПЛЕННЫЕ ЗА НИМИ ВИДЫ  (ПОДВИДЫ) ДОХОДОВ</w:t>
      </w:r>
    </w:p>
    <w:p w:rsidR="00367E07" w:rsidRDefault="00367E07" w:rsidP="00367E07">
      <w:pPr>
        <w:jc w:val="right"/>
        <w:rPr>
          <w:sz w:val="19"/>
          <w:szCs w:val="19"/>
        </w:rPr>
      </w:pPr>
    </w:p>
    <w:tbl>
      <w:tblPr>
        <w:tblW w:w="10290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797"/>
        <w:gridCol w:w="2751"/>
        <w:gridCol w:w="5742"/>
      </w:tblGrid>
      <w:tr w:rsidR="00367E07" w:rsidTr="00367E07">
        <w:trPr>
          <w:trHeight w:val="300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367E07" w:rsidRDefault="00367E07" w:rsidP="00367E07">
            <w:pPr>
              <w:rPr>
                <w:b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367E07" w:rsidRDefault="00367E07" w:rsidP="00367E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367E07" w:rsidRDefault="00367E07" w:rsidP="00367E07">
            <w:pPr>
              <w:rPr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 w:rsidR="00367E07" w:rsidTr="00367E07">
        <w:trPr>
          <w:trHeight w:val="390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7E07" w:rsidRDefault="00367E07" w:rsidP="00367E07">
            <w:pPr>
              <w:snapToGrid w:val="0"/>
              <w:rPr>
                <w:sz w:val="23"/>
                <w:szCs w:val="23"/>
              </w:rPr>
            </w:pP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3</w:t>
            </w:r>
          </w:p>
        </w:tc>
      </w:tr>
      <w:tr w:rsidR="00367E07" w:rsidTr="00367E07"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Администрация сельского поселения Ростиловское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 xml:space="preserve">     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</w:t>
            </w:r>
            <w:r>
              <w:lastRenderedPageBreak/>
              <w:t xml:space="preserve">указанному имуществу   </w:t>
            </w:r>
          </w:p>
          <w:p w:rsidR="00367E07" w:rsidRDefault="00367E07" w:rsidP="00367E07">
            <w:pPr>
              <w:snapToGrid w:val="0"/>
            </w:pP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</w:p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  <w:p w:rsidR="00367E07" w:rsidRDefault="00367E07" w:rsidP="00367E07">
            <w:pPr>
              <w:snapToGrid w:val="0"/>
              <w:jc w:val="center"/>
            </w:pP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</w:p>
          <w:p w:rsidR="00367E07" w:rsidRDefault="00367E07" w:rsidP="00367E07">
            <w:pPr>
              <w:snapToGrid w:val="0"/>
              <w:jc w:val="center"/>
            </w:pPr>
            <w:r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Невыясненные поступления, зачисляемые в бюджет сельского поселения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Прочие неналоговые доходы бюджетов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     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both"/>
            </w:pPr>
            <w:r>
              <w:t>Дотация на сбалансированность бюджетов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Субсидии бюджетам  сельских поселений на реализацию Федеральных целевых программ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7E07" w:rsidRDefault="00367E07" w:rsidP="00367E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7E07" w:rsidRDefault="00367E07" w:rsidP="00367E07">
            <w:pPr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Прочие субсидии бюджетам 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rPr>
                <w:color w:val="auto"/>
              </w:rPr>
            </w:pPr>
            <w:r>
              <w:rPr>
                <w:color w:val="auto"/>
              </w:rPr>
              <w:t xml:space="preserve">     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both"/>
            </w:pPr>
            <w:r>
              <w:t>Единая субвенция бюджетам сельских поселений из бюджета субъекта Российской Федерации</w:t>
            </w:r>
          </w:p>
        </w:tc>
      </w:tr>
      <w:tr w:rsidR="00367E07" w:rsidTr="00367E07">
        <w:trPr>
          <w:trHeight w:val="667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    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</w:pPr>
            <w:r>
              <w:t xml:space="preserve">     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both"/>
            </w:pPr>
            <w:r>
              <w:t>Прочие межбюджетные трансферты, передаваемые  бюджетам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widowControl w:val="0"/>
              <w:snapToGrid w:val="0"/>
              <w:jc w:val="center"/>
            </w:pPr>
            <w:r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widowControl w:val="0"/>
              <w:snapToGri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 w:rsidR="00367E07" w:rsidTr="00367E07"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 безвозмездные   поступления   в бюджеты  сельских поселений</w:t>
            </w:r>
          </w:p>
        </w:tc>
      </w:tr>
      <w:tr w:rsidR="00367E07" w:rsidTr="00367E07">
        <w:trPr>
          <w:trHeight w:val="1425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left="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7E07" w:rsidTr="00367E07">
        <w:trPr>
          <w:trHeight w:val="848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7E07" w:rsidRDefault="00367E07" w:rsidP="00367E07">
            <w:pPr>
              <w:pStyle w:val="ConsPlusNormal"/>
              <w:snapToGrid w:val="0"/>
              <w:ind w:left="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7E07" w:rsidRDefault="00367E07" w:rsidP="00367E07"/>
    <w:p w:rsidR="00367E07" w:rsidRDefault="00367E07" w:rsidP="00367E07"/>
    <w:p w:rsidR="00367E07" w:rsidRDefault="00367E07" w:rsidP="00367E07"/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E56C2D" w:rsidRPr="00CC7185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E56C2D" w:rsidRDefault="00E56C2D" w:rsidP="00E56C2D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367E07" w:rsidRPr="002562A0" w:rsidRDefault="00E56C2D" w:rsidP="00367E07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DA261E" w:rsidRDefault="00DA261E" w:rsidP="00DA261E">
      <w:pPr>
        <w:jc w:val="right"/>
      </w:pPr>
      <w:r>
        <w:t xml:space="preserve">                                                        Приложение 5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к решению Совета сельского поселения</w:t>
      </w:r>
    </w:p>
    <w:p w:rsidR="00DA261E" w:rsidRDefault="00DA261E" w:rsidP="00DA261E">
      <w:pPr>
        <w:jc w:val="right"/>
      </w:pPr>
      <w:r>
        <w:t xml:space="preserve"> Ростиловское «О бюджете 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сельского поселения Ростиловское 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на 2021 год  и плановый период 2022 и 2023 годов»</w:t>
      </w:r>
    </w:p>
    <w:p w:rsidR="00DA261E" w:rsidRDefault="00DA261E" w:rsidP="00DA261E">
      <w:pPr>
        <w:jc w:val="right"/>
        <w:rPr>
          <w:sz w:val="24"/>
          <w:szCs w:val="24"/>
        </w:rPr>
      </w:pP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 w:rsidR="00DA261E" w:rsidRDefault="00DA261E" w:rsidP="00DA261E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A261E" w:rsidRDefault="00DA261E" w:rsidP="00DA261E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71"/>
        <w:gridCol w:w="900"/>
        <w:gridCol w:w="1261"/>
        <w:gridCol w:w="1786"/>
      </w:tblGrid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Утверждено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4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5310,6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955,0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</w:pPr>
            <w:r>
              <w:t>404,5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261,2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261,2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A261E" w:rsidTr="00DA261E">
        <w:trPr>
          <w:trHeight w:val="395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0D304A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2351,5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1991,5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DA261E">
              <w:rPr>
                <w:sz w:val="24"/>
                <w:szCs w:val="24"/>
              </w:rPr>
              <w:t>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4592,4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4592,4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329,3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          229,3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100,0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17971,9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17971,9</w:t>
            </w:r>
          </w:p>
        </w:tc>
      </w:tr>
      <w:tr w:rsidR="00DA261E" w:rsidTr="00DA261E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31186,1</w:t>
            </w:r>
          </w:p>
        </w:tc>
      </w:tr>
    </w:tbl>
    <w:p w:rsidR="00DA261E" w:rsidRDefault="00DA261E" w:rsidP="00DA261E">
      <w:pPr>
        <w:sectPr w:rsidR="00DA261E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16384"/>
        </w:sectPr>
      </w:pPr>
      <w:r>
        <w:t xml:space="preserve"> </w:t>
      </w:r>
    </w:p>
    <w:p w:rsidR="00E56C2D" w:rsidRDefault="00DA261E" w:rsidP="00E56C2D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 w:rsidR="00E56C2D">
        <w:rPr>
          <w:sz w:val="19"/>
          <w:szCs w:val="19"/>
        </w:rPr>
        <w:t>Приложение № 5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E56C2D" w:rsidRPr="00CC7185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E56C2D" w:rsidRDefault="00E56C2D" w:rsidP="00E56C2D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DA261E" w:rsidRDefault="00E56C2D" w:rsidP="00DA261E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DA261E" w:rsidRDefault="00DA261E" w:rsidP="00DA261E">
      <w:pPr>
        <w:ind w:left="5664"/>
        <w:jc w:val="right"/>
      </w:pPr>
      <w:r>
        <w:t xml:space="preserve">  Приложение 6</w:t>
      </w:r>
    </w:p>
    <w:p w:rsidR="00DA261E" w:rsidRDefault="00DA261E" w:rsidP="00DA261E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   на 2021 год и плановый период 2022 и 2023 годов»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 w:rsidR="00DA261E" w:rsidRDefault="00DA261E" w:rsidP="00DA261E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54"/>
        <w:gridCol w:w="855"/>
        <w:gridCol w:w="1108"/>
        <w:gridCol w:w="1742"/>
        <w:gridCol w:w="1008"/>
        <w:gridCol w:w="1274"/>
      </w:tblGrid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5310,6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955,0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   955,0</w:t>
            </w:r>
          </w:p>
          <w:p w:rsidR="00DA261E" w:rsidRDefault="00DA261E" w:rsidP="00DA261E"/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  <w: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rPr>
          <w:trHeight w:val="415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</w:pPr>
            <w:r>
              <w:t>404,5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</w:pPr>
            <w:r>
              <w:t>404,5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A261E">
              <w:rPr>
                <w:sz w:val="24"/>
                <w:szCs w:val="24"/>
              </w:rPr>
              <w:t>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A261E">
              <w:rPr>
                <w:sz w:val="24"/>
                <w:szCs w:val="24"/>
              </w:rPr>
              <w:t>,0</w:t>
            </w:r>
          </w:p>
        </w:tc>
      </w:tr>
      <w:tr w:rsidR="00DA261E" w:rsidTr="00DA261E">
        <w:trPr>
          <w:trHeight w:val="350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7A18D1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 w:rsidR="00DA261E" w:rsidRDefault="00DA261E" w:rsidP="00DA261E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7A18D1" w:rsidP="007A18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A26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DA261E" w:rsidTr="00DA261E">
        <w:trPr>
          <w:trHeight w:val="174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22,1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DA261E" w:rsidRDefault="00DA261E" w:rsidP="00DA261E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261,2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255,0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lastRenderedPageBreak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1991,5</w:t>
            </w:r>
          </w:p>
        </w:tc>
      </w:tr>
      <w:tr w:rsidR="00DA261E" w:rsidTr="00DA261E">
        <w:trPr>
          <w:trHeight w:val="55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DA261E">
              <w:rPr>
                <w:sz w:val="18"/>
                <w:szCs w:val="18"/>
              </w:rPr>
              <w:t>,0</w:t>
            </w:r>
          </w:p>
        </w:tc>
      </w:tr>
      <w:tr w:rsidR="00DA261E" w:rsidTr="00DA261E">
        <w:trPr>
          <w:trHeight w:val="46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DA261E"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DA261E"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  <w:r w:rsidR="00DA261E">
              <w:rPr>
                <w:sz w:val="18"/>
                <w:szCs w:val="18"/>
              </w:rPr>
              <w:t>,</w:t>
            </w:r>
            <w:r w:rsidR="00DA261E">
              <w:rPr>
                <w:sz w:val="18"/>
                <w:szCs w:val="18"/>
                <w:lang w:val="en-US"/>
              </w:rPr>
              <w:t>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  <w:r w:rsidR="00DA261E">
              <w:rPr>
                <w:sz w:val="18"/>
                <w:szCs w:val="18"/>
                <w:lang w:val="en-US"/>
              </w:rPr>
              <w:t>.0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lastRenderedPageBreak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7A18D1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0D304A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DA261E"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7A18D1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A261E">
              <w:rPr>
                <w:sz w:val="18"/>
                <w:szCs w:val="18"/>
              </w:rPr>
              <w:t>50,0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7A18D1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 w:rsidR="00DA261E">
              <w:rPr>
                <w:sz w:val="18"/>
                <w:szCs w:val="18"/>
                <w:lang w:val="en-US"/>
              </w:rPr>
              <w:t>.8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rPr>
          <w:trHeight w:val="389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DA261E" w:rsidRDefault="00DA261E" w:rsidP="00DA2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08</w:t>
            </w:r>
          </w:p>
          <w:p w:rsidR="00DA261E" w:rsidRDefault="00DA261E" w:rsidP="00DA261E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  <w:p w:rsidR="00DA261E" w:rsidRDefault="00DA261E" w:rsidP="00DA261E"/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lastRenderedPageBreak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</w:pPr>
            <w:r>
              <w:t>31186,1</w:t>
            </w:r>
          </w:p>
        </w:tc>
      </w:tr>
    </w:tbl>
    <w:p w:rsidR="00DA261E" w:rsidRDefault="00DA261E" w:rsidP="00DA261E"/>
    <w:p w:rsidR="00DA261E" w:rsidRDefault="00DA261E" w:rsidP="00DA261E"/>
    <w:p w:rsidR="00DA261E" w:rsidRDefault="00DA261E" w:rsidP="00DA26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DA261E" w:rsidRDefault="00DA261E" w:rsidP="00DA261E">
      <w:pPr>
        <w:rPr>
          <w:b/>
        </w:rPr>
      </w:pP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6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E56C2D" w:rsidRPr="00CC7185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E56C2D" w:rsidRDefault="00E56C2D" w:rsidP="00E56C2D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DA261E" w:rsidRPr="00E56C2D" w:rsidRDefault="00E56C2D" w:rsidP="00E56C2D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DA261E" w:rsidRDefault="00DA261E" w:rsidP="00DA261E">
      <w:pPr>
        <w:ind w:left="5664"/>
        <w:jc w:val="right"/>
      </w:pPr>
      <w:r>
        <w:t xml:space="preserve">  Приложение 7</w:t>
      </w:r>
    </w:p>
    <w:p w:rsidR="00DA261E" w:rsidRDefault="00DA261E" w:rsidP="00DA261E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на 2021 год и плановый период 2022и 2023 годов»</w:t>
      </w:r>
    </w:p>
    <w:p w:rsidR="00DA261E" w:rsidRDefault="00DA261E" w:rsidP="00DA261E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 w:rsidR="00DA261E" w:rsidRDefault="00DA261E" w:rsidP="00DA261E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7"/>
      </w:tblGrid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DA261E" w:rsidTr="00DA261E">
        <w:trPr>
          <w:trHeight w:val="22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31186,1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5310,6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955,0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   955,0</w:t>
            </w:r>
          </w:p>
          <w:p w:rsidR="00DA261E" w:rsidRDefault="00DA261E" w:rsidP="00DA261E"/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rPr>
          <w:trHeight w:val="415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</w:pPr>
            <w:r>
              <w:t>404,5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</w:pPr>
            <w:r>
              <w:t>404,5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</w:pPr>
            <w:r>
              <w:t>35</w:t>
            </w:r>
            <w:r w:rsidR="00DA261E">
              <w:t>,0</w:t>
            </w:r>
          </w:p>
        </w:tc>
      </w:tr>
      <w:tr w:rsidR="00DA261E" w:rsidTr="00DA261E">
        <w:trPr>
          <w:trHeight w:val="350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C83D7C">
            <w:pPr>
              <w:snapToGrid w:val="0"/>
              <w:jc w:val="center"/>
            </w:pPr>
            <w:r>
              <w:t>35</w:t>
            </w:r>
            <w:r w:rsidR="00DA261E">
              <w:t>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>30,0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>30,</w:t>
            </w:r>
            <w:r>
              <w:rPr>
                <w:lang w:val="en-US"/>
              </w:rPr>
              <w:t>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auto"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</w:t>
            </w:r>
            <w:r>
              <w:rPr>
                <w:color w:val="auto"/>
              </w:rPr>
              <w:t xml:space="preserve">поселения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DA261E" w:rsidTr="00DA261E">
        <w:trPr>
          <w:trHeight w:val="1740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22,1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261E" w:rsidRDefault="00DA261E" w:rsidP="00DA261E">
            <w:pPr>
              <w:snapToGrid w:val="0"/>
              <w:jc w:val="center"/>
            </w:pPr>
            <w:r>
              <w:t>6,3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DA261E" w:rsidRDefault="00DA261E" w:rsidP="00DA261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261,2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261,2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 261,2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261,2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и ремонт автомобильных дорог общего пользования  </w:t>
            </w:r>
            <w:r>
              <w:rPr>
                <w:color w:val="000000"/>
              </w:rPr>
              <w:lastRenderedPageBreak/>
              <w:t>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 xml:space="preserve">      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61E">
              <w:rPr>
                <w:sz w:val="18"/>
                <w:szCs w:val="18"/>
              </w:rPr>
              <w:t>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C83D7C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61E">
              <w:rPr>
                <w:sz w:val="18"/>
                <w:szCs w:val="18"/>
              </w:rPr>
              <w:t>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4592,4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A261E">
              <w:rPr>
                <w:sz w:val="18"/>
                <w:szCs w:val="18"/>
              </w:rPr>
              <w:t>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DA261E">
              <w:rPr>
                <w:sz w:val="18"/>
                <w:szCs w:val="18"/>
              </w:rPr>
              <w:t>00,</w:t>
            </w:r>
            <w:r w:rsidR="00DA261E">
              <w:rPr>
                <w:sz w:val="18"/>
                <w:szCs w:val="18"/>
                <w:lang w:val="en-US"/>
              </w:rPr>
              <w:t>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DA261E">
              <w:rPr>
                <w:sz w:val="18"/>
                <w:szCs w:val="18"/>
              </w:rPr>
              <w:t>00</w:t>
            </w:r>
            <w:r w:rsidR="00DA261E">
              <w:rPr>
                <w:sz w:val="18"/>
                <w:szCs w:val="18"/>
                <w:lang w:val="en-US"/>
              </w:rPr>
              <w:t>.0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E56C2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DA261E">
              <w:rPr>
                <w:sz w:val="18"/>
                <w:szCs w:val="18"/>
              </w:rPr>
              <w:t>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реализацию программы </w:t>
            </w:r>
            <w:r>
              <w:lastRenderedPageBreak/>
              <w:t>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 w:rsidR="00DA261E" w:rsidTr="00DA261E">
        <w:trPr>
          <w:trHeight w:val="27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6,0</w:t>
            </w:r>
          </w:p>
        </w:tc>
      </w:tr>
      <w:tr w:rsidR="00DA261E" w:rsidTr="00DA261E">
        <w:trPr>
          <w:trHeight w:val="341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DA261E" w:rsidRDefault="00DA261E" w:rsidP="00DA2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</w:p>
          <w:p w:rsidR="00DA261E" w:rsidRDefault="00DA261E" w:rsidP="00DA261E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snapToGrid w:val="0"/>
              <w:jc w:val="center"/>
            </w:pPr>
            <w:r>
              <w:t>63,2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lastRenderedPageBreak/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 w:rsidR="00DA261E" w:rsidTr="00DA261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31186,1</w:t>
            </w:r>
          </w:p>
        </w:tc>
      </w:tr>
    </w:tbl>
    <w:p w:rsidR="00DA261E" w:rsidRDefault="00DA261E" w:rsidP="00DA261E"/>
    <w:p w:rsidR="00DA261E" w:rsidRDefault="00DA261E" w:rsidP="00DA261E">
      <w:pPr>
        <w:ind w:left="5664"/>
        <w:jc w:val="right"/>
      </w:pPr>
    </w:p>
    <w:p w:rsidR="00DA261E" w:rsidRDefault="00DA261E" w:rsidP="00DA261E">
      <w:pPr>
        <w:ind w:left="5664"/>
        <w:jc w:val="right"/>
      </w:pPr>
    </w:p>
    <w:p w:rsidR="00DA261E" w:rsidRDefault="00DA261E" w:rsidP="00DA261E">
      <w:pPr>
        <w:ind w:left="5664"/>
        <w:jc w:val="right"/>
      </w:pP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7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E56C2D" w:rsidRPr="00CC7185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E56C2D" w:rsidRDefault="00E56C2D" w:rsidP="00E56C2D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DA261E" w:rsidRDefault="00E56C2D" w:rsidP="00E56C2D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DA261E" w:rsidRDefault="00DA261E" w:rsidP="00DA261E">
      <w:pPr>
        <w:ind w:left="5664"/>
        <w:jc w:val="right"/>
      </w:pPr>
      <w:r>
        <w:t xml:space="preserve">  Приложение 8</w:t>
      </w:r>
    </w:p>
    <w:p w:rsidR="00DA261E" w:rsidRDefault="00DA261E" w:rsidP="00DA261E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   на 2021 год и плановый период 2022 и 2023 годов»</w:t>
      </w:r>
    </w:p>
    <w:p w:rsidR="00DA261E" w:rsidRDefault="00DA261E" w:rsidP="00DA261E">
      <w:pPr>
        <w:jc w:val="center"/>
        <w:rPr>
          <w:sz w:val="24"/>
          <w:szCs w:val="24"/>
        </w:rPr>
      </w:pPr>
    </w:p>
    <w:p w:rsidR="00DA261E" w:rsidRDefault="00DA261E" w:rsidP="00DA261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DA261E" w:rsidRDefault="00DA261E" w:rsidP="00DA261E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 w:rsidR="00DA261E" w:rsidRDefault="00DA261E" w:rsidP="00DA261E">
      <w:pPr>
        <w:rPr>
          <w:sz w:val="24"/>
          <w:szCs w:val="24"/>
        </w:rPr>
      </w:pPr>
    </w:p>
    <w:p w:rsidR="00DA261E" w:rsidRDefault="00DA261E" w:rsidP="00DA261E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249"/>
        <w:gridCol w:w="1959"/>
        <w:gridCol w:w="851"/>
        <w:gridCol w:w="709"/>
        <w:gridCol w:w="708"/>
        <w:gridCol w:w="709"/>
        <w:gridCol w:w="1336"/>
      </w:tblGrid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Сумма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4592,4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      1361,5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1261,5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  <w:p w:rsidR="00DA261E" w:rsidRDefault="00DA261E" w:rsidP="00DA261E">
            <w:pPr>
              <w:snapToGri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1261,5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6</w:t>
            </w:r>
            <w:r w:rsidR="00DA261E">
              <w:t>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6</w:t>
            </w:r>
            <w:r w:rsidR="00DA261E">
              <w:t>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6</w:t>
            </w:r>
            <w:r w:rsidR="00DA261E">
              <w:t>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Pr="00E56C2D" w:rsidRDefault="00E56C2D" w:rsidP="00DA261E">
            <w:pPr>
              <w:snapToGrid w:val="0"/>
              <w:jc w:val="center"/>
            </w:pPr>
            <w:r>
              <w:t>2630,9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14</w:t>
            </w:r>
            <w:r w:rsidR="00DA261E">
              <w:t>50,0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14</w:t>
            </w:r>
            <w:r w:rsidR="00DA261E">
              <w:t>50,0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751,1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751,1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  <w:p w:rsidR="00DA261E" w:rsidRDefault="00DA261E" w:rsidP="00DA261E">
            <w:pPr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300,0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255.0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255,0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5.0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5.0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261E" w:rsidRDefault="00DA261E" w:rsidP="00DA261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t>250,0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 w:rsidR="00DA261E" w:rsidTr="00DA261E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E56C2D" w:rsidP="00DA261E">
            <w:pPr>
              <w:snapToGrid w:val="0"/>
              <w:jc w:val="center"/>
            </w:pPr>
            <w:r>
              <w:t>22864,3</w:t>
            </w:r>
          </w:p>
        </w:tc>
      </w:tr>
    </w:tbl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/>
    <w:p w:rsidR="002562A0" w:rsidRDefault="002562A0" w:rsidP="00DA261E"/>
    <w:p w:rsidR="002562A0" w:rsidRDefault="002562A0" w:rsidP="00DA261E"/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8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.03. 2021 года  №      «О внесении изменений 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E56C2D" w:rsidRPr="00CC7185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E56C2D" w:rsidRDefault="00E56C2D" w:rsidP="00E56C2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E56C2D" w:rsidRDefault="00E56C2D" w:rsidP="00E56C2D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>Ростиловское на 2021</w:t>
      </w:r>
      <w:r w:rsidRPr="00417B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год и плановый </w:t>
      </w:r>
    </w:p>
    <w:p w:rsidR="00DA261E" w:rsidRDefault="00E56C2D" w:rsidP="00DA261E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Приложение 9</w:t>
      </w:r>
    </w:p>
    <w:p w:rsidR="00DA261E" w:rsidRDefault="00DA261E" w:rsidP="00DA261E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DA261E" w:rsidRDefault="00DA261E" w:rsidP="00DA261E">
      <w:pPr>
        <w:jc w:val="right"/>
      </w:pPr>
      <w:r>
        <w:t xml:space="preserve">                                                                                                                   на 2021 год и плановый период 2022 и 2023 годов»</w:t>
      </w:r>
    </w:p>
    <w:p w:rsidR="00DA261E" w:rsidRDefault="00DA261E" w:rsidP="00DA261E">
      <w:pPr>
        <w:jc w:val="right"/>
        <w:rPr>
          <w:b/>
        </w:rPr>
      </w:pPr>
    </w:p>
    <w:p w:rsidR="00DA261E" w:rsidRDefault="00DA261E" w:rsidP="00DA261E">
      <w:pPr>
        <w:jc w:val="center"/>
        <w:rPr>
          <w:b/>
        </w:rPr>
      </w:pP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 w:rsidR="00DA261E" w:rsidRDefault="00DA261E" w:rsidP="00DA2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2021 год</w:t>
      </w:r>
    </w:p>
    <w:p w:rsidR="00DA261E" w:rsidRDefault="00DA261E" w:rsidP="00DA261E">
      <w:pPr>
        <w:jc w:val="center"/>
        <w:rPr>
          <w:b/>
        </w:rPr>
      </w:pPr>
    </w:p>
    <w:p w:rsidR="00DA261E" w:rsidRDefault="00DA261E" w:rsidP="00DA261E">
      <w:pPr>
        <w:ind w:left="7080" w:firstLine="708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59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767"/>
        <w:gridCol w:w="2823"/>
      </w:tblGrid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P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tabs>
                <w:tab w:val="center" w:pos="1293"/>
                <w:tab w:val="right" w:pos="258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22.1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сельского поселения,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 w:rsidR="00DA261E" w:rsidTr="00DA261E">
        <w:trPr>
          <w:trHeight w:val="1096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tabs>
                <w:tab w:val="left" w:pos="2217"/>
                <w:tab w:val="left" w:pos="2925"/>
                <w:tab w:val="left" w:pos="3633"/>
                <w:tab w:val="left" w:pos="4341"/>
                <w:tab w:val="left" w:pos="4959"/>
                <w:tab w:val="left" w:pos="5598"/>
                <w:tab w:val="left" w:pos="6134"/>
                <w:tab w:val="left" w:pos="6654"/>
                <w:tab w:val="left" w:pos="7614"/>
                <w:tab w:val="left" w:pos="8574"/>
                <w:tab w:val="left" w:pos="9534"/>
                <w:tab w:val="left" w:pos="10494"/>
                <w:tab w:val="left" w:pos="11454"/>
              </w:tabs>
              <w:spacing w:before="120"/>
              <w:ind w:left="91"/>
              <w:rPr>
                <w:lang w:eastAsia="ru-RU"/>
              </w:rPr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DA261E" w:rsidRDefault="00DA261E" w:rsidP="00DA261E">
            <w:pPr>
              <w:tabs>
                <w:tab w:val="left" w:pos="2217"/>
                <w:tab w:val="left" w:pos="2925"/>
                <w:tab w:val="left" w:pos="3633"/>
                <w:tab w:val="left" w:pos="4341"/>
                <w:tab w:val="left" w:pos="4959"/>
                <w:tab w:val="left" w:pos="5598"/>
                <w:tab w:val="left" w:pos="6134"/>
                <w:tab w:val="left" w:pos="6654"/>
                <w:tab w:val="left" w:pos="7614"/>
                <w:tab w:val="left" w:pos="8574"/>
                <w:tab w:val="left" w:pos="9534"/>
                <w:tab w:val="left" w:pos="10494"/>
                <w:tab w:val="left" w:pos="11454"/>
              </w:tabs>
              <w:spacing w:before="120"/>
              <w:ind w:left="91"/>
              <w:rPr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</w:pPr>
            <w:r>
              <w:rPr>
                <w:lang w:eastAsia="ru-RU"/>
              </w:rPr>
              <w:t xml:space="preserve">Передаваемые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DA261E" w:rsidTr="00DA261E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1E" w:rsidRDefault="00DA261E" w:rsidP="00DA26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  <w:p w:rsidR="00DA261E" w:rsidRDefault="00DA261E" w:rsidP="00DA261E">
            <w:pPr>
              <w:rPr>
                <w:b/>
                <w:sz w:val="24"/>
                <w:szCs w:val="24"/>
              </w:rPr>
            </w:pPr>
          </w:p>
        </w:tc>
      </w:tr>
    </w:tbl>
    <w:p w:rsidR="00DA261E" w:rsidRDefault="00DA261E" w:rsidP="00DA261E"/>
    <w:p w:rsidR="00DA261E" w:rsidRDefault="00DA261E" w:rsidP="00DA261E">
      <w:pPr>
        <w:ind w:left="5664"/>
      </w:pPr>
      <w:r>
        <w:t xml:space="preserve">               </w:t>
      </w:r>
    </w:p>
    <w:p w:rsidR="00DA261E" w:rsidRDefault="00DA261E" w:rsidP="00DA261E">
      <w:pPr>
        <w:ind w:left="5664"/>
      </w:pPr>
    </w:p>
    <w:p w:rsidR="00DA261E" w:rsidRDefault="00DA261E" w:rsidP="00DA261E">
      <w:pPr>
        <w:ind w:left="5664"/>
      </w:pPr>
    </w:p>
    <w:p w:rsidR="00DA261E" w:rsidRDefault="00DA261E" w:rsidP="00DA261E">
      <w:pPr>
        <w:ind w:left="5664"/>
      </w:pPr>
    </w:p>
    <w:p w:rsidR="00367E07" w:rsidRDefault="00367E07" w:rsidP="00994070">
      <w:pPr>
        <w:sectPr w:rsidR="00367E07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16384"/>
        </w:sectPr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p w:rsidR="00994070" w:rsidRDefault="00994070" w:rsidP="0092454B">
      <w:pPr>
        <w:jc w:val="right"/>
      </w:pPr>
    </w:p>
    <w:sectPr w:rsidR="00994070" w:rsidSect="00E56C2D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DB"/>
    <w:rsid w:val="00030E92"/>
    <w:rsid w:val="0007575A"/>
    <w:rsid w:val="000D304A"/>
    <w:rsid w:val="00105A9C"/>
    <w:rsid w:val="001125F3"/>
    <w:rsid w:val="001739EE"/>
    <w:rsid w:val="00193300"/>
    <w:rsid w:val="001D71D7"/>
    <w:rsid w:val="001E021F"/>
    <w:rsid w:val="00216AEE"/>
    <w:rsid w:val="00222A92"/>
    <w:rsid w:val="002562A0"/>
    <w:rsid w:val="0026796B"/>
    <w:rsid w:val="002E7EE7"/>
    <w:rsid w:val="00367E07"/>
    <w:rsid w:val="00397054"/>
    <w:rsid w:val="003E2D53"/>
    <w:rsid w:val="00406B49"/>
    <w:rsid w:val="00440696"/>
    <w:rsid w:val="00473C0B"/>
    <w:rsid w:val="00514AAC"/>
    <w:rsid w:val="005C246F"/>
    <w:rsid w:val="005D5D75"/>
    <w:rsid w:val="005E6131"/>
    <w:rsid w:val="005F701F"/>
    <w:rsid w:val="00600E62"/>
    <w:rsid w:val="00614EA0"/>
    <w:rsid w:val="00664B95"/>
    <w:rsid w:val="00685C9C"/>
    <w:rsid w:val="006F634E"/>
    <w:rsid w:val="006F6664"/>
    <w:rsid w:val="00736A38"/>
    <w:rsid w:val="007436DB"/>
    <w:rsid w:val="00753465"/>
    <w:rsid w:val="00774064"/>
    <w:rsid w:val="00785794"/>
    <w:rsid w:val="007A18D1"/>
    <w:rsid w:val="007B737D"/>
    <w:rsid w:val="007C16D4"/>
    <w:rsid w:val="007C17E8"/>
    <w:rsid w:val="007E5D8E"/>
    <w:rsid w:val="0080067A"/>
    <w:rsid w:val="008266CA"/>
    <w:rsid w:val="00826748"/>
    <w:rsid w:val="008E759F"/>
    <w:rsid w:val="008F22E1"/>
    <w:rsid w:val="008F29D9"/>
    <w:rsid w:val="008F4AE0"/>
    <w:rsid w:val="008F732E"/>
    <w:rsid w:val="00913921"/>
    <w:rsid w:val="0092454B"/>
    <w:rsid w:val="0094592E"/>
    <w:rsid w:val="00994070"/>
    <w:rsid w:val="009A632F"/>
    <w:rsid w:val="009C4E26"/>
    <w:rsid w:val="009E10DF"/>
    <w:rsid w:val="009E40DB"/>
    <w:rsid w:val="00A32CD0"/>
    <w:rsid w:val="00A44BCA"/>
    <w:rsid w:val="00A4590B"/>
    <w:rsid w:val="00B13735"/>
    <w:rsid w:val="00B33EB4"/>
    <w:rsid w:val="00C35F6E"/>
    <w:rsid w:val="00C5327C"/>
    <w:rsid w:val="00C5774C"/>
    <w:rsid w:val="00C73D90"/>
    <w:rsid w:val="00C83D7C"/>
    <w:rsid w:val="00C9300B"/>
    <w:rsid w:val="00CA1EAB"/>
    <w:rsid w:val="00CB3AD0"/>
    <w:rsid w:val="00CC3AD1"/>
    <w:rsid w:val="00D00471"/>
    <w:rsid w:val="00D12D32"/>
    <w:rsid w:val="00D22DB2"/>
    <w:rsid w:val="00D44215"/>
    <w:rsid w:val="00D77BB7"/>
    <w:rsid w:val="00DA261E"/>
    <w:rsid w:val="00DC5D47"/>
    <w:rsid w:val="00E01463"/>
    <w:rsid w:val="00E112F1"/>
    <w:rsid w:val="00E22351"/>
    <w:rsid w:val="00E43A64"/>
    <w:rsid w:val="00E43F1F"/>
    <w:rsid w:val="00E56C2D"/>
    <w:rsid w:val="00E60722"/>
    <w:rsid w:val="00E74AA7"/>
    <w:rsid w:val="00E975CF"/>
    <w:rsid w:val="00EA1DCC"/>
    <w:rsid w:val="00F10617"/>
    <w:rsid w:val="00F1228C"/>
    <w:rsid w:val="00FC0934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next w:val="a"/>
    <w:link w:val="41"/>
    <w:qFormat/>
    <w:rsid w:val="0092454B"/>
    <w:pPr>
      <w:keepNext/>
      <w:suppressAutoHyphens w:val="0"/>
      <w:overflowPunc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qFormat/>
    <w:rsid w:val="009245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7436DB"/>
    <w:pPr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3">
    <w:name w:val="Balloon Text"/>
    <w:basedOn w:val="a"/>
    <w:link w:val="a4"/>
    <w:unhideWhenUsed/>
    <w:qFormat/>
    <w:rsid w:val="00B3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B33EB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Heading4"/>
    <w:qFormat/>
    <w:rsid w:val="009245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customStyle="1" w:styleId="Heading4">
    <w:name w:val="Heading 4"/>
    <w:basedOn w:val="a"/>
    <w:link w:val="40"/>
    <w:qFormat/>
    <w:rsid w:val="0092454B"/>
    <w:pPr>
      <w:keepNext/>
      <w:suppressAutoHyphens w:val="0"/>
      <w:overflowPunc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Основной текст Знак1"/>
    <w:link w:val="a5"/>
    <w:qFormat/>
    <w:rsid w:val="0092454B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paragraph" w:styleId="a5">
    <w:name w:val="Body Text"/>
    <w:basedOn w:val="a"/>
    <w:link w:val="1"/>
    <w:rsid w:val="0092454B"/>
    <w:pPr>
      <w:overflowPunct/>
      <w:jc w:val="both"/>
    </w:pPr>
    <w:rPr>
      <w:rFonts w:cs="Calibri"/>
      <w:sz w:val="28"/>
      <w:lang w:eastAsia="ar-SA"/>
    </w:rPr>
  </w:style>
  <w:style w:type="character" w:customStyle="1" w:styleId="a6">
    <w:name w:val="Основной текст Знак"/>
    <w:basedOn w:val="a0"/>
    <w:link w:val="a5"/>
    <w:qFormat/>
    <w:rsid w:val="0092454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7">
    <w:name w:val="Подзаголовок Знак"/>
    <w:basedOn w:val="a0"/>
    <w:link w:val="a8"/>
    <w:qFormat/>
    <w:rsid w:val="0092454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Subtitle"/>
    <w:basedOn w:val="a"/>
    <w:link w:val="a7"/>
    <w:qFormat/>
    <w:rsid w:val="0092454B"/>
    <w:pPr>
      <w:overflowPunct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2">
    <w:name w:val="Подзаголовок Знак2"/>
    <w:basedOn w:val="a0"/>
    <w:link w:val="a8"/>
    <w:qFormat/>
    <w:rsid w:val="009245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a"/>
    <w:qFormat/>
    <w:rsid w:val="0092454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Body Text Indent"/>
    <w:basedOn w:val="a"/>
    <w:link w:val="a9"/>
    <w:rsid w:val="0092454B"/>
    <w:pPr>
      <w:overflowPunct/>
      <w:spacing w:after="120"/>
      <w:ind w:left="283"/>
    </w:pPr>
    <w:rPr>
      <w:rFonts w:cs="Calibri"/>
      <w:color w:val="auto"/>
      <w:sz w:val="24"/>
      <w:lang w:eastAsia="ar-SA"/>
    </w:rPr>
  </w:style>
  <w:style w:type="character" w:customStyle="1" w:styleId="10">
    <w:name w:val="Основной текст с отступом Знак1"/>
    <w:basedOn w:val="a0"/>
    <w:link w:val="aa"/>
    <w:qFormat/>
    <w:rsid w:val="0092454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92454B"/>
    <w:pPr>
      <w:ind w:left="200" w:hanging="200"/>
    </w:pPr>
  </w:style>
  <w:style w:type="paragraph" w:customStyle="1" w:styleId="Standard">
    <w:name w:val="Standard"/>
    <w:qFormat/>
    <w:rsid w:val="009245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34</cp:revision>
  <cp:lastPrinted>2021-03-22T13:00:00Z</cp:lastPrinted>
  <dcterms:created xsi:type="dcterms:W3CDTF">2020-03-12T10:51:00Z</dcterms:created>
  <dcterms:modified xsi:type="dcterms:W3CDTF">2021-03-22T13:00:00Z</dcterms:modified>
</cp:coreProperties>
</file>