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3402"/>
      </w:tblGrid>
      <w:tr w:rsidR="00B42465" w:rsidTr="003306AB">
        <w:trPr>
          <w:trHeight w:val="17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260B8" w:rsidRDefault="00B42465" w:rsidP="003306AB">
            <w:pPr>
              <w:jc w:val="center"/>
              <w:rPr>
                <w:b/>
                <w:sz w:val="28"/>
                <w:szCs w:val="28"/>
              </w:rPr>
            </w:pPr>
            <w:r w:rsidRPr="009260B8">
              <w:rPr>
                <w:b/>
                <w:sz w:val="28"/>
                <w:szCs w:val="28"/>
              </w:rPr>
              <w:t>«Знаменка»</w:t>
            </w:r>
          </w:p>
          <w:p w:rsidR="00B42465" w:rsidRPr="009260B8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260B8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9260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60B8">
              <w:rPr>
                <w:b/>
                <w:bCs/>
                <w:sz w:val="28"/>
                <w:szCs w:val="28"/>
              </w:rPr>
              <w:t>овм</w:t>
            </w:r>
            <w:r w:rsidRPr="00410F2A">
              <w:rPr>
                <w:b/>
                <w:bCs/>
                <w:sz w:val="18"/>
                <w:szCs w:val="18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дч</w:t>
            </w:r>
            <w:r w:rsidRPr="00410F2A">
              <w:rPr>
                <w:b/>
                <w:bCs/>
                <w:sz w:val="16"/>
                <w:szCs w:val="16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минса</w:t>
            </w:r>
            <w:proofErr w:type="spellEnd"/>
          </w:p>
          <w:p w:rsidR="00B42465" w:rsidRDefault="00B42465" w:rsidP="003306AB">
            <w:pPr>
              <w:ind w:left="-108"/>
              <w:jc w:val="center"/>
            </w:pPr>
            <w:r w:rsidRPr="009260B8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Default="00B42465" w:rsidP="003306AB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5" o:title=""/>
                </v:shape>
                <o:OLEObject Type="Embed" ProgID="Word.Picture.8" ShapeID="_x0000_i1025" DrawAspect="Content" ObjectID="_1686576523" r:id="rId6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E48BB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9E48B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42465" w:rsidRDefault="00B42465" w:rsidP="003306AB">
            <w:pPr>
              <w:jc w:val="center"/>
              <w:rPr>
                <w:b/>
                <w:bCs/>
                <w:sz w:val="24"/>
              </w:rPr>
            </w:pPr>
            <w:r w:rsidRPr="009E48BB">
              <w:rPr>
                <w:b/>
                <w:bCs/>
                <w:sz w:val="28"/>
                <w:szCs w:val="28"/>
              </w:rPr>
              <w:t xml:space="preserve"> сельского поселения «Знаменка»</w:t>
            </w:r>
          </w:p>
        </w:tc>
      </w:tr>
    </w:tbl>
    <w:p w:rsidR="00B42465" w:rsidRPr="0075518D" w:rsidRDefault="00B42465" w:rsidP="00B42465">
      <w:pPr>
        <w:pStyle w:val="3"/>
      </w:pPr>
      <w:proofErr w:type="gramStart"/>
      <w:r>
        <w:t>Ш</w:t>
      </w:r>
      <w:proofErr w:type="gramEnd"/>
      <w:r>
        <w:t xml:space="preserve"> У Ö М</w:t>
      </w:r>
    </w:p>
    <w:p w:rsidR="00B42465" w:rsidRDefault="00B42465" w:rsidP="00B42465">
      <w:pPr>
        <w:pStyle w:val="3"/>
        <w:rPr>
          <w:rFonts w:eastAsia="Arial Unicode MS"/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42465" w:rsidRDefault="00B42465" w:rsidP="00B42465"/>
    <w:p w:rsidR="00B42465" w:rsidRPr="00684DF3" w:rsidRDefault="00B42465" w:rsidP="00B42465">
      <w:pPr>
        <w:rPr>
          <w:sz w:val="28"/>
          <w:szCs w:val="24"/>
        </w:rPr>
      </w:pPr>
      <w:r w:rsidRPr="00684DF3">
        <w:rPr>
          <w:sz w:val="28"/>
          <w:szCs w:val="24"/>
        </w:rPr>
        <w:t xml:space="preserve">от </w:t>
      </w:r>
      <w:r w:rsidR="00684DF3" w:rsidRPr="00684DF3">
        <w:rPr>
          <w:sz w:val="28"/>
          <w:szCs w:val="24"/>
        </w:rPr>
        <w:t>16</w:t>
      </w:r>
      <w:r w:rsidRPr="00684DF3">
        <w:rPr>
          <w:sz w:val="28"/>
          <w:szCs w:val="24"/>
        </w:rPr>
        <w:t xml:space="preserve"> </w:t>
      </w:r>
      <w:r w:rsidR="00684DF3" w:rsidRPr="00684DF3">
        <w:rPr>
          <w:sz w:val="28"/>
          <w:szCs w:val="24"/>
        </w:rPr>
        <w:t>июня</w:t>
      </w:r>
      <w:r w:rsidRPr="00684DF3">
        <w:rPr>
          <w:sz w:val="28"/>
          <w:szCs w:val="24"/>
        </w:rPr>
        <w:t xml:space="preserve"> 20</w:t>
      </w:r>
      <w:r w:rsidR="00684DF3" w:rsidRPr="00684DF3">
        <w:rPr>
          <w:sz w:val="28"/>
          <w:szCs w:val="24"/>
        </w:rPr>
        <w:t>21</w:t>
      </w:r>
      <w:r w:rsidRPr="00684DF3">
        <w:rPr>
          <w:sz w:val="28"/>
          <w:szCs w:val="24"/>
        </w:rPr>
        <w:t xml:space="preserve"> года                              </w:t>
      </w:r>
      <w:r w:rsidR="00684DF3">
        <w:rPr>
          <w:sz w:val="28"/>
          <w:szCs w:val="24"/>
        </w:rPr>
        <w:t xml:space="preserve">                            </w:t>
      </w:r>
      <w:r w:rsidRPr="00684DF3">
        <w:rPr>
          <w:sz w:val="28"/>
          <w:szCs w:val="24"/>
        </w:rPr>
        <w:t xml:space="preserve">                 № </w:t>
      </w:r>
      <w:r w:rsidR="00684DF3" w:rsidRPr="00684DF3">
        <w:rPr>
          <w:sz w:val="28"/>
          <w:szCs w:val="24"/>
        </w:rPr>
        <w:t>06</w:t>
      </w:r>
      <w:r w:rsidRPr="00684DF3">
        <w:rPr>
          <w:sz w:val="28"/>
          <w:szCs w:val="24"/>
        </w:rPr>
        <w:t>/</w:t>
      </w:r>
      <w:r w:rsidR="00684DF3" w:rsidRPr="00684DF3">
        <w:rPr>
          <w:sz w:val="28"/>
          <w:szCs w:val="24"/>
        </w:rPr>
        <w:t>117</w:t>
      </w:r>
    </w:p>
    <w:p w:rsidR="00684DF3" w:rsidRPr="00684DF3" w:rsidRDefault="00684DF3" w:rsidP="00B42465">
      <w:pPr>
        <w:rPr>
          <w:b/>
          <w:sz w:val="28"/>
          <w:szCs w:val="24"/>
        </w:rPr>
      </w:pPr>
    </w:p>
    <w:p w:rsidR="00684DF3" w:rsidRPr="00684DF3" w:rsidRDefault="00684DF3" w:rsidP="00684DF3">
      <w:pPr>
        <w:pStyle w:val="4"/>
        <w:jc w:val="center"/>
        <w:rPr>
          <w:sz w:val="28"/>
        </w:rPr>
      </w:pPr>
      <w:r w:rsidRPr="00684DF3">
        <w:rPr>
          <w:sz w:val="28"/>
        </w:rPr>
        <w:t>Республика Коми, п. Знаменка</w:t>
      </w:r>
    </w:p>
    <w:p w:rsidR="00B42465" w:rsidRPr="00684DF3" w:rsidRDefault="00B42465" w:rsidP="00B42465">
      <w:pPr>
        <w:rPr>
          <w:sz w:val="28"/>
          <w:szCs w:val="24"/>
        </w:rPr>
      </w:pPr>
    </w:p>
    <w:p w:rsidR="00C5569A" w:rsidRPr="00C5569A" w:rsidRDefault="00684DF3" w:rsidP="00C5569A">
      <w:pPr>
        <w:jc w:val="both"/>
        <w:rPr>
          <w:b/>
          <w:sz w:val="28"/>
          <w:szCs w:val="24"/>
        </w:rPr>
      </w:pPr>
      <w:proofErr w:type="gramStart"/>
      <w:r w:rsidRPr="00684DF3">
        <w:rPr>
          <w:b/>
          <w:sz w:val="28"/>
        </w:rPr>
        <w:t xml:space="preserve">О внесении изменений в постановление администрации сельского поселения «Знаменка» от 20.11.2019 г. № 11/32 </w:t>
      </w:r>
      <w:r w:rsidR="00C5569A">
        <w:rPr>
          <w:b/>
          <w:sz w:val="28"/>
        </w:rPr>
        <w:t>«</w:t>
      </w:r>
      <w:r w:rsidR="00C5569A" w:rsidRPr="00C5569A">
        <w:rPr>
          <w:b/>
          <w:sz w:val="28"/>
          <w:szCs w:val="24"/>
        </w:rPr>
        <w:t>О мерах по реализации в администрации сельского поселения «Знаменка» законодательства о противодействии коррупции в отношении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</w:t>
      </w:r>
      <w:r w:rsidR="00C5569A">
        <w:rPr>
          <w:b/>
          <w:sz w:val="28"/>
          <w:szCs w:val="24"/>
        </w:rPr>
        <w:t>»</w:t>
      </w:r>
      <w:proofErr w:type="gramEnd"/>
    </w:p>
    <w:p w:rsidR="00C5569A" w:rsidRDefault="00C5569A" w:rsidP="00C5569A">
      <w:pPr>
        <w:jc w:val="both"/>
        <w:rPr>
          <w:sz w:val="24"/>
          <w:szCs w:val="24"/>
        </w:rPr>
      </w:pPr>
    </w:p>
    <w:p w:rsidR="00684DF3" w:rsidRPr="00684DF3" w:rsidRDefault="00684DF3" w:rsidP="00684DF3">
      <w:pPr>
        <w:ind w:firstLine="709"/>
        <w:jc w:val="both"/>
        <w:rPr>
          <w:bCs/>
          <w:sz w:val="28"/>
          <w:szCs w:val="28"/>
        </w:rPr>
      </w:pPr>
      <w:r w:rsidRPr="00684DF3">
        <w:rPr>
          <w:bCs/>
          <w:sz w:val="28"/>
          <w:szCs w:val="28"/>
        </w:rPr>
        <w:t>Руководствуясь Федеральным законом от 25.12.2008 №273-ФЗ «О противодействии коррупции»,</w:t>
      </w:r>
    </w:p>
    <w:p w:rsidR="00684DF3" w:rsidRPr="00684DF3" w:rsidRDefault="00684DF3" w:rsidP="00684DF3">
      <w:pPr>
        <w:rPr>
          <w:sz w:val="22"/>
          <w:szCs w:val="28"/>
        </w:rPr>
      </w:pPr>
    </w:p>
    <w:p w:rsidR="00684DF3" w:rsidRPr="00684DF3" w:rsidRDefault="00684DF3" w:rsidP="00684D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84DF3">
        <w:rPr>
          <w:sz w:val="28"/>
          <w:szCs w:val="28"/>
        </w:rPr>
        <w:t>:</w:t>
      </w:r>
    </w:p>
    <w:p w:rsidR="00684DF3" w:rsidRPr="00684DF3" w:rsidRDefault="00684DF3" w:rsidP="00684DF3">
      <w:pPr>
        <w:rPr>
          <w:sz w:val="22"/>
          <w:szCs w:val="28"/>
        </w:rPr>
      </w:pPr>
    </w:p>
    <w:p w:rsidR="00684DF3" w:rsidRPr="00684DF3" w:rsidRDefault="00684DF3" w:rsidP="00684DF3">
      <w:pPr>
        <w:widowControl w:val="0"/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</w:rPr>
      </w:pPr>
      <w:r w:rsidRPr="00684DF3">
        <w:rPr>
          <w:sz w:val="28"/>
          <w:szCs w:val="28"/>
        </w:rPr>
        <w:t>1. Внести в приложение № 2 Постановления администрации сельского поселения «Знаменка» от 20.11.2019 г. № 11/32 «О мерах по реализации законодательства о противодействии коррупции в администрации сельского поселения «Знаменка»»</w:t>
      </w:r>
      <w:r w:rsidRPr="00684DF3">
        <w:rPr>
          <w:bCs/>
          <w:sz w:val="28"/>
          <w:szCs w:val="28"/>
        </w:rPr>
        <w:t xml:space="preserve"> </w:t>
      </w:r>
      <w:r w:rsidRPr="00684DF3">
        <w:rPr>
          <w:sz w:val="28"/>
          <w:szCs w:val="28"/>
        </w:rPr>
        <w:t xml:space="preserve">следующие изменения: </w:t>
      </w:r>
    </w:p>
    <w:p w:rsidR="00684DF3" w:rsidRPr="00684DF3" w:rsidRDefault="00684DF3" w:rsidP="00684DF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84DF3">
        <w:rPr>
          <w:sz w:val="28"/>
          <w:szCs w:val="28"/>
        </w:rPr>
        <w:t>абзац первый пункта 4 Положения изложить в следующей редакции:</w:t>
      </w:r>
    </w:p>
    <w:p w:rsidR="00684DF3" w:rsidRPr="00684DF3" w:rsidRDefault="00684DF3" w:rsidP="00684DF3">
      <w:pPr>
        <w:ind w:left="360"/>
        <w:jc w:val="both"/>
        <w:rPr>
          <w:sz w:val="28"/>
          <w:szCs w:val="28"/>
        </w:rPr>
      </w:pPr>
      <w:proofErr w:type="gramStart"/>
      <w:r w:rsidRPr="00684DF3">
        <w:rPr>
          <w:sz w:val="28"/>
          <w:szCs w:val="28"/>
        </w:rPr>
        <w:t>«В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</w:t>
      </w:r>
      <w:r w:rsidR="00C5569A">
        <w:rPr>
          <w:sz w:val="28"/>
          <w:szCs w:val="28"/>
        </w:rPr>
        <w:t>,</w:t>
      </w:r>
      <w:r w:rsidRPr="00684DF3">
        <w:rPr>
          <w:sz w:val="28"/>
          <w:szCs w:val="28"/>
        </w:rPr>
        <w:t xml:space="preserve"> как только ему станет об этом известно, а в случае отсутствия Работника по какой-либо причине на рабочем месте - при первой возможности, уведомить об этом Руководителя администрации (в случаях его отсутствия - лицо, исполняющее его обязанности администрации).».</w:t>
      </w:r>
      <w:proofErr w:type="gramEnd"/>
    </w:p>
    <w:p w:rsidR="00684DF3" w:rsidRPr="00684DF3" w:rsidRDefault="00684DF3" w:rsidP="00684DF3">
      <w:pPr>
        <w:jc w:val="both"/>
        <w:rPr>
          <w:sz w:val="28"/>
          <w:szCs w:val="28"/>
        </w:rPr>
      </w:pPr>
    </w:p>
    <w:p w:rsidR="00684DF3" w:rsidRDefault="00684DF3" w:rsidP="00684DF3">
      <w:pPr>
        <w:jc w:val="both"/>
        <w:rPr>
          <w:sz w:val="28"/>
          <w:szCs w:val="28"/>
        </w:rPr>
      </w:pPr>
    </w:p>
    <w:p w:rsidR="00684DF3" w:rsidRDefault="00684DF3" w:rsidP="00684DF3">
      <w:pPr>
        <w:jc w:val="both"/>
        <w:rPr>
          <w:sz w:val="28"/>
          <w:szCs w:val="28"/>
        </w:rPr>
      </w:pPr>
    </w:p>
    <w:p w:rsidR="00684DF3" w:rsidRPr="00684DF3" w:rsidRDefault="00684DF3" w:rsidP="00684DF3">
      <w:pPr>
        <w:jc w:val="both"/>
        <w:rPr>
          <w:sz w:val="28"/>
          <w:szCs w:val="28"/>
        </w:rPr>
      </w:pPr>
    </w:p>
    <w:p w:rsidR="00684DF3" w:rsidRPr="00684DF3" w:rsidRDefault="00684DF3" w:rsidP="00684DF3">
      <w:pPr>
        <w:rPr>
          <w:sz w:val="28"/>
          <w:szCs w:val="28"/>
        </w:rPr>
      </w:pPr>
      <w:r w:rsidRPr="00684DF3">
        <w:rPr>
          <w:sz w:val="28"/>
          <w:szCs w:val="28"/>
        </w:rPr>
        <w:t xml:space="preserve">Глава сельского поселения «Знаменка»                                  </w:t>
      </w:r>
      <w:r>
        <w:rPr>
          <w:sz w:val="28"/>
          <w:szCs w:val="28"/>
        </w:rPr>
        <w:t xml:space="preserve">    </w:t>
      </w:r>
      <w:r w:rsidRPr="00684DF3">
        <w:rPr>
          <w:sz w:val="28"/>
          <w:szCs w:val="28"/>
        </w:rPr>
        <w:t xml:space="preserve">  Ю.А.Суханов</w:t>
      </w:r>
    </w:p>
    <w:p w:rsidR="00B42465" w:rsidRPr="00684DF3" w:rsidRDefault="00B42465" w:rsidP="00684DF3">
      <w:pPr>
        <w:rPr>
          <w:sz w:val="32"/>
          <w:szCs w:val="24"/>
        </w:rPr>
      </w:pP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«Знаменка»</w:t>
      </w: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16.06.2021 г. № 06/117</w:t>
      </w: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0FDE" w:rsidRDefault="001B0FDE" w:rsidP="001B0F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0FDE" w:rsidRDefault="001B0FDE" w:rsidP="001B0FDE">
      <w:pPr>
        <w:jc w:val="center"/>
        <w:rPr>
          <w:b/>
          <w:sz w:val="24"/>
          <w:szCs w:val="24"/>
        </w:rPr>
      </w:pPr>
    </w:p>
    <w:p w:rsidR="001B0FDE" w:rsidRDefault="001B0FDE" w:rsidP="001B0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B0FDE" w:rsidRDefault="001B0FDE" w:rsidP="001B0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предотвращении и урегулировании конфликта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 </w:t>
      </w:r>
    </w:p>
    <w:p w:rsidR="00BF39AF" w:rsidRDefault="00BF39AF" w:rsidP="001B0FDE">
      <w:pPr>
        <w:jc w:val="center"/>
        <w:rPr>
          <w:b/>
          <w:sz w:val="24"/>
          <w:szCs w:val="24"/>
        </w:rPr>
      </w:pP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Положение о предотвращении и урегулировании конфликта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 (далее – Работники), разработано с целью урегулирования и предотвращения конфликта интересов в деятельности Работников и возможных негативных последствий конфликта интересов.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Под конфликтом интересов в настоящем Положении понимается ситуация, при которой личная заинтересованность (прямая или косвенная) Работников влияет или может повлиять на надлежащее, объективное и беспристрастное исполнение им должностных обязанностей.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Работниками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rPr>
          <w:sz w:val="24"/>
          <w:szCs w:val="24"/>
        </w:rPr>
        <w:t>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Действие настоящего Положения распространяется на всех Работников вне зависимости от уровня занимаемой ими должности.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1B0FDE">
        <w:rPr>
          <w:sz w:val="24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обязан, как только ему станет об этом известно, а в случае отсутствия Работника по какой-либо причине на рабочем месте - при первой возможности, уведомить об этом Руководителя администрации (в случаях его отсутствия - лицо, исполняющее его обязанности администрации).</w:t>
      </w:r>
      <w:proofErr w:type="gramEnd"/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Работник главе сельского поселения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1 к настоящему Положению.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 уведомлению Работником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 </w:t>
      </w:r>
      <w:proofErr w:type="gramStart"/>
      <w:r>
        <w:rPr>
          <w:sz w:val="24"/>
          <w:szCs w:val="24"/>
        </w:rPr>
        <w:t xml:space="preserve">В день подачи уведомление регистрируется специалистом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«Знаменка», который ведется по форме согласно приложению 2 к настоящему Положению. </w:t>
      </w:r>
      <w:proofErr w:type="gramEnd"/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Журнал должен быть прошнурован и пронумерован. Запись о количестве листов должна быть заверена на последней странице подписью и скреплена печатью.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Журнал подлежит хранению в отделе организационно-кадровой работы в течение трех лет со дня регистрации в нем последнего уведомления, после чего передается в архив.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Уведомление и материалы к нему, указанные в пункте 4 настоящего Положения, подлежат предварительному рассмотрению специалистом администрации. По результатам предварительного рассмотрения уведомления и материалов к нему, указанных в пункте 4 настоящего Положения, специалистом администрации в течение 5 рабочих дней со дня их поступления подготавливается мотивированное заключение.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мотивированного заключения специалист администрации имеет право проводить собеседование с Работником,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Мотивированное заключение, уведомление и материалы к нему, указанные в пункте 4 настоящего Положения, в течение одного рабочего дня со дня подготовки заключения представляются на рассмотрение главе сельского поселения.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пункте 4 настоящего Положения, представляются руководителю администрации в течение 45 дней со дня поступления уведомления и материалов к нему, указанных в пункте 4 настоящего Положения. Указанный срок может быть продлен главой сельского поселения, но не более чем на 30 дней.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Глава сельского поселения в течение 3 рабочих дней со дня поступления к нему документов, указанных в пункте 7 настоящего Положения, рассматривает их и по результатам их рассмотрения принимает одно из следующих решений: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признать, что Работником, представившим уведомление, не соблюдались требования об урегулировании конфликта интересов.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случае принятия решения, предусмотренного подпунктом 2 пункта 8 настоящего Положения, глава сельского поселения в соответствии с законодательством принимает меры (обеспечивает принятие мер) по предотвращению или урегулированию конфликта интересов, в том числе: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ограничение доступа Работника к конкретной информации, которая может затрагивать личные интересы работника;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пересмотр и изменение функциональных обязанностей Работника;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отстранение Работника от исполнения должностных (служебных) обязанностей, если его личные интересы входят в противоречие с этими обязанностями;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отказ Работника от выгоды, явившейся причиной возникновения конфликта интересов.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В случае принятия решения, предусмотренного подпунктом 3 пункта 8 настоящего Положения, главой сельского поселения рассматривается вопрос о применении к Работнику дисциплинарных взысканий, предусмотренных Трудовым кодексом Российской Федерации.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 О принятом главой сельского поселения решении, указанном в пункте 8 настоящего Положения, Работник, представивший уведомление, письменно уведомляется специалистом администрации в течение 3 рабочих дней со дня принятия решения главой сельского поселения. 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Способы разрешения конфликта интересов, указанные в пункте 9 настоящего Положения, не являются исчерпывающими. В каждом конкретном случае между главой сельского поселения и Работником, раскрывшим сведения о конфликте интересов, могут быть найдены иные формы его урегулирования.</w:t>
      </w:r>
    </w:p>
    <w:p w:rsidR="001B0FDE" w:rsidRDefault="001B0FDE" w:rsidP="001B0F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13. Работники,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BF39AF" w:rsidRDefault="00BF39AF" w:rsidP="001B0FDE">
      <w:pPr>
        <w:jc w:val="center"/>
        <w:rPr>
          <w:sz w:val="24"/>
          <w:szCs w:val="24"/>
        </w:rPr>
      </w:pPr>
    </w:p>
    <w:p w:rsidR="001B0FDE" w:rsidRDefault="001B0FDE" w:rsidP="001B0FDE">
      <w:pPr>
        <w:tabs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сельского поселения «Знаменка»</w:t>
      </w: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BF39AF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</w:t>
      </w: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</w:t>
      </w: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отчество, замещаемая должность)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</w:t>
      </w: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</w:t>
      </w: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привести к конфликту интересов</w:t>
      </w:r>
    </w:p>
    <w:p w:rsidR="001B0FDE" w:rsidRDefault="001B0FDE" w:rsidP="001B0FDE">
      <w:pPr>
        <w:jc w:val="center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</w:t>
      </w:r>
      <w:r>
        <w:rPr>
          <w:sz w:val="24"/>
          <w:szCs w:val="24"/>
        </w:rPr>
        <w:t>).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личнойзаинтересованности:____________________________________________________________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«__» _________ 20__ г._____________________________________</w:t>
      </w:r>
    </w:p>
    <w:p w:rsidR="001B0FDE" w:rsidRDefault="001B0FDE" w:rsidP="001B0FDE">
      <w:pPr>
        <w:jc w:val="center"/>
      </w:pPr>
      <w:r>
        <w:t>(Подпись лица, представившего уведомление)</w:t>
      </w: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1B0FDE" w:rsidRDefault="001B0FDE" w:rsidP="001B0FDE">
      <w:pPr>
        <w:jc w:val="center"/>
      </w:pPr>
    </w:p>
    <w:p w:rsidR="00BF39AF" w:rsidRDefault="00BF39AF" w:rsidP="001B0FDE">
      <w:pPr>
        <w:jc w:val="center"/>
      </w:pPr>
    </w:p>
    <w:p w:rsidR="00BF39AF" w:rsidRDefault="00BF39AF" w:rsidP="001B0FDE">
      <w:pPr>
        <w:jc w:val="center"/>
      </w:pPr>
    </w:p>
    <w:p w:rsidR="00BF39AF" w:rsidRDefault="00BF39AF" w:rsidP="001B0FDE">
      <w:pPr>
        <w:jc w:val="center"/>
      </w:pPr>
    </w:p>
    <w:p w:rsidR="00BF39AF" w:rsidRDefault="00BF39AF" w:rsidP="001B0FDE">
      <w:pPr>
        <w:jc w:val="center"/>
      </w:pPr>
    </w:p>
    <w:p w:rsidR="00BF39AF" w:rsidRDefault="00BF39AF" w:rsidP="001B0FDE">
      <w:pPr>
        <w:jc w:val="center"/>
      </w:pPr>
    </w:p>
    <w:p w:rsidR="001B0FDE" w:rsidRDefault="001B0FDE" w:rsidP="001B0FDE"/>
    <w:p w:rsidR="001B0FDE" w:rsidRDefault="001B0FDE" w:rsidP="001B0FDE">
      <w:pPr>
        <w:tabs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B0FDE" w:rsidRDefault="001B0FDE" w:rsidP="001B0FDE">
      <w:pPr>
        <w:jc w:val="right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I. Титульный лист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</w:t>
      </w: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«Журнал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«Знаменка».</w:t>
      </w: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Начат _______________.</w:t>
      </w:r>
    </w:p>
    <w:p w:rsidR="001B0FDE" w:rsidRDefault="001B0FDE" w:rsidP="001B0FDE">
      <w:pPr>
        <w:jc w:val="center"/>
        <w:rPr>
          <w:sz w:val="24"/>
          <w:szCs w:val="24"/>
        </w:rPr>
      </w:pPr>
      <w:r>
        <w:rPr>
          <w:sz w:val="24"/>
          <w:szCs w:val="24"/>
        </w:rPr>
        <w:t>Окончен</w:t>
      </w:r>
      <w:r w:rsidR="00BF39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______________.».</w:t>
      </w:r>
    </w:p>
    <w:p w:rsidR="001B0FDE" w:rsidRDefault="001B0FDE" w:rsidP="001B0FDE">
      <w:pPr>
        <w:jc w:val="center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II. Содержание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специалистов и служащих, замещающих должности, не являющиеся должностями муниципальной службы и рабочих, осуществляющих техническое обеспечение деятельности и обслуживание администрации сельского поселения «Знаменка»</w:t>
      </w:r>
    </w:p>
    <w:p w:rsidR="001B0FDE" w:rsidRDefault="001B0FDE" w:rsidP="001B0FD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7"/>
        <w:tblW w:w="9493" w:type="dxa"/>
        <w:tblLook w:val="04A0"/>
      </w:tblPr>
      <w:tblGrid>
        <w:gridCol w:w="562"/>
        <w:gridCol w:w="1493"/>
        <w:gridCol w:w="2051"/>
        <w:gridCol w:w="1985"/>
        <w:gridCol w:w="1626"/>
        <w:gridCol w:w="1776"/>
      </w:tblGrid>
      <w:tr w:rsidR="001B0FDE" w:rsidTr="001B0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инициалы, должность лица, принявшего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лица, принявшего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Принятое решение по результатам рассмотрения уведомления</w:t>
            </w:r>
          </w:p>
        </w:tc>
      </w:tr>
      <w:tr w:rsidR="001B0FDE" w:rsidTr="001B0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DE" w:rsidRDefault="001B0F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B0FDE" w:rsidTr="001B0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E" w:rsidRDefault="001B0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42465" w:rsidRDefault="00B42465" w:rsidP="00684DF3"/>
    <w:sectPr w:rsidR="00B42465" w:rsidSect="005E2143">
      <w:pgSz w:w="11906" w:h="16838"/>
      <w:pgMar w:top="1134" w:right="1133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703A"/>
    <w:multiLevelType w:val="hybridMultilevel"/>
    <w:tmpl w:val="22F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7CC5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6BF"/>
    <w:multiLevelType w:val="hybridMultilevel"/>
    <w:tmpl w:val="A022A804"/>
    <w:lvl w:ilvl="0" w:tplc="11C2C6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5B6E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643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36C1"/>
    <w:multiLevelType w:val="hybridMultilevel"/>
    <w:tmpl w:val="A262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1518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2D6B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8"/>
    <w:rsid w:val="00041032"/>
    <w:rsid w:val="00095AEE"/>
    <w:rsid w:val="000C7FFB"/>
    <w:rsid w:val="000E1512"/>
    <w:rsid w:val="000F1638"/>
    <w:rsid w:val="00113AA2"/>
    <w:rsid w:val="001241A8"/>
    <w:rsid w:val="00142345"/>
    <w:rsid w:val="001859EB"/>
    <w:rsid w:val="00195C64"/>
    <w:rsid w:val="00195EAE"/>
    <w:rsid w:val="001B0FDE"/>
    <w:rsid w:val="001B61DB"/>
    <w:rsid w:val="00207CBE"/>
    <w:rsid w:val="002124D4"/>
    <w:rsid w:val="00273C7B"/>
    <w:rsid w:val="00274CC9"/>
    <w:rsid w:val="002B4F8D"/>
    <w:rsid w:val="002D65C7"/>
    <w:rsid w:val="002E5476"/>
    <w:rsid w:val="002F02A4"/>
    <w:rsid w:val="003105FF"/>
    <w:rsid w:val="00321A54"/>
    <w:rsid w:val="003358A8"/>
    <w:rsid w:val="00344D51"/>
    <w:rsid w:val="00345C8F"/>
    <w:rsid w:val="003A0874"/>
    <w:rsid w:val="003A5084"/>
    <w:rsid w:val="003C0AEC"/>
    <w:rsid w:val="003C6873"/>
    <w:rsid w:val="003E3AE9"/>
    <w:rsid w:val="00410F2A"/>
    <w:rsid w:val="0042526E"/>
    <w:rsid w:val="00473996"/>
    <w:rsid w:val="004A036B"/>
    <w:rsid w:val="004C1F0B"/>
    <w:rsid w:val="00506251"/>
    <w:rsid w:val="0051326E"/>
    <w:rsid w:val="00522679"/>
    <w:rsid w:val="00533348"/>
    <w:rsid w:val="005450F4"/>
    <w:rsid w:val="00580E02"/>
    <w:rsid w:val="0058429C"/>
    <w:rsid w:val="00587B01"/>
    <w:rsid w:val="005B7421"/>
    <w:rsid w:val="005C182E"/>
    <w:rsid w:val="005E2143"/>
    <w:rsid w:val="005F0B8E"/>
    <w:rsid w:val="00622B78"/>
    <w:rsid w:val="00637914"/>
    <w:rsid w:val="006457A1"/>
    <w:rsid w:val="00646D2C"/>
    <w:rsid w:val="0066036E"/>
    <w:rsid w:val="00684DF3"/>
    <w:rsid w:val="00693C4B"/>
    <w:rsid w:val="006F5F6F"/>
    <w:rsid w:val="0071633D"/>
    <w:rsid w:val="00752B7D"/>
    <w:rsid w:val="0075518D"/>
    <w:rsid w:val="00771D28"/>
    <w:rsid w:val="007A19B6"/>
    <w:rsid w:val="007B0347"/>
    <w:rsid w:val="007C73AB"/>
    <w:rsid w:val="007F2CA6"/>
    <w:rsid w:val="008746EC"/>
    <w:rsid w:val="0088011B"/>
    <w:rsid w:val="008935A1"/>
    <w:rsid w:val="008A671C"/>
    <w:rsid w:val="008B4350"/>
    <w:rsid w:val="00913517"/>
    <w:rsid w:val="009260B8"/>
    <w:rsid w:val="00945037"/>
    <w:rsid w:val="00961809"/>
    <w:rsid w:val="00982335"/>
    <w:rsid w:val="00986EFC"/>
    <w:rsid w:val="009B308D"/>
    <w:rsid w:val="009C532B"/>
    <w:rsid w:val="009C570E"/>
    <w:rsid w:val="009E48BB"/>
    <w:rsid w:val="00A061CC"/>
    <w:rsid w:val="00A549DB"/>
    <w:rsid w:val="00A561A9"/>
    <w:rsid w:val="00A605D5"/>
    <w:rsid w:val="00A876DC"/>
    <w:rsid w:val="00A9024C"/>
    <w:rsid w:val="00A9226D"/>
    <w:rsid w:val="00AD1F60"/>
    <w:rsid w:val="00AE51A4"/>
    <w:rsid w:val="00B42465"/>
    <w:rsid w:val="00B43FD8"/>
    <w:rsid w:val="00B82E39"/>
    <w:rsid w:val="00BF39AF"/>
    <w:rsid w:val="00C12A0A"/>
    <w:rsid w:val="00C36F7E"/>
    <w:rsid w:val="00C50454"/>
    <w:rsid w:val="00C5056F"/>
    <w:rsid w:val="00C5569A"/>
    <w:rsid w:val="00C85953"/>
    <w:rsid w:val="00CB5B65"/>
    <w:rsid w:val="00D01ABD"/>
    <w:rsid w:val="00D56336"/>
    <w:rsid w:val="00D709FD"/>
    <w:rsid w:val="00DC2802"/>
    <w:rsid w:val="00E00D85"/>
    <w:rsid w:val="00E00FD6"/>
    <w:rsid w:val="00E75DDA"/>
    <w:rsid w:val="00E84685"/>
    <w:rsid w:val="00E96FCC"/>
    <w:rsid w:val="00EC4E8F"/>
    <w:rsid w:val="00EF012A"/>
    <w:rsid w:val="00F176C0"/>
    <w:rsid w:val="00F340F4"/>
    <w:rsid w:val="00F874E7"/>
    <w:rsid w:val="00FA4661"/>
    <w:rsid w:val="00FB1199"/>
    <w:rsid w:val="00FC42EA"/>
    <w:rsid w:val="00FC62F8"/>
    <w:rsid w:val="00FD2CC2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5B742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84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1B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</dc:creator>
  <cp:keywords/>
  <dc:description/>
  <cp:lastModifiedBy>Пользователь</cp:lastModifiedBy>
  <cp:revision>82</cp:revision>
  <cp:lastPrinted>2021-06-30T13:11:00Z</cp:lastPrinted>
  <dcterms:created xsi:type="dcterms:W3CDTF">2017-01-10T12:47:00Z</dcterms:created>
  <dcterms:modified xsi:type="dcterms:W3CDTF">2021-06-30T13:42:00Z</dcterms:modified>
</cp:coreProperties>
</file>