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A0" w:rsidRDefault="003A22A0" w:rsidP="003A22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</w:t>
      </w:r>
      <w:r w:rsidRPr="008E1C22">
        <w:rPr>
          <w:b/>
          <w:color w:val="000000"/>
          <w:sz w:val="28"/>
          <w:szCs w:val="28"/>
        </w:rPr>
        <w:t>ПРОЕКТ</w:t>
      </w:r>
    </w:p>
    <w:p w:rsidR="003A22A0" w:rsidRPr="008E1C22" w:rsidRDefault="003A22A0" w:rsidP="003A22A0">
      <w:pPr>
        <w:jc w:val="center"/>
        <w:rPr>
          <w:b/>
          <w:color w:val="000000"/>
          <w:sz w:val="28"/>
          <w:szCs w:val="28"/>
        </w:rPr>
      </w:pPr>
    </w:p>
    <w:p w:rsidR="003A22A0" w:rsidRPr="00AC0193" w:rsidRDefault="003A22A0" w:rsidP="003A22A0">
      <w:pPr>
        <w:jc w:val="center"/>
        <w:rPr>
          <w:b/>
          <w:sz w:val="28"/>
          <w:szCs w:val="28"/>
        </w:rPr>
      </w:pPr>
      <w:r w:rsidRPr="00AC0193">
        <w:rPr>
          <w:b/>
          <w:sz w:val="28"/>
          <w:szCs w:val="28"/>
        </w:rPr>
        <w:t>ПОСТАНОВЛЕНИЕ</w:t>
      </w:r>
    </w:p>
    <w:p w:rsidR="003A22A0" w:rsidRPr="00AC0193" w:rsidRDefault="003A22A0" w:rsidP="003A2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ШЕБАЛИОВСКОГО</w:t>
      </w:r>
      <w:r w:rsidRPr="00AC0193">
        <w:rPr>
          <w:b/>
          <w:sz w:val="28"/>
          <w:szCs w:val="28"/>
        </w:rPr>
        <w:t xml:space="preserve"> СЕЛЬСКОГО ПОСЕЛЕНИЯ</w:t>
      </w:r>
    </w:p>
    <w:p w:rsidR="003A22A0" w:rsidRPr="00AC0193" w:rsidRDefault="003A22A0" w:rsidP="003A22A0">
      <w:pPr>
        <w:jc w:val="center"/>
        <w:rPr>
          <w:b/>
          <w:sz w:val="28"/>
          <w:szCs w:val="28"/>
        </w:rPr>
      </w:pPr>
      <w:r w:rsidRPr="00AC0193">
        <w:rPr>
          <w:b/>
          <w:sz w:val="28"/>
          <w:szCs w:val="28"/>
        </w:rPr>
        <w:t xml:space="preserve">ОКТЯБРЬСКОГО МУНИЦИПАЛЬНОГО РАЙОНА </w:t>
      </w:r>
    </w:p>
    <w:p w:rsidR="003A22A0" w:rsidRDefault="003A22A0" w:rsidP="003A22A0">
      <w:pPr>
        <w:jc w:val="center"/>
        <w:rPr>
          <w:b/>
          <w:sz w:val="28"/>
          <w:szCs w:val="28"/>
        </w:rPr>
      </w:pPr>
      <w:r w:rsidRPr="00AC0193">
        <w:rPr>
          <w:b/>
          <w:sz w:val="28"/>
          <w:szCs w:val="28"/>
        </w:rPr>
        <w:t>ВОЛГОГРАДСКОЙ ОБЛАСТИ</w:t>
      </w:r>
    </w:p>
    <w:p w:rsidR="00985EC4" w:rsidRPr="0042379E" w:rsidRDefault="00985EC4" w:rsidP="004F7613">
      <w:pPr>
        <w:jc w:val="center"/>
        <w:rPr>
          <w:sz w:val="32"/>
          <w:szCs w:val="32"/>
        </w:rPr>
      </w:pPr>
    </w:p>
    <w:p w:rsidR="00165F1A" w:rsidRPr="00304668" w:rsidRDefault="00165F1A" w:rsidP="00985EC4">
      <w:pPr>
        <w:jc w:val="both"/>
        <w:rPr>
          <w:sz w:val="32"/>
          <w:szCs w:val="32"/>
        </w:rPr>
      </w:pPr>
    </w:p>
    <w:p w:rsidR="00DB4582" w:rsidRDefault="00DB4582" w:rsidP="00985EC4">
      <w:pPr>
        <w:jc w:val="both"/>
        <w:rPr>
          <w:sz w:val="28"/>
          <w:szCs w:val="28"/>
        </w:rPr>
      </w:pPr>
    </w:p>
    <w:p w:rsidR="00DB4582" w:rsidRPr="00907DE2" w:rsidRDefault="00D64035" w:rsidP="00985EC4">
      <w:pPr>
        <w:jc w:val="both"/>
      </w:pPr>
      <w:r w:rsidRPr="00907DE2">
        <w:t xml:space="preserve">От </w:t>
      </w:r>
      <w:r w:rsidR="0078374C" w:rsidRPr="00907DE2">
        <w:t>__________</w:t>
      </w:r>
      <w:r w:rsidRPr="00907DE2">
        <w:t xml:space="preserve"> года</w:t>
      </w:r>
      <w:r w:rsidRPr="00907DE2"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B95558">
        <w:rPr>
          <w:sz w:val="32"/>
          <w:szCs w:val="32"/>
        </w:rPr>
        <w:t xml:space="preserve">                        </w:t>
      </w:r>
      <w:r w:rsidRPr="00907DE2">
        <w:t xml:space="preserve">№ </w:t>
      </w:r>
    </w:p>
    <w:p w:rsidR="00D64035" w:rsidRDefault="00D64035" w:rsidP="00D64035">
      <w:pPr>
        <w:spacing w:line="276" w:lineRule="exact"/>
        <w:ind w:right="5754"/>
        <w:jc w:val="both"/>
      </w:pPr>
    </w:p>
    <w:p w:rsidR="003A22A0" w:rsidRDefault="003A22A0" w:rsidP="00D64035">
      <w:pPr>
        <w:spacing w:line="276" w:lineRule="exact"/>
        <w:ind w:right="5754"/>
        <w:jc w:val="both"/>
      </w:pPr>
    </w:p>
    <w:p w:rsidR="00B95558" w:rsidRPr="00B95558" w:rsidRDefault="00B95558" w:rsidP="00B95558">
      <w:pPr>
        <w:jc w:val="both"/>
      </w:pPr>
      <w:r w:rsidRPr="00B95558">
        <w:t>Об утверждении Плана-графика перехода</w:t>
      </w:r>
    </w:p>
    <w:p w:rsidR="00B95558" w:rsidRPr="00B95558" w:rsidRDefault="00B95558" w:rsidP="00B95558">
      <w:pPr>
        <w:jc w:val="both"/>
      </w:pPr>
      <w:r w:rsidRPr="00B95558">
        <w:t xml:space="preserve">на предоставление в электронном виде </w:t>
      </w:r>
    </w:p>
    <w:p w:rsidR="00B95558" w:rsidRPr="00B95558" w:rsidRDefault="00B95558" w:rsidP="00B95558">
      <w:pPr>
        <w:jc w:val="both"/>
      </w:pPr>
      <w:r w:rsidRPr="00B95558">
        <w:t xml:space="preserve">муниципальных услуг (функций) </w:t>
      </w:r>
    </w:p>
    <w:p w:rsidR="00B95558" w:rsidRPr="00B95558" w:rsidRDefault="00B95558" w:rsidP="00B95558">
      <w:pPr>
        <w:jc w:val="both"/>
      </w:pPr>
    </w:p>
    <w:p w:rsidR="00B95558" w:rsidRPr="00B95558" w:rsidRDefault="00B95558" w:rsidP="00B95558">
      <w:pPr>
        <w:jc w:val="both"/>
      </w:pPr>
    </w:p>
    <w:p w:rsidR="00B95558" w:rsidRDefault="00B95558" w:rsidP="00B95558">
      <w:pPr>
        <w:ind w:firstLine="708"/>
        <w:jc w:val="both"/>
      </w:pPr>
      <w:r w:rsidRPr="00B95558">
        <w:t>В целях реализации положений Федерального закона от 2</w:t>
      </w:r>
      <w:r>
        <w:t>7.07.2010 г. №</w:t>
      </w:r>
      <w:r w:rsidRPr="00B95558">
        <w:t>210-ФЗ «Об организации предоставления государственных и муниципальных услуг», распоряжения Правительства Российско</w:t>
      </w:r>
      <w:r>
        <w:t>й Федерации от 17.12.2009 г. №</w:t>
      </w:r>
      <w:r w:rsidRPr="00B95558">
        <w:t xml:space="preserve">1993-р (в </w:t>
      </w:r>
      <w:proofErr w:type="spellStart"/>
      <w:proofErr w:type="gramStart"/>
      <w:r w:rsidRPr="00B95558">
        <w:t>ред.распоряжения</w:t>
      </w:r>
      <w:proofErr w:type="spellEnd"/>
      <w:proofErr w:type="gramEnd"/>
      <w:r w:rsidRPr="00B95558">
        <w:t xml:space="preserve"> Правительства РФ от 07.09.2010 г. № 1506-р),</w:t>
      </w:r>
      <w:r>
        <w:t xml:space="preserve"> администрация </w:t>
      </w:r>
      <w:proofErr w:type="spellStart"/>
      <w:r>
        <w:t>Шебалиновского</w:t>
      </w:r>
      <w:proofErr w:type="spellEnd"/>
      <w:r>
        <w:t xml:space="preserve"> сельского поселения Октябрьского муниципального района Волгоградской области</w:t>
      </w:r>
    </w:p>
    <w:p w:rsidR="00B95558" w:rsidRPr="00B95558" w:rsidRDefault="00B95558" w:rsidP="00B95558">
      <w:pPr>
        <w:ind w:firstLine="708"/>
        <w:jc w:val="both"/>
      </w:pPr>
    </w:p>
    <w:p w:rsidR="00B95558" w:rsidRPr="00B95558" w:rsidRDefault="00B95558" w:rsidP="00B95558">
      <w:pPr>
        <w:jc w:val="center"/>
        <w:rPr>
          <w:b/>
        </w:rPr>
      </w:pPr>
      <w:r w:rsidRPr="00B95558">
        <w:rPr>
          <w:b/>
        </w:rPr>
        <w:t>ПОСТАНОВЛЯЕТ:</w:t>
      </w:r>
    </w:p>
    <w:p w:rsidR="00B95558" w:rsidRPr="00B95558" w:rsidRDefault="00B95558" w:rsidP="00B95558">
      <w:pPr>
        <w:jc w:val="both"/>
      </w:pPr>
    </w:p>
    <w:p w:rsidR="00B95558" w:rsidRPr="00B95558" w:rsidRDefault="00B95558" w:rsidP="00B95558">
      <w:pPr>
        <w:ind w:firstLine="708"/>
        <w:jc w:val="both"/>
      </w:pPr>
      <w:r w:rsidRPr="00B95558">
        <w:t xml:space="preserve">1. Утвердить План-график перехода на предоставление в электронном виде муниципальных услуг (функций) администрации </w:t>
      </w:r>
      <w:proofErr w:type="spellStart"/>
      <w:r>
        <w:t>Шебалиновского</w:t>
      </w:r>
      <w:proofErr w:type="spellEnd"/>
      <w:r>
        <w:t xml:space="preserve"> сельского поселения </w:t>
      </w:r>
      <w:r w:rsidRPr="00B95558">
        <w:t>Октябрьского муниципального района</w:t>
      </w:r>
      <w:r>
        <w:t xml:space="preserve"> Волгоградской области, согласно приложения </w:t>
      </w:r>
      <w:r w:rsidRPr="00B95558">
        <w:t>к данному постановлению.</w:t>
      </w:r>
    </w:p>
    <w:p w:rsidR="00B95558" w:rsidRPr="00B95558" w:rsidRDefault="00B95558" w:rsidP="00B95558">
      <w:pPr>
        <w:ind w:firstLine="708"/>
        <w:jc w:val="both"/>
      </w:pPr>
      <w:r>
        <w:t>2. Заместителю главы по общим вопросам</w:t>
      </w:r>
      <w:r w:rsidRPr="00B95558">
        <w:t xml:space="preserve"> администрации </w:t>
      </w:r>
      <w:proofErr w:type="spellStart"/>
      <w:r>
        <w:t>Шебалиновского</w:t>
      </w:r>
      <w:proofErr w:type="spellEnd"/>
      <w:r>
        <w:t xml:space="preserve"> сельского поселения </w:t>
      </w:r>
      <w:r w:rsidRPr="00B95558">
        <w:t>Октябрьского муниципального района</w:t>
      </w:r>
      <w:r>
        <w:t xml:space="preserve"> Волгоградской области</w:t>
      </w:r>
      <w:r w:rsidRPr="00B95558">
        <w:t>:</w:t>
      </w:r>
    </w:p>
    <w:p w:rsidR="00B95558" w:rsidRPr="00B95558" w:rsidRDefault="00B95558" w:rsidP="00B95558">
      <w:pPr>
        <w:ind w:firstLine="708"/>
        <w:jc w:val="both"/>
      </w:pPr>
      <w:r w:rsidRPr="00B95558">
        <w:t>2.1. Организовать переход на предоставление в электронном виде муниципальных услуг (функций) в соответствии с этапами и сроками, указанными в приложении к данному постановлению.</w:t>
      </w:r>
    </w:p>
    <w:p w:rsidR="00B95558" w:rsidRPr="00B95558" w:rsidRDefault="00B95558" w:rsidP="00B95558">
      <w:pPr>
        <w:ind w:firstLine="708"/>
        <w:jc w:val="both"/>
      </w:pPr>
      <w:r w:rsidRPr="00B95558">
        <w:t>2.2</w:t>
      </w:r>
      <w:r>
        <w:t>. Обеспечить</w:t>
      </w:r>
      <w:r w:rsidRPr="00B95558">
        <w:t xml:space="preserve"> размещение сведений о предоставляемых муниципальных услугах (исполняемых функциях) в муниципальной информационной системе «Реестр муниципальных услуг (функций) </w:t>
      </w:r>
      <w:proofErr w:type="spellStart"/>
      <w:r>
        <w:t>Шебалиновского</w:t>
      </w:r>
      <w:proofErr w:type="spellEnd"/>
      <w:r>
        <w:t xml:space="preserve"> сельского поселения </w:t>
      </w:r>
      <w:r w:rsidRPr="00B95558">
        <w:t>Октябрьского муниципального района</w:t>
      </w:r>
      <w:r>
        <w:t xml:space="preserve"> Волгоградской области</w:t>
      </w:r>
      <w:r w:rsidRPr="00B95558">
        <w:t>».</w:t>
      </w:r>
    </w:p>
    <w:p w:rsidR="00B95558" w:rsidRPr="00B95558" w:rsidRDefault="00B95558" w:rsidP="00B95558">
      <w:pPr>
        <w:ind w:firstLine="708"/>
        <w:jc w:val="both"/>
      </w:pPr>
      <w:r>
        <w:t>2.3</w:t>
      </w:r>
      <w:r w:rsidRPr="00B95558">
        <w:t>. Обеспечить поддержание в актуальном состоянии информации о муниципальных услугах, содержащихся в реестре.</w:t>
      </w:r>
    </w:p>
    <w:p w:rsidR="00B95558" w:rsidRPr="00B95558" w:rsidRDefault="00B95558" w:rsidP="00B95558">
      <w:pPr>
        <w:ind w:firstLine="708"/>
        <w:jc w:val="both"/>
      </w:pPr>
      <w:r w:rsidRPr="00B95558">
        <w:t xml:space="preserve">3. Контроль </w:t>
      </w:r>
      <w:r>
        <w:t>за исполнением настоящего постановления оставляю за собой.</w:t>
      </w:r>
      <w:r w:rsidRPr="00B95558">
        <w:t xml:space="preserve">                      </w:t>
      </w:r>
    </w:p>
    <w:p w:rsidR="00B95558" w:rsidRPr="00B95558" w:rsidRDefault="00B95558" w:rsidP="00B95558">
      <w:pPr>
        <w:jc w:val="both"/>
      </w:pPr>
    </w:p>
    <w:p w:rsidR="00B95558" w:rsidRDefault="00B95558" w:rsidP="003B68B6">
      <w:pPr>
        <w:jc w:val="both"/>
      </w:pPr>
    </w:p>
    <w:p w:rsidR="003A22A0" w:rsidRDefault="00907DE2" w:rsidP="003B68B6">
      <w:pPr>
        <w:jc w:val="both"/>
      </w:pPr>
      <w:r>
        <w:t>Г</w:t>
      </w:r>
      <w:r w:rsidR="00C2073C" w:rsidRPr="00CA06A2">
        <w:t>лав</w:t>
      </w:r>
      <w:r>
        <w:t>а</w:t>
      </w:r>
      <w:r w:rsidR="00D6798B">
        <w:t xml:space="preserve"> </w:t>
      </w:r>
      <w:r w:rsidR="003A22A0">
        <w:t xml:space="preserve">  </w:t>
      </w:r>
      <w:proofErr w:type="spellStart"/>
      <w:r w:rsidR="003A22A0">
        <w:t>Шебалиновского</w:t>
      </w:r>
      <w:proofErr w:type="spellEnd"/>
    </w:p>
    <w:p w:rsidR="003A22A0" w:rsidRPr="003A22A0" w:rsidRDefault="003A22A0" w:rsidP="003B68B6">
      <w:pPr>
        <w:jc w:val="both"/>
        <w:sectPr w:rsidR="003A22A0" w:rsidRPr="003A22A0" w:rsidSect="00B95558">
          <w:pgSz w:w="11906" w:h="16838"/>
          <w:pgMar w:top="567" w:right="851" w:bottom="0" w:left="1134" w:header="709" w:footer="709" w:gutter="0"/>
          <w:cols w:space="708"/>
          <w:docGrid w:linePitch="360"/>
        </w:sectPr>
      </w:pPr>
      <w:r>
        <w:t>сельского поселения: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558">
        <w:t xml:space="preserve">                      </w:t>
      </w:r>
      <w:r>
        <w:t xml:space="preserve">Е. В. </w:t>
      </w:r>
      <w:proofErr w:type="spellStart"/>
      <w:r>
        <w:t>Горбанев</w:t>
      </w:r>
      <w:proofErr w:type="spellEnd"/>
    </w:p>
    <w:p w:rsidR="00D64035" w:rsidRPr="00D64035" w:rsidRDefault="00D64035" w:rsidP="00723761">
      <w:pPr>
        <w:ind w:left="10980" w:right="20"/>
        <w:jc w:val="both"/>
      </w:pPr>
      <w:r>
        <w:lastRenderedPageBreak/>
        <w:t xml:space="preserve">Приложение </w:t>
      </w:r>
    </w:p>
    <w:p w:rsidR="00D64035" w:rsidRDefault="00D64035" w:rsidP="00723761">
      <w:pPr>
        <w:ind w:left="10980" w:right="20"/>
        <w:jc w:val="both"/>
      </w:pPr>
      <w:r w:rsidRPr="00D64035">
        <w:t>к</w:t>
      </w:r>
      <w:r>
        <w:t xml:space="preserve"> </w:t>
      </w:r>
      <w:r w:rsidRPr="00D64035">
        <w:t xml:space="preserve">постановлению администрации </w:t>
      </w:r>
    </w:p>
    <w:p w:rsidR="00B95558" w:rsidRDefault="00B95558" w:rsidP="00723761">
      <w:pPr>
        <w:ind w:left="10980" w:right="20"/>
        <w:jc w:val="both"/>
      </w:pPr>
      <w:proofErr w:type="spellStart"/>
      <w:r>
        <w:t>Шебалиновского</w:t>
      </w:r>
      <w:proofErr w:type="spellEnd"/>
      <w:r>
        <w:t xml:space="preserve"> сельского поселения</w:t>
      </w:r>
    </w:p>
    <w:p w:rsidR="00D64035" w:rsidRPr="00D64035" w:rsidRDefault="00D64035" w:rsidP="00723761">
      <w:pPr>
        <w:ind w:left="10980" w:right="20"/>
        <w:jc w:val="both"/>
      </w:pPr>
      <w:r w:rsidRPr="00D64035">
        <w:t>Октябрьского муниципального района</w:t>
      </w:r>
    </w:p>
    <w:p w:rsidR="00D64035" w:rsidRPr="00D64035" w:rsidRDefault="00D64035" w:rsidP="00723761">
      <w:pPr>
        <w:ind w:left="10980" w:right="20"/>
        <w:jc w:val="both"/>
      </w:pPr>
      <w:r w:rsidRPr="00D64035">
        <w:t>Волгоградской области</w:t>
      </w:r>
    </w:p>
    <w:p w:rsidR="00D64035" w:rsidRPr="00D64035" w:rsidRDefault="00D64035" w:rsidP="00723761">
      <w:pPr>
        <w:ind w:left="10980" w:right="20"/>
        <w:jc w:val="both"/>
      </w:pPr>
      <w:r w:rsidRPr="00D64035">
        <w:t xml:space="preserve">от </w:t>
      </w:r>
      <w:r w:rsidR="00A01791">
        <w:t>_______________</w:t>
      </w:r>
      <w:r w:rsidR="00723761">
        <w:t xml:space="preserve"> года</w:t>
      </w:r>
      <w:r w:rsidRPr="00D64035">
        <w:t xml:space="preserve"> №</w:t>
      </w:r>
      <w:r w:rsidR="00723761">
        <w:t xml:space="preserve"> </w:t>
      </w:r>
      <w:r w:rsidR="00A01791">
        <w:t>______</w:t>
      </w:r>
      <w:r w:rsidRPr="00D64035">
        <w:t xml:space="preserve">  </w:t>
      </w:r>
    </w:p>
    <w:p w:rsidR="00D64035" w:rsidRDefault="00D64035" w:rsidP="00D64035">
      <w:pPr>
        <w:jc w:val="center"/>
        <w:rPr>
          <w:bCs/>
        </w:rPr>
      </w:pPr>
    </w:p>
    <w:p w:rsidR="00723761" w:rsidRPr="00D64035" w:rsidRDefault="00723761" w:rsidP="00D64035">
      <w:pPr>
        <w:jc w:val="center"/>
        <w:rPr>
          <w:bCs/>
        </w:rPr>
      </w:pPr>
    </w:p>
    <w:p w:rsidR="00D64035" w:rsidRPr="00D64035" w:rsidRDefault="00A61759" w:rsidP="00D64035">
      <w:pPr>
        <w:jc w:val="center"/>
        <w:rPr>
          <w:bCs/>
        </w:rPr>
      </w:pPr>
      <w:r w:rsidRPr="00A805A9">
        <w:t xml:space="preserve">План-график перехода на предоставление в электронном виде </w:t>
      </w:r>
      <w:r>
        <w:t xml:space="preserve">государственных и </w:t>
      </w:r>
      <w:r w:rsidRPr="00A805A9">
        <w:t xml:space="preserve">муниципальных услуг (функций) администрации </w:t>
      </w:r>
      <w:proofErr w:type="spellStart"/>
      <w:r w:rsidR="00B95558">
        <w:t>Шебалиновского</w:t>
      </w:r>
      <w:proofErr w:type="spellEnd"/>
      <w:r w:rsidR="00B95558">
        <w:t xml:space="preserve"> сельского поселения </w:t>
      </w:r>
      <w:r w:rsidRPr="00A805A9">
        <w:t>Октябрьского муниципального района</w:t>
      </w:r>
      <w:r w:rsidR="00B95558">
        <w:t xml:space="preserve"> Волгоградской области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562"/>
        <w:gridCol w:w="1735"/>
        <w:gridCol w:w="1559"/>
        <w:gridCol w:w="1843"/>
        <w:gridCol w:w="2062"/>
        <w:gridCol w:w="1988"/>
        <w:gridCol w:w="1620"/>
      </w:tblGrid>
      <w:tr w:rsidR="003B286E" w:rsidRPr="003F4223" w:rsidTr="00321514">
        <w:trPr>
          <w:cantSplit/>
          <w:trHeight w:val="23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Сроки реализации этапов перехода на предоставление муниципальных услуг</w:t>
            </w:r>
          </w:p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 xml:space="preserve"> в электронном виде</w:t>
            </w:r>
          </w:p>
        </w:tc>
      </w:tr>
      <w:tr w:rsidR="003B286E" w:rsidRPr="003F4223" w:rsidTr="00321514">
        <w:trPr>
          <w:cantSplit/>
          <w:trHeight w:val="472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  <w:b/>
                <w:bCs/>
              </w:rPr>
              <w:t xml:space="preserve">I этап 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  <w:b/>
                <w:bCs/>
              </w:rPr>
              <w:t xml:space="preserve">II этап 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  <w:b/>
                <w:bCs/>
              </w:rPr>
              <w:t xml:space="preserve">III этап 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  <w:b/>
                <w:bCs/>
              </w:rPr>
              <w:t xml:space="preserve">IV этап 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86E" w:rsidRPr="003F4223" w:rsidRDefault="003B286E" w:rsidP="003B28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3F4223">
              <w:rPr>
                <w:rFonts w:ascii="Times New Roman" w:hAnsi="Times New Roman" w:cs="Times New Roman"/>
                <w:b/>
                <w:bCs/>
              </w:rPr>
              <w:t xml:space="preserve"> этап</w:t>
            </w:r>
          </w:p>
          <w:p w:rsidR="003B286E" w:rsidRPr="003F4223" w:rsidRDefault="003B286E" w:rsidP="003B28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  <w:tr w:rsidR="009B7A36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3C5F12" w:rsidP="003C5F12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321514" w:rsidP="00BF2A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Шебалиновского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>
            <w:pPr>
              <w:rPr>
                <w:sz w:val="20"/>
                <w:szCs w:val="20"/>
              </w:rPr>
            </w:pPr>
          </w:p>
          <w:p w:rsidR="009B7A36" w:rsidRPr="003F4223" w:rsidRDefault="009B7A36">
            <w:pPr>
              <w:rPr>
                <w:sz w:val="20"/>
                <w:szCs w:val="20"/>
              </w:rPr>
            </w:pPr>
            <w:r w:rsidRPr="003F4223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9B7A36" w:rsidRPr="003F4223" w:rsidRDefault="00056D44" w:rsidP="003B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</w:t>
            </w:r>
            <w:r w:rsidR="009B7A36" w:rsidRPr="003F422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B7A36" w:rsidRPr="003F4223" w:rsidRDefault="009B7A36" w:rsidP="003B68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9B7A36" w:rsidRPr="003F4223" w:rsidRDefault="009B7A36" w:rsidP="0005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</w:t>
            </w:r>
            <w:r w:rsidR="00056D44" w:rsidRPr="003F4223">
              <w:rPr>
                <w:rFonts w:ascii="Times New Roman" w:hAnsi="Times New Roman" w:cs="Times New Roman"/>
              </w:rPr>
              <w:t>1</w:t>
            </w:r>
            <w:r w:rsidRPr="003F422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B7A36" w:rsidRPr="003F4223" w:rsidRDefault="009B7A36" w:rsidP="003B68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9B7A36" w:rsidRPr="003F4223" w:rsidRDefault="009B7A36" w:rsidP="00056D44">
            <w:pPr>
              <w:rPr>
                <w:sz w:val="20"/>
                <w:szCs w:val="20"/>
              </w:rPr>
            </w:pPr>
            <w:r w:rsidRPr="003F4223">
              <w:rPr>
                <w:sz w:val="20"/>
                <w:szCs w:val="20"/>
              </w:rPr>
              <w:t xml:space="preserve">       202</w:t>
            </w:r>
            <w:r w:rsidR="00056D44" w:rsidRPr="003F4223">
              <w:rPr>
                <w:sz w:val="20"/>
                <w:szCs w:val="20"/>
              </w:rPr>
              <w:t>1</w:t>
            </w:r>
            <w:r w:rsidRPr="003F4223">
              <w:rPr>
                <w:sz w:val="20"/>
                <w:szCs w:val="20"/>
              </w:rPr>
              <w:t xml:space="preserve">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Шебалиновского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Предоставление земельных участков по результатам торгов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C5F12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Заключение</w:t>
            </w:r>
            <w:r>
              <w:rPr>
                <w:sz w:val="20"/>
              </w:rPr>
              <w:t xml:space="preserve"> </w:t>
            </w:r>
            <w:r w:rsidRPr="003C5F12">
              <w:rPr>
                <w:sz w:val="20"/>
              </w:rPr>
              <w:t>договоров на размещение нестационарных торговых объектов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Выдача разрешения (ордера) на осуществление земляных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spellStart"/>
            <w:r w:rsidRPr="003C5F12">
              <w:rPr>
                <w:sz w:val="20"/>
              </w:rPr>
              <w:t>Шебалиновского</w:t>
            </w:r>
            <w:proofErr w:type="spellEnd"/>
            <w:r w:rsidRPr="003C5F12">
              <w:rPr>
                <w:sz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C5F12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1" w:rsidRPr="00377F51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Рассмотрение заявления о присоединении объектов дорожного сервиса к автомобильным </w:t>
            </w:r>
          </w:p>
          <w:p w:rsidR="00377F51" w:rsidRPr="00377F51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дорогам общего пользования местного значения, </w:t>
            </w:r>
          </w:p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1" w:rsidRPr="00377F51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области, и земельных участков, </w:t>
            </w:r>
          </w:p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юридическим лицам в собственность бесплатно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Выдача выписки из </w:t>
            </w:r>
            <w:proofErr w:type="spellStart"/>
            <w:r w:rsidRPr="00377F51">
              <w:rPr>
                <w:sz w:val="20"/>
              </w:rPr>
              <w:t>похозяйственной</w:t>
            </w:r>
            <w:proofErr w:type="spellEnd"/>
            <w:r w:rsidRPr="00377F51">
              <w:rPr>
                <w:sz w:val="20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выписки (информации) об объектах учета из реестра муниципального имущества администрации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Признание граждан малоимущими в целях предоставления им по договорам социального найма жилых помещений муниципального жилищного фонда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области, в безвозмездное пользование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Предоставления во владение и (или) пользование муниципального имущества, включенного в Перечень муниципального имущества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Заключение договоров передачи жилых помещений в собственность  граждан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Заключение договоров социального найма жилого помещения, находящегося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Принятие решения об использовании                                                                          донного грунта, извлеченного при проведении                                                        дноуглубительных и других работ, связанных                                                                              с изменением дна и берегов водных объектов                                                                   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                    </w:t>
            </w:r>
            <w:r w:rsidRPr="00377F51">
              <w:rPr>
                <w:sz w:val="20"/>
              </w:rPr>
              <w:t>Октябрьского муниципального района Волгоградской                                                              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поселения,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 xml:space="preserve">расположенных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Продажа земельных участков, находящихся в муниципальной собственности</w:t>
            </w:r>
            <w:r>
              <w:rPr>
                <w:sz w:val="20"/>
              </w:rPr>
              <w:t xml:space="preserve">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поселения, расположенных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области, без проведения торгов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Принятие решения о проведении аукциона по продаже земельных участков, находящихся в муниципальной собственности</w:t>
            </w:r>
            <w:r>
              <w:rPr>
                <w:sz w:val="20"/>
              </w:rPr>
              <w:t xml:space="preserve">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поселения, расположенных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сельского поселения Октябрьского муниципального района Волгоградской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Заключение договора на размещение нестационарного торгового объекта в месте, определенном схемой размещения нестационарных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 xml:space="preserve">торговых объектов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сельского поселения Октябрьского муниципального района Волгоградской области, без проведения аукциона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муниципального района Волгоградской области,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крестьянским (фермерским) хозяйством его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Шебалиновского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5560F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77F51" w:rsidRDefault="0035560F" w:rsidP="0035560F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5560F">
              <w:rPr>
                <w:sz w:val="20"/>
                <w:szCs w:val="20"/>
              </w:rPr>
              <w:t>Шебалиновского</w:t>
            </w:r>
            <w:proofErr w:type="spellEnd"/>
            <w:r w:rsidRPr="0035560F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5560F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77F51" w:rsidRDefault="0035560F" w:rsidP="0035560F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Предоставление земельных участков</w:t>
            </w:r>
            <w:r>
              <w:rPr>
                <w:sz w:val="20"/>
              </w:rPr>
              <w:t xml:space="preserve">, находящихся в муниципальной собственности </w:t>
            </w:r>
            <w:proofErr w:type="spellStart"/>
            <w:r>
              <w:rPr>
                <w:sz w:val="20"/>
              </w:rPr>
              <w:t>Шебалиновского</w:t>
            </w:r>
            <w:proofErr w:type="spellEnd"/>
            <w:r>
              <w:rPr>
                <w:sz w:val="20"/>
              </w:rPr>
              <w:t xml:space="preserve"> сельского поселения Октябрьского муниципального района Волгоградской области,</w:t>
            </w:r>
            <w:r w:rsidRPr="00377F51">
              <w:rPr>
                <w:sz w:val="20"/>
              </w:rPr>
              <w:t xml:space="preserve"> в собственность  граждан бесплатно без предварительной постановки на учет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5560F">
              <w:rPr>
                <w:sz w:val="20"/>
                <w:szCs w:val="20"/>
              </w:rPr>
              <w:t>Шебалиновского</w:t>
            </w:r>
            <w:proofErr w:type="spellEnd"/>
            <w:r w:rsidRPr="0035560F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5560F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77F51" w:rsidRDefault="0035560F" w:rsidP="0035560F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5560F">
              <w:rPr>
                <w:sz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5560F">
              <w:rPr>
                <w:sz w:val="20"/>
                <w:szCs w:val="20"/>
              </w:rPr>
              <w:t>Шебалиновского</w:t>
            </w:r>
            <w:proofErr w:type="spellEnd"/>
            <w:r w:rsidRPr="0035560F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21514" w:rsidRDefault="0035560F" w:rsidP="0035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21514" w:rsidRDefault="0035560F" w:rsidP="0035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</w:tr>
    </w:tbl>
    <w:p w:rsidR="00D64035" w:rsidRDefault="00D64035">
      <w:pPr>
        <w:sectPr w:rsidR="00D64035" w:rsidSect="003B68B6">
          <w:pgSz w:w="16838" w:h="11906" w:orient="landscape"/>
          <w:pgMar w:top="426" w:right="567" w:bottom="851" w:left="1134" w:header="709" w:footer="709" w:gutter="0"/>
          <w:cols w:space="708"/>
          <w:docGrid w:linePitch="360"/>
        </w:sectPr>
      </w:pPr>
    </w:p>
    <w:p w:rsidR="0004341A" w:rsidRDefault="0004341A"/>
    <w:sectPr w:rsidR="0004341A" w:rsidSect="00985E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5EB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047182F"/>
    <w:multiLevelType w:val="multilevel"/>
    <w:tmpl w:val="92C05E1A"/>
    <w:lvl w:ilvl="0">
      <w:start w:val="1"/>
      <w:numFmt w:val="decimal"/>
      <w:lvlText w:val="%1."/>
      <w:lvlJc w:val="left"/>
      <w:pPr>
        <w:ind w:left="176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8"/>
    <w:rsid w:val="000345F9"/>
    <w:rsid w:val="0004341A"/>
    <w:rsid w:val="00056D44"/>
    <w:rsid w:val="000759F4"/>
    <w:rsid w:val="000A00A4"/>
    <w:rsid w:val="000E121D"/>
    <w:rsid w:val="001013D1"/>
    <w:rsid w:val="00105928"/>
    <w:rsid w:val="00123742"/>
    <w:rsid w:val="00134A43"/>
    <w:rsid w:val="00156E41"/>
    <w:rsid w:val="00165F1A"/>
    <w:rsid w:val="00171C66"/>
    <w:rsid w:val="001A1BC4"/>
    <w:rsid w:val="00236FE8"/>
    <w:rsid w:val="00243D31"/>
    <w:rsid w:val="00262C75"/>
    <w:rsid w:val="00276612"/>
    <w:rsid w:val="00286CF5"/>
    <w:rsid w:val="002A5E86"/>
    <w:rsid w:val="002B5DCF"/>
    <w:rsid w:val="002C5EBA"/>
    <w:rsid w:val="00304668"/>
    <w:rsid w:val="00321514"/>
    <w:rsid w:val="003353EB"/>
    <w:rsid w:val="0035560F"/>
    <w:rsid w:val="00377F51"/>
    <w:rsid w:val="003A22A0"/>
    <w:rsid w:val="003B286E"/>
    <w:rsid w:val="003B68B6"/>
    <w:rsid w:val="003C5F12"/>
    <w:rsid w:val="003D71F5"/>
    <w:rsid w:val="003F4223"/>
    <w:rsid w:val="0042379E"/>
    <w:rsid w:val="00443192"/>
    <w:rsid w:val="00475C5F"/>
    <w:rsid w:val="00495C00"/>
    <w:rsid w:val="004F45C5"/>
    <w:rsid w:val="004F7613"/>
    <w:rsid w:val="00530B29"/>
    <w:rsid w:val="0058524F"/>
    <w:rsid w:val="005C2586"/>
    <w:rsid w:val="0061293B"/>
    <w:rsid w:val="0066315B"/>
    <w:rsid w:val="006772FD"/>
    <w:rsid w:val="006C12CC"/>
    <w:rsid w:val="00723761"/>
    <w:rsid w:val="00757CA1"/>
    <w:rsid w:val="0076502A"/>
    <w:rsid w:val="0078374C"/>
    <w:rsid w:val="007A6656"/>
    <w:rsid w:val="007B07DF"/>
    <w:rsid w:val="007D59D5"/>
    <w:rsid w:val="0083727A"/>
    <w:rsid w:val="008411E4"/>
    <w:rsid w:val="00843681"/>
    <w:rsid w:val="00872860"/>
    <w:rsid w:val="008E41D1"/>
    <w:rsid w:val="00907DE2"/>
    <w:rsid w:val="00923051"/>
    <w:rsid w:val="00930F58"/>
    <w:rsid w:val="00985EC4"/>
    <w:rsid w:val="009B7A36"/>
    <w:rsid w:val="009F0C0E"/>
    <w:rsid w:val="00A01791"/>
    <w:rsid w:val="00A02A74"/>
    <w:rsid w:val="00A03355"/>
    <w:rsid w:val="00A33F86"/>
    <w:rsid w:val="00A61759"/>
    <w:rsid w:val="00A805A9"/>
    <w:rsid w:val="00A97DC6"/>
    <w:rsid w:val="00AF0AD2"/>
    <w:rsid w:val="00B127A2"/>
    <w:rsid w:val="00B1370B"/>
    <w:rsid w:val="00B324F3"/>
    <w:rsid w:val="00B52E7F"/>
    <w:rsid w:val="00B95558"/>
    <w:rsid w:val="00BF2AAC"/>
    <w:rsid w:val="00C132E7"/>
    <w:rsid w:val="00C2073C"/>
    <w:rsid w:val="00CE5950"/>
    <w:rsid w:val="00D01E11"/>
    <w:rsid w:val="00D64035"/>
    <w:rsid w:val="00D6798B"/>
    <w:rsid w:val="00DB4582"/>
    <w:rsid w:val="00DC77F2"/>
    <w:rsid w:val="00E21363"/>
    <w:rsid w:val="00E4099C"/>
    <w:rsid w:val="00E81E4C"/>
    <w:rsid w:val="00E97B07"/>
    <w:rsid w:val="00EB62C8"/>
    <w:rsid w:val="00F51FCC"/>
    <w:rsid w:val="00F55061"/>
    <w:rsid w:val="00F717C8"/>
    <w:rsid w:val="00F948C2"/>
    <w:rsid w:val="00FB7F6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F9C1E"/>
  <w15:docId w15:val="{C0C008DA-471B-410A-B72B-31DA739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D640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8374C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rsid w:val="008411E4"/>
    <w:pPr>
      <w:spacing w:before="100" w:beforeAutospacing="1" w:after="100" w:afterAutospacing="1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757CA1"/>
    <w:rPr>
      <w:sz w:val="24"/>
    </w:rPr>
  </w:style>
  <w:style w:type="paragraph" w:styleId="a4">
    <w:name w:val="List Paragraph"/>
    <w:basedOn w:val="a"/>
    <w:uiPriority w:val="34"/>
    <w:qFormat/>
    <w:rsid w:val="00907DE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07D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3D38-8C6D-458C-BFFA-5167E3DF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с_машинистка</dc:creator>
  <cp:keywords/>
  <dc:description/>
  <cp:lastModifiedBy>Пользователь</cp:lastModifiedBy>
  <cp:revision>11</cp:revision>
  <cp:lastPrinted>2021-05-17T14:10:00Z</cp:lastPrinted>
  <dcterms:created xsi:type="dcterms:W3CDTF">2021-05-12T13:38:00Z</dcterms:created>
  <dcterms:modified xsi:type="dcterms:W3CDTF">2021-10-19T12:27:00Z</dcterms:modified>
</cp:coreProperties>
</file>