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АДМИНИСТРАЦИИ  КОВАЛЕВСКОГО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ОКТЯБРЬСКОГО  МУНИЦИПАЛЬНОГО 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ВОЛГОГРАДСКОЙ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pacing w:val="7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10 »  07.  </w:t>
      </w:r>
      <w:r>
        <w:rPr>
          <w:rFonts w:cs="Times New Roman" w:ascii="Times New Roman" w:hAnsi="Times New Roman"/>
          <w:b/>
          <w:color w:val="000000"/>
          <w:spacing w:val="7"/>
          <w:sz w:val="24"/>
          <w:szCs w:val="24"/>
        </w:rPr>
        <w:t xml:space="preserve">2020 г.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b/>
          <w:color w:val="000000"/>
          <w:spacing w:val="7"/>
          <w:sz w:val="24"/>
          <w:szCs w:val="24"/>
        </w:rPr>
        <w:t xml:space="preserve"> 31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color w:val="000000"/>
          <w:spacing w:val="7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7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27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 утверждении Порядка </w:t>
      </w:r>
    </w:p>
    <w:p>
      <w:pPr>
        <w:pStyle w:val="Normal"/>
        <w:spacing w:lineRule="exact" w:line="27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размещения сведений о доходах, расходах, об имуществе </w:t>
        <w:br/>
        <w:t>и обязательствах имущественного характера лиц, замещающих муниципальные должности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Ковалевского сельского поселения.  Лиц, замещающих должности муниципальной службы в администрации Ковалевского сельского поселения Октябрьского муниципального района Волгоградской области и членов их семей на официальном сайте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администрации Ковалевского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сети Интернет и предоставления этих сведений средствам массовой информации для опубликования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autoSpaceDE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 xml:space="preserve">В соответствии с федеральными законами от 6 октября 2003 года </w:t>
        <w:br/>
        <w:t xml:space="preserve">№ 131-ФЗ «Об общих принципах организации местного самоуправления </w:t>
        <w:br/>
        <w:t xml:space="preserve">в Российской Федерации»,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2 марта 2007 года № 25-ФЗ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«О муниципальной службе в Российской Федерации»</w:t>
      </w:r>
      <w:r>
        <w:rPr>
          <w:rFonts w:cs="Times New Roman" w:ascii="Times New Roman" w:hAnsi="Times New Roman"/>
          <w:iCs/>
          <w:sz w:val="24"/>
          <w:szCs w:val="24"/>
        </w:rPr>
        <w:t xml:space="preserve">, от 25 декабря 2008 года № 273-ФЗ </w:t>
        <w:br/>
        <w:t xml:space="preserve">«О противодействии коррупции», от 3 декабря 2012 года № 230-ФЗ. </w:t>
        <w:br/>
        <w:t>«О контроле над соответствием расходов лиц, замещающих государственные должности, и иных лиц их доходам», руководствуясь</w:t>
      </w:r>
      <w:r>
        <w:rPr>
          <w:rFonts w:cs="Times New Roman" w:ascii="Times New Roman" w:hAnsi="Times New Roman"/>
          <w:sz w:val="24"/>
          <w:szCs w:val="24"/>
        </w:rPr>
        <w:t xml:space="preserve"> Уставом  Ковалевского сельского поселения.  Лиц, замещающих должности муниципальной службы в администрации Ковалевского сельского поселения Октябрьского муниципального района Волгоградской области.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iCs/>
          <w:sz w:val="24"/>
          <w:szCs w:val="24"/>
        </w:rPr>
        <w:t>п о с т а н о в л я е т: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прилагаемый Порядок размещения сведений </w:t>
        <w:br/>
        <w:t xml:space="preserve">о доходах, расходах, об имуществе и обязательствах имущественного характера лиц, замещающих муниципальные должности Ковалевского сельского поселения  лиц, замещающих должности муниципальной службы в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администрации Ковалевского сельского поселения Октябрьского муниципального района Волгоградской в сети Интернет и предоставления этих сведений средствам массовой информации для опубликования.</w:t>
      </w:r>
    </w:p>
    <w:p>
      <w:pPr>
        <w:pStyle w:val="ConsPlusNormal"/>
        <w:ind w:firstLine="708"/>
        <w:jc w:val="both"/>
        <w:rPr/>
      </w:pPr>
      <w:r>
        <w:rPr>
          <w:sz w:val="24"/>
          <w:szCs w:val="24"/>
        </w:rPr>
        <w:t>2. Признать утратившими силу:</w:t>
      </w:r>
    </w:p>
    <w:p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Ковалевского сельского поселения № 55 от 22.12.2009г;</w:t>
      </w:r>
    </w:p>
    <w:p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Ковалевского сельского поселения № 63 от 16.11.2018г. </w:t>
      </w:r>
    </w:p>
    <w:p>
      <w:pPr>
        <w:pStyle w:val="ConsPlusNormal"/>
        <w:ind w:firstLine="708"/>
        <w:jc w:val="both"/>
        <w:rPr/>
      </w:pPr>
      <w:r>
        <w:rPr>
          <w:bCs/>
          <w:sz w:val="24"/>
          <w:szCs w:val="24"/>
        </w:rPr>
        <w:t>3. Настоящее постановление вступает в силу со дня</w:t>
      </w:r>
      <w:r>
        <w:rPr>
          <w:sz w:val="24"/>
          <w:szCs w:val="24"/>
        </w:rPr>
        <w:t xml:space="preserve"> его официального опубликования обнародования.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Ковалевского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поселения:                                                                  С.А. Калюкин</w:t>
      </w:r>
    </w:p>
    <w:p>
      <w:pPr>
        <w:pStyle w:val="Normal"/>
        <w:widowControl w:val="false"/>
        <w:autoSpaceDE w:val="false"/>
        <w:spacing w:lineRule="exact" w:line="240" w:before="0" w:after="0"/>
        <w:ind w:left="467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exact" w:line="240" w:before="0" w:after="0"/>
        <w:ind w:left="467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exact" w:line="240" w:before="0" w:after="0"/>
        <w:ind w:left="467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exact" w:line="280" w:before="0" w:after="0"/>
        <w:ind w:left="467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</w:t>
      </w:r>
    </w:p>
    <w:p>
      <w:pPr>
        <w:pStyle w:val="Normal"/>
        <w:widowControl w:val="false"/>
        <w:autoSpaceDE w:val="false"/>
        <w:spacing w:lineRule="exact" w:line="280" w:before="0" w:after="0"/>
        <w:ind w:left="467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Normal"/>
        <w:widowControl w:val="false"/>
        <w:autoSpaceDE w:val="false"/>
        <w:spacing w:lineRule="exact" w:line="280" w:before="0" w:after="0"/>
        <w:ind w:left="467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Ковалевского сельского поселения</w:t>
      </w:r>
    </w:p>
    <w:p>
      <w:pPr>
        <w:pStyle w:val="Normal"/>
        <w:widowControl w:val="false"/>
        <w:autoSpaceDE w:val="false"/>
        <w:spacing w:lineRule="exact" w:line="280" w:before="0" w:after="0"/>
        <w:ind w:left="467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«10 » 07.2020 г. № 31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Порядок </w:t>
      </w:r>
    </w:p>
    <w:p>
      <w:pPr>
        <w:pStyle w:val="Normal"/>
        <w:spacing w:lineRule="exac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размещения сведений о доходах, расходах, об имуществе </w:t>
        <w:br/>
        <w:t>и обязательствах имущественного характера лиц, замещающих муниципальные должности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администрации Ковалевского сельского поселения.  Лиц, замещающих должности муниципальной службы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/>
          <w:sz w:val="24"/>
          <w:szCs w:val="24"/>
        </w:rPr>
        <w:t>в администрации Ковалевского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Октябрьского муниципального района Волгоградской, и членов их семей на официальном сайте администрации Ковалевского сельского поселения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в сети Интернет и предоставления этих сведений </w:t>
      </w:r>
    </w:p>
    <w:p>
      <w:pPr>
        <w:pStyle w:val="Normal"/>
        <w:spacing w:lineRule="exac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средствам массовой информации для опубликования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Настоящим Порядком устанавливается процедура размещения </w:t>
        <w:br/>
        <w:t>на официальном сайте администрации Ковалевского сельского поселения в сети Интернет  и предоставления средствам массовой информации для опубликования в связи с их запросами. 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лица, замещающего муниципальную должность главы Ковалевского сельского поселения его супруга (супруги), несовершеннолетних детей;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2) лиц, замещающих муниципальную должность депутата (в том числе председателя представительного органа муниципального образования) в Ковалевской сельской Думы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 супругов (супруг), несовершеннолетних детей;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trike/>
          <w:color w:val="C00000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3) лиц, замещающих должности муниципальной службы </w:t>
        <w:br/>
        <w:t xml:space="preserve">в администрации Ковалевского сельского поселения,  включенные в перечень должностей муниципальной службы.  Замещение,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администрации Ковалевского сельского поселения, их супругов (супруг), несовершеннолетних детей.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 официальном сайте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размещаются и средствам массовой информации предоставляются для опубликования следующие сведения </w:t>
        <w:br/>
        <w:t xml:space="preserve">о доходах, расходах, об имуществе и обязательствах имущественного характера: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  <w:br/>
        <w:t xml:space="preserve">с указанием вида, площади и страны расположения каждого из таких объектов;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имущества. 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иные сведения (кроме указанных в пункте 2 настоящего Порядка) </w:t>
        <w:br/>
        <w:t xml:space="preserve">о доходах лица, представляющего сведения, его супруги (супруга) </w:t>
        <w:br/>
        <w:t xml:space="preserve">и несовершеннолетних детей, об имуществе,  принадлежащем на праве собственности названным лицам.  И об их обязательствах имущественного характера;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  <w:br/>
        <w:t>или находящихся в их пользовании;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информацию, отнесенную к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государственной тайне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являющуюся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конфиденциальной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Размещение сведений о доходах, расходах, об имуществе </w:t>
        <w:br/>
        <w:t xml:space="preserve">и обязательствах имущественного характера, указанных в пункте 2 настоящего Порядка, на официальном сайте обеспечивается должностным лицом администрации Ковалевского сельского поселения.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характера. 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характера.  Данные сведения размещаются на официальном сайте в соответствии с пунктом 2 настоящего Порядка, в течение </w:t>
        <w:br/>
        <w:t>четырнадцати рабочих дней со дня истечения срока, установленного для подачи уточненных сведений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 доходах, расходах, об имуществе </w:t>
        <w:br/>
        <w:t>и обязательствах имущественного характера.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7. Ответственное должностное лицо: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  <w:br/>
        <w:t>в отношении которого поступил запрос;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2) в течение семи рабочих дней со дня поступления запроса </w:t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сайте). 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  <w:br/>
        <w:t xml:space="preserve">на официальном сайте).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8. Должностное лицо администрации Ковалевского сельского поселения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опубликования.  Несет в соответствии с законодательством Российской Федерации ответственность </w:t>
        <w:br/>
        <w:t>за несоблюдение настоящего Порядка, а также за разглашение сведений, отнесенных к государственной тайне или являющих</w:t>
      </w:r>
      <w:r>
        <w:rPr>
          <w:rFonts w:cs="Times New Roman" w:ascii="Times New Roman" w:hAnsi="Times New Roman"/>
          <w:sz w:val="28"/>
          <w:szCs w:val="28"/>
        </w:rPr>
        <w:t>ся конфиденциальными.</w:t>
      </w:r>
    </w:p>
    <w:sectPr>
      <w:headerReference w:type="default" r:id="rId4"/>
      <w:headerReference w:type="first" r:id="rId5"/>
      <w:type w:val="nextPage"/>
      <w:pgSz w:w="11906" w:h="16838"/>
      <w:pgMar w:left="1418" w:right="1134" w:header="709" w:top="130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77" w:leader="none"/>
        <w:tab w:val="right" w:pos="9355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231.05pt;mso-position-horizontal:center;mso-position-horizontal-relative:margin">
              <v:fill opacity="0f"/>
              <v:textbox>
                <w:txbxContent>
                  <w:p>
                    <w:pPr>
                      <w:pStyle w:val="Header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Текст сноски Знак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shd w:fill="FFFFFF" w:val="clear"/>
      <w:spacing w:lineRule="atLeast" w:line="240" w:before="240" w:after="360"/>
      <w:jc w:val="both"/>
    </w:pPr>
    <w:rPr>
      <w:rFonts w:ascii="Times New Roman" w:hAnsi="Times New Roman" w:eastAsia="Courier New" w:cs="Times New Roman"/>
      <w:sz w:val="26"/>
      <w:szCs w:val="2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Footnote">
    <w:name w:val="Footnote Text"/>
    <w:basedOn w:val="Normal"/>
    <w:pPr/>
    <w:rPr>
      <w:sz w:val="20"/>
      <w:szCs w:val="20"/>
      <w:lang w:val="en-US"/>
    </w:rPr>
  </w:style>
  <w:style w:type="paragraph" w:styleId="ConsPlusNormal">
    <w:name w:val="ConsPlusNorma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color w:val="auto"/>
      <w:sz w:val="24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 Знак"/>
    <w:basedOn w:val="Normal"/>
    <w:qFormat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3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2020-06-15T15:23:00Z</dcterms:created>
  <dc:creator>Богатенко Ирина Геннадиевна</dc:creator>
  <dc:description/>
  <cp:keywords/>
  <dc:language>en-US</dc:language>
  <cp:lastModifiedBy>1</cp:lastModifiedBy>
  <cp:lastPrinted>2020-07-09T08:46:00Z</cp:lastPrinted>
  <dcterms:modified xsi:type="dcterms:W3CDTF">2020-07-09T07:47:00Z</dcterms:modified>
  <cp:revision>7</cp:revision>
  <dc:subject/>
  <dc:title>Утвержден</dc:title>
</cp:coreProperties>
</file>