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00" w:rsidRPr="00E23239" w:rsidRDefault="00165500" w:rsidP="00F8391D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6550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925" cy="619125"/>
            <wp:effectExtent l="19050" t="0" r="9525" b="0"/>
            <wp:docPr id="11" name="Рисунок 11" descr="Ясенское СП 4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Ясенское СП 4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427" w:rsidRDefault="000D4427" w:rsidP="00F8391D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65500" w:rsidRPr="00FA25E9" w:rsidRDefault="00165500" w:rsidP="00165500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 w:rsidRPr="00FA25E9">
        <w:rPr>
          <w:color w:val="auto"/>
          <w:spacing w:val="0"/>
        </w:rPr>
        <w:t>АДМИНИСТРАЦИЯ</w:t>
      </w:r>
    </w:p>
    <w:p w:rsidR="00165500" w:rsidRPr="00FA25E9" w:rsidRDefault="00165500" w:rsidP="00165500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A25E9">
        <w:rPr>
          <w:rFonts w:ascii="Times New Roman" w:hAnsi="Times New Roman" w:cs="Times New Roman"/>
          <w:sz w:val="28"/>
          <w:szCs w:val="28"/>
        </w:rPr>
        <w:t xml:space="preserve"> ЯСЕНСКОГО</w:t>
      </w:r>
      <w:r w:rsidRPr="00FA25E9">
        <w:rPr>
          <w:rFonts w:ascii="Times New Roman" w:hAnsi="Times New Roman" w:cs="Times New Roman"/>
          <w:caps/>
          <w:sz w:val="28"/>
          <w:szCs w:val="28"/>
        </w:rPr>
        <w:t xml:space="preserve"> сельского ПОСЕЛЕНИЯ ЕйскОГО районА </w:t>
      </w:r>
    </w:p>
    <w:p w:rsidR="00165500" w:rsidRDefault="00165500" w:rsidP="00165500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</w:p>
    <w:p w:rsidR="00165500" w:rsidRDefault="00165500" w:rsidP="00165500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36"/>
        </w:rPr>
      </w:pPr>
      <w:proofErr w:type="gramStart"/>
      <w:r>
        <w:rPr>
          <w:rFonts w:ascii="Times New Roman" w:hAnsi="Times New Roman"/>
          <w:sz w:val="36"/>
        </w:rPr>
        <w:t>П</w:t>
      </w:r>
      <w:proofErr w:type="gramEnd"/>
      <w:r>
        <w:rPr>
          <w:rFonts w:ascii="Times New Roman" w:hAnsi="Times New Roman"/>
          <w:sz w:val="36"/>
        </w:rPr>
        <w:t xml:space="preserve"> О С Т А Н О В Л Е Н И Е</w:t>
      </w:r>
    </w:p>
    <w:p w:rsidR="00165500" w:rsidRDefault="00165500" w:rsidP="00165500">
      <w:pPr>
        <w:rPr>
          <w:sz w:val="20"/>
        </w:rPr>
      </w:pPr>
    </w:p>
    <w:p w:rsidR="00165500" w:rsidRDefault="00165500" w:rsidP="00165500">
      <w:pPr>
        <w:pStyle w:val="2"/>
        <w:tabs>
          <w:tab w:val="left" w:pos="2590"/>
        </w:tabs>
        <w:spacing w:before="0"/>
        <w:rPr>
          <w:sz w:val="12"/>
        </w:rPr>
      </w:pPr>
      <w:r>
        <w:rPr>
          <w:caps/>
          <w:color w:val="auto"/>
          <w:spacing w:val="0"/>
        </w:rPr>
        <w:t xml:space="preserve"> </w:t>
      </w: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1985"/>
        <w:gridCol w:w="2693"/>
      </w:tblGrid>
      <w:tr w:rsidR="00165500" w:rsidTr="00697A10">
        <w:trPr>
          <w:cantSplit/>
        </w:trPr>
        <w:tc>
          <w:tcPr>
            <w:tcW w:w="467" w:type="dxa"/>
          </w:tcPr>
          <w:p w:rsidR="00165500" w:rsidRPr="00165500" w:rsidRDefault="00165500" w:rsidP="00697A10">
            <w:pPr>
              <w:tabs>
                <w:tab w:val="left" w:pos="2590"/>
              </w:tabs>
              <w:rPr>
                <w:rFonts w:ascii="Times New Roman" w:hAnsi="Times New Roman"/>
              </w:rPr>
            </w:pPr>
            <w:r>
              <w:t xml:space="preserve"> </w:t>
            </w:r>
            <w:r w:rsidRPr="00165500">
              <w:rPr>
                <w:rFonts w:ascii="Times New Roman" w:hAnsi="Times New Roman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65500" w:rsidRPr="00212790" w:rsidRDefault="000D7F51" w:rsidP="00697A10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>28.12.2021</w:t>
            </w:r>
          </w:p>
        </w:tc>
        <w:tc>
          <w:tcPr>
            <w:tcW w:w="1985" w:type="dxa"/>
          </w:tcPr>
          <w:p w:rsidR="00165500" w:rsidRDefault="00165500" w:rsidP="00697A10">
            <w:pPr>
              <w:tabs>
                <w:tab w:val="left" w:pos="2590"/>
              </w:tabs>
              <w:jc w:val="right"/>
              <w:rPr>
                <w:rFonts w:ascii="Times New Roman" w:hAnsi="Times New Roman"/>
              </w:rPr>
            </w:pPr>
          </w:p>
          <w:p w:rsidR="00165500" w:rsidRPr="00165500" w:rsidRDefault="00165500" w:rsidP="00697A10">
            <w:pPr>
              <w:tabs>
                <w:tab w:val="left" w:pos="2590"/>
              </w:tabs>
              <w:jc w:val="right"/>
              <w:rPr>
                <w:rFonts w:ascii="Times New Roman" w:hAnsi="Times New Roman"/>
              </w:rPr>
            </w:pPr>
            <w:r w:rsidRPr="00165500">
              <w:rPr>
                <w:rFonts w:ascii="Times New Roman" w:hAnsi="Times New Roman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5500" w:rsidRPr="00165500" w:rsidRDefault="00165500" w:rsidP="00697A10">
            <w:pPr>
              <w:tabs>
                <w:tab w:val="left" w:pos="2590"/>
              </w:tabs>
              <w:rPr>
                <w:rFonts w:ascii="Times New Roman" w:hAnsi="Times New Roman"/>
                <w:i/>
              </w:rPr>
            </w:pPr>
            <w:r w:rsidRPr="00165500">
              <w:rPr>
                <w:rFonts w:ascii="Times New Roman" w:hAnsi="Times New Roman"/>
                <w:i/>
              </w:rPr>
              <w:t xml:space="preserve">    </w:t>
            </w:r>
            <w:r w:rsidR="000D7F51">
              <w:rPr>
                <w:rFonts w:ascii="Times New Roman" w:hAnsi="Times New Roman"/>
                <w:i/>
              </w:rPr>
              <w:t>174</w:t>
            </w:r>
            <w:r w:rsidRPr="00165500">
              <w:rPr>
                <w:rFonts w:ascii="Times New Roman" w:hAnsi="Times New Roman"/>
                <w:i/>
              </w:rPr>
              <w:t xml:space="preserve">         </w:t>
            </w:r>
          </w:p>
        </w:tc>
      </w:tr>
    </w:tbl>
    <w:p w:rsidR="00165500" w:rsidRDefault="00165500" w:rsidP="00165500">
      <w:pPr>
        <w:shd w:val="clear" w:color="auto" w:fill="FFFFFF"/>
        <w:tabs>
          <w:tab w:val="left" w:pos="2590"/>
        </w:tabs>
        <w:spacing w:before="17"/>
        <w:jc w:val="center"/>
        <w:rPr>
          <w:rFonts w:ascii="Times New Roman" w:hAnsi="Times New Roman"/>
          <w:sz w:val="25"/>
        </w:rPr>
      </w:pPr>
    </w:p>
    <w:p w:rsidR="00165500" w:rsidRPr="00165500" w:rsidRDefault="00165500" w:rsidP="00165500">
      <w:pPr>
        <w:shd w:val="clear" w:color="auto" w:fill="FFFFFF"/>
        <w:tabs>
          <w:tab w:val="left" w:pos="2590"/>
        </w:tabs>
        <w:spacing w:before="17"/>
        <w:jc w:val="center"/>
        <w:rPr>
          <w:rFonts w:ascii="Times New Roman" w:hAnsi="Times New Roman"/>
          <w:sz w:val="25"/>
        </w:rPr>
      </w:pPr>
      <w:proofErr w:type="spellStart"/>
      <w:r w:rsidRPr="00165500">
        <w:rPr>
          <w:rFonts w:ascii="Times New Roman" w:hAnsi="Times New Roman"/>
          <w:sz w:val="25"/>
        </w:rPr>
        <w:t>ст-ца</w:t>
      </w:r>
      <w:proofErr w:type="spellEnd"/>
      <w:r w:rsidRPr="00165500">
        <w:rPr>
          <w:rFonts w:ascii="Times New Roman" w:hAnsi="Times New Roman"/>
          <w:sz w:val="25"/>
        </w:rPr>
        <w:t xml:space="preserve">  Ясенская</w:t>
      </w:r>
    </w:p>
    <w:p w:rsidR="000D4427" w:rsidRDefault="000D4427" w:rsidP="00F8391D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3E8C" w:rsidRDefault="00EE3E8C" w:rsidP="00F8391D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8391D" w:rsidRPr="00E23239" w:rsidRDefault="00F8391D" w:rsidP="00F8391D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3239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Методики определения размера годовой арендной платы за пользование имуществом, находящимся в муниципальной собственности </w:t>
      </w:r>
      <w:r w:rsidR="00165500">
        <w:rPr>
          <w:rFonts w:ascii="Times New Roman" w:hAnsi="Times New Roman"/>
          <w:b/>
          <w:color w:val="000000"/>
          <w:sz w:val="28"/>
          <w:szCs w:val="28"/>
        </w:rPr>
        <w:t>Ясенского</w:t>
      </w:r>
      <w:r w:rsidRPr="00E23239">
        <w:rPr>
          <w:rFonts w:ascii="Times New Roman" w:hAnsi="Times New Roman"/>
          <w:b/>
          <w:color w:val="000000"/>
          <w:sz w:val="28"/>
          <w:szCs w:val="28"/>
        </w:rPr>
        <w:t xml:space="preserve">  сельского поселения Ейского района</w:t>
      </w:r>
    </w:p>
    <w:p w:rsidR="00F8391D" w:rsidRDefault="00F8391D" w:rsidP="00F8391D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E3E8C" w:rsidRDefault="00EE3E8C" w:rsidP="00F8391D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E3E8C" w:rsidRPr="00E23239" w:rsidRDefault="00EE3E8C" w:rsidP="00F8391D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8391D" w:rsidRPr="00E23239" w:rsidRDefault="00F8391D" w:rsidP="00F8391D">
      <w:pPr>
        <w:widowControl/>
        <w:autoSpaceDE/>
        <w:autoSpaceDN/>
        <w:adjustRightInd/>
        <w:ind w:firstLine="567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23239">
        <w:rPr>
          <w:rFonts w:ascii="Times New Roman" w:hAnsi="Times New Roman"/>
          <w:sz w:val="28"/>
          <w:szCs w:val="28"/>
        </w:rPr>
        <w:t xml:space="preserve">В целях повышения эффективности использования имущества, находящегося в муниципальной собственности муниципального образования </w:t>
      </w:r>
      <w:r w:rsidR="00165500">
        <w:rPr>
          <w:rFonts w:ascii="Times New Roman" w:hAnsi="Times New Roman"/>
          <w:sz w:val="28"/>
          <w:szCs w:val="28"/>
        </w:rPr>
        <w:t>Ясенское</w:t>
      </w:r>
      <w:r w:rsidRPr="00E23239">
        <w:rPr>
          <w:rFonts w:ascii="Times New Roman" w:hAnsi="Times New Roman"/>
          <w:sz w:val="28"/>
          <w:szCs w:val="28"/>
        </w:rPr>
        <w:t xml:space="preserve"> сельское поселение Ейского района, увеличения поступлений в местный бюджет муниципального образования </w:t>
      </w:r>
      <w:r w:rsidR="00165500">
        <w:rPr>
          <w:rFonts w:ascii="Times New Roman" w:hAnsi="Times New Roman"/>
          <w:sz w:val="28"/>
          <w:szCs w:val="28"/>
        </w:rPr>
        <w:t>Ясенское</w:t>
      </w:r>
      <w:r w:rsidRPr="00E23239">
        <w:rPr>
          <w:rFonts w:ascii="Times New Roman" w:hAnsi="Times New Roman"/>
          <w:sz w:val="28"/>
          <w:szCs w:val="28"/>
        </w:rPr>
        <w:t xml:space="preserve"> сельское поселение Ейского  района доходов от сдачи в аренду имущества, находящегося в муниципальной собственности муниципального образования </w:t>
      </w:r>
      <w:r w:rsidR="00165500">
        <w:rPr>
          <w:rFonts w:ascii="Times New Roman" w:hAnsi="Times New Roman"/>
          <w:sz w:val="28"/>
          <w:szCs w:val="28"/>
        </w:rPr>
        <w:t xml:space="preserve">Ясенское </w:t>
      </w:r>
      <w:r w:rsidRPr="00E23239">
        <w:rPr>
          <w:rFonts w:ascii="Times New Roman" w:hAnsi="Times New Roman"/>
          <w:sz w:val="28"/>
          <w:szCs w:val="28"/>
        </w:rPr>
        <w:t>сельское поселение Ейского района, в соответствии с требованиями Федерального закона от 29 июля 1998 года № 135-ФЗ "Об оценочной</w:t>
      </w:r>
      <w:proofErr w:type="gramEnd"/>
      <w:r w:rsidRPr="00E23239">
        <w:rPr>
          <w:rFonts w:ascii="Times New Roman" w:hAnsi="Times New Roman"/>
          <w:sz w:val="28"/>
          <w:szCs w:val="28"/>
        </w:rPr>
        <w:t xml:space="preserve"> деятельности в Российской Федерации", Федерального закона от 26 июля 2006 года № 135-ФЗ "О защите конкуренции", решения Совета муниципального образования </w:t>
      </w:r>
      <w:r w:rsidR="00165500">
        <w:rPr>
          <w:rFonts w:ascii="Times New Roman" w:hAnsi="Times New Roman"/>
          <w:sz w:val="28"/>
          <w:szCs w:val="28"/>
        </w:rPr>
        <w:t>Ясенское</w:t>
      </w:r>
      <w:r w:rsidRPr="00E23239">
        <w:rPr>
          <w:rFonts w:ascii="Times New Roman" w:hAnsi="Times New Roman"/>
          <w:sz w:val="28"/>
          <w:szCs w:val="28"/>
        </w:rPr>
        <w:t xml:space="preserve">  сельское поселение Ейского район</w:t>
      </w:r>
      <w:r w:rsidR="000D4427">
        <w:rPr>
          <w:rFonts w:ascii="Times New Roman" w:hAnsi="Times New Roman"/>
          <w:sz w:val="28"/>
          <w:szCs w:val="28"/>
        </w:rPr>
        <w:t>а от</w:t>
      </w:r>
      <w:r w:rsidR="00BE0258">
        <w:rPr>
          <w:rFonts w:ascii="Times New Roman" w:hAnsi="Times New Roman"/>
          <w:sz w:val="28"/>
          <w:szCs w:val="28"/>
        </w:rPr>
        <w:t xml:space="preserve"> 21декабря 2018</w:t>
      </w:r>
      <w:r w:rsidR="000D4427">
        <w:rPr>
          <w:rFonts w:ascii="Times New Roman" w:hAnsi="Times New Roman"/>
          <w:sz w:val="28"/>
          <w:szCs w:val="28"/>
        </w:rPr>
        <w:t xml:space="preserve"> года № </w:t>
      </w:r>
      <w:r w:rsidR="00BE0258">
        <w:rPr>
          <w:rFonts w:ascii="Times New Roman" w:hAnsi="Times New Roman"/>
          <w:sz w:val="28"/>
          <w:szCs w:val="28"/>
        </w:rPr>
        <w:t>193</w:t>
      </w:r>
      <w:r w:rsidR="000D4427">
        <w:rPr>
          <w:rFonts w:ascii="Times New Roman" w:hAnsi="Times New Roman"/>
          <w:sz w:val="28"/>
          <w:szCs w:val="28"/>
        </w:rPr>
        <w:t xml:space="preserve"> «</w:t>
      </w:r>
      <w:r w:rsidR="000D4427" w:rsidRPr="000D4427">
        <w:rPr>
          <w:rFonts w:ascii="Times New Roman" w:hAnsi="Times New Roman"/>
          <w:color w:val="000000"/>
          <w:sz w:val="28"/>
          <w:szCs w:val="28"/>
        </w:rPr>
        <w:t xml:space="preserve">Об утверждении Положения о порядке </w:t>
      </w:r>
      <w:r w:rsidR="00BE0258">
        <w:rPr>
          <w:rFonts w:ascii="Times New Roman" w:hAnsi="Times New Roman"/>
          <w:color w:val="000000"/>
          <w:sz w:val="28"/>
          <w:szCs w:val="28"/>
        </w:rPr>
        <w:t>управления и распоряжения имуществом</w:t>
      </w:r>
      <w:r w:rsidR="000D4427" w:rsidRPr="000D442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E0258">
        <w:rPr>
          <w:rFonts w:ascii="Times New Roman" w:hAnsi="Times New Roman"/>
          <w:color w:val="000000"/>
          <w:sz w:val="28"/>
          <w:szCs w:val="28"/>
        </w:rPr>
        <w:t>находящегося в  муниципальной собственности</w:t>
      </w:r>
      <w:r w:rsidR="000D4427" w:rsidRPr="000D44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0258">
        <w:rPr>
          <w:rFonts w:ascii="Times New Roman" w:hAnsi="Times New Roman"/>
          <w:color w:val="000000"/>
          <w:sz w:val="28"/>
          <w:szCs w:val="28"/>
        </w:rPr>
        <w:t>Ясенского</w:t>
      </w:r>
      <w:r w:rsidR="000D4427" w:rsidRPr="000D442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Ейского района</w:t>
      </w:r>
      <w:r w:rsidR="000D4427">
        <w:rPr>
          <w:rFonts w:ascii="Times New Roman" w:hAnsi="Times New Roman"/>
          <w:color w:val="000000"/>
          <w:sz w:val="28"/>
          <w:szCs w:val="28"/>
        </w:rPr>
        <w:t>»</w:t>
      </w:r>
      <w:r w:rsidR="00BE0258">
        <w:rPr>
          <w:rFonts w:ascii="Times New Roman" w:hAnsi="Times New Roman"/>
          <w:color w:val="000000"/>
          <w:sz w:val="28"/>
          <w:szCs w:val="28"/>
        </w:rPr>
        <w:t>,</w:t>
      </w:r>
      <w:r w:rsidR="000D44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32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23239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="000D44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3239">
        <w:rPr>
          <w:rFonts w:ascii="Times New Roman" w:hAnsi="Times New Roman"/>
          <w:color w:val="000000"/>
          <w:sz w:val="28"/>
          <w:szCs w:val="28"/>
        </w:rPr>
        <w:t>о</w:t>
      </w:r>
      <w:r w:rsidR="000D44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3239">
        <w:rPr>
          <w:rFonts w:ascii="Times New Roman" w:hAnsi="Times New Roman"/>
          <w:color w:val="000000"/>
          <w:sz w:val="28"/>
          <w:szCs w:val="28"/>
        </w:rPr>
        <w:t>с</w:t>
      </w:r>
      <w:r w:rsidR="000D44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3239">
        <w:rPr>
          <w:rFonts w:ascii="Times New Roman" w:hAnsi="Times New Roman"/>
          <w:color w:val="000000"/>
          <w:sz w:val="28"/>
          <w:szCs w:val="28"/>
        </w:rPr>
        <w:t>т</w:t>
      </w:r>
      <w:r w:rsidR="000D44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3239">
        <w:rPr>
          <w:rFonts w:ascii="Times New Roman" w:hAnsi="Times New Roman"/>
          <w:color w:val="000000"/>
          <w:sz w:val="28"/>
          <w:szCs w:val="28"/>
        </w:rPr>
        <w:t>а</w:t>
      </w:r>
      <w:r w:rsidR="000D44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23239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="000D44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3239">
        <w:rPr>
          <w:rFonts w:ascii="Times New Roman" w:hAnsi="Times New Roman"/>
          <w:color w:val="000000"/>
          <w:sz w:val="28"/>
          <w:szCs w:val="28"/>
        </w:rPr>
        <w:t>о</w:t>
      </w:r>
      <w:r w:rsidR="000D44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3239">
        <w:rPr>
          <w:rFonts w:ascii="Times New Roman" w:hAnsi="Times New Roman"/>
          <w:color w:val="000000"/>
          <w:sz w:val="28"/>
          <w:szCs w:val="28"/>
        </w:rPr>
        <w:t>в</w:t>
      </w:r>
      <w:r w:rsidR="000D44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3239">
        <w:rPr>
          <w:rFonts w:ascii="Times New Roman" w:hAnsi="Times New Roman"/>
          <w:color w:val="000000"/>
          <w:sz w:val="28"/>
          <w:szCs w:val="28"/>
        </w:rPr>
        <w:t>л</w:t>
      </w:r>
      <w:r w:rsidR="000D44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3239">
        <w:rPr>
          <w:rFonts w:ascii="Times New Roman" w:hAnsi="Times New Roman"/>
          <w:color w:val="000000"/>
          <w:sz w:val="28"/>
          <w:szCs w:val="28"/>
        </w:rPr>
        <w:t>я</w:t>
      </w:r>
      <w:r w:rsidR="000D44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3239">
        <w:rPr>
          <w:rFonts w:ascii="Times New Roman" w:hAnsi="Times New Roman"/>
          <w:color w:val="000000"/>
          <w:sz w:val="28"/>
          <w:szCs w:val="28"/>
        </w:rPr>
        <w:t>ю:</w:t>
      </w:r>
    </w:p>
    <w:p w:rsidR="00F8391D" w:rsidRDefault="00F8391D" w:rsidP="00F8391D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bookmarkStart w:id="0" w:name="sub_1"/>
      <w:r w:rsidRPr="00E23239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E23239">
        <w:rPr>
          <w:rFonts w:ascii="Times New Roman" w:hAnsi="Times New Roman"/>
          <w:sz w:val="28"/>
          <w:szCs w:val="28"/>
        </w:rPr>
        <w:t xml:space="preserve">Утвердить Методику определения размера годовой арендной платы за пользование имуществом, находящимся в муниципальной собственности муниципального образования </w:t>
      </w:r>
      <w:r w:rsidR="00BE0258">
        <w:rPr>
          <w:rFonts w:ascii="Times New Roman" w:hAnsi="Times New Roman"/>
          <w:sz w:val="28"/>
          <w:szCs w:val="28"/>
        </w:rPr>
        <w:t>Ясенское</w:t>
      </w:r>
      <w:r w:rsidRPr="00E23239">
        <w:rPr>
          <w:rFonts w:ascii="Times New Roman" w:hAnsi="Times New Roman"/>
          <w:sz w:val="28"/>
          <w:szCs w:val="28"/>
        </w:rPr>
        <w:t xml:space="preserve"> сельское поселение Ейского  района (далее - Методика) (прилагается).</w:t>
      </w:r>
    </w:p>
    <w:p w:rsidR="00EE3E8C" w:rsidRPr="00E23239" w:rsidRDefault="00EE3E8C" w:rsidP="00EE3E8C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</w:t>
      </w:r>
      <w:r w:rsidRPr="00EE3E8C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607952">
        <w:rPr>
          <w:rFonts w:ascii="Times New Roman" w:hAnsi="Times New Roman"/>
          <w:sz w:val="28"/>
          <w:szCs w:val="28"/>
        </w:rPr>
        <w:t>Ясенского</w:t>
      </w:r>
      <w:r w:rsidRPr="00EE3E8C">
        <w:rPr>
          <w:rFonts w:ascii="Times New Roman" w:hAnsi="Times New Roman"/>
          <w:sz w:val="28"/>
          <w:szCs w:val="28"/>
        </w:rPr>
        <w:t xml:space="preserve"> сельского поселения Ейского района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0795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607952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200</w:t>
      </w:r>
      <w:r w:rsidR="0060795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60795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«Об утверждении методики определения размера годовой арендной платы за пользование имуществом, находящимся в собственности </w:t>
      </w:r>
      <w:r w:rsidR="00607952">
        <w:rPr>
          <w:rFonts w:ascii="Times New Roman" w:hAnsi="Times New Roman"/>
          <w:sz w:val="28"/>
          <w:szCs w:val="28"/>
        </w:rPr>
        <w:t>Ясенского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Ейского района».</w:t>
      </w:r>
    </w:p>
    <w:p w:rsidR="00F8391D" w:rsidRPr="00E23239" w:rsidRDefault="00F8391D" w:rsidP="00F8391D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bookmarkStart w:id="1" w:name="sub_5"/>
      <w:bookmarkEnd w:id="0"/>
      <w:r w:rsidRPr="00E23239">
        <w:rPr>
          <w:rFonts w:ascii="Times New Roman" w:hAnsi="Times New Roman"/>
          <w:sz w:val="28"/>
          <w:szCs w:val="28"/>
        </w:rPr>
        <w:lastRenderedPageBreak/>
        <w:t>2.</w:t>
      </w:r>
      <w:bookmarkStart w:id="2" w:name="sub_6"/>
      <w:bookmarkEnd w:id="1"/>
      <w:r w:rsidR="000D4427">
        <w:rPr>
          <w:rFonts w:ascii="Times New Roman" w:hAnsi="Times New Roman"/>
          <w:sz w:val="28"/>
          <w:szCs w:val="28"/>
        </w:rPr>
        <w:t xml:space="preserve"> </w:t>
      </w:r>
      <w:r w:rsidRPr="00E23239">
        <w:rPr>
          <w:rFonts w:ascii="Times New Roman" w:hAnsi="Times New Roman"/>
          <w:sz w:val="28"/>
          <w:szCs w:val="28"/>
        </w:rPr>
        <w:t xml:space="preserve">Начальнику общего отдела администрации муниципального образования </w:t>
      </w:r>
      <w:r w:rsidR="00607952">
        <w:rPr>
          <w:rFonts w:ascii="Times New Roman" w:hAnsi="Times New Roman"/>
          <w:sz w:val="28"/>
          <w:szCs w:val="28"/>
        </w:rPr>
        <w:t>Ясенское</w:t>
      </w:r>
      <w:r w:rsidRPr="00E23239">
        <w:rPr>
          <w:rFonts w:ascii="Times New Roman" w:hAnsi="Times New Roman"/>
          <w:sz w:val="28"/>
          <w:szCs w:val="28"/>
        </w:rPr>
        <w:t xml:space="preserve"> сел</w:t>
      </w:r>
      <w:r w:rsidR="00607952">
        <w:rPr>
          <w:rFonts w:ascii="Times New Roman" w:hAnsi="Times New Roman"/>
          <w:sz w:val="28"/>
          <w:szCs w:val="28"/>
        </w:rPr>
        <w:t xml:space="preserve">ьское поселение Ейского района </w:t>
      </w:r>
      <w:r w:rsidRPr="00E23239">
        <w:rPr>
          <w:rFonts w:ascii="Times New Roman" w:hAnsi="Times New Roman"/>
          <w:sz w:val="28"/>
          <w:szCs w:val="28"/>
        </w:rPr>
        <w:t>(</w:t>
      </w:r>
      <w:r w:rsidR="00607952">
        <w:rPr>
          <w:rFonts w:ascii="Times New Roman" w:hAnsi="Times New Roman"/>
          <w:sz w:val="28"/>
          <w:szCs w:val="28"/>
        </w:rPr>
        <w:t>Вязьмина</w:t>
      </w:r>
      <w:r w:rsidRPr="00E23239">
        <w:rPr>
          <w:rFonts w:ascii="Times New Roman" w:hAnsi="Times New Roman"/>
          <w:sz w:val="28"/>
          <w:szCs w:val="28"/>
        </w:rPr>
        <w:t xml:space="preserve">) обнародовать и </w:t>
      </w:r>
      <w:proofErr w:type="gramStart"/>
      <w:r w:rsidRPr="00E2323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23239">
        <w:rPr>
          <w:rFonts w:ascii="Times New Roman" w:hAnsi="Times New Roman"/>
          <w:sz w:val="28"/>
          <w:szCs w:val="28"/>
        </w:rPr>
        <w:t xml:space="preserve"> данное постановление на официальном сайте администрации </w:t>
      </w:r>
      <w:r w:rsidR="00607952">
        <w:rPr>
          <w:rFonts w:ascii="Times New Roman" w:hAnsi="Times New Roman"/>
          <w:sz w:val="28"/>
          <w:szCs w:val="28"/>
        </w:rPr>
        <w:t>Ясенского</w:t>
      </w:r>
      <w:r w:rsidR="000D442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23239">
        <w:rPr>
          <w:rFonts w:ascii="Times New Roman" w:hAnsi="Times New Roman"/>
          <w:sz w:val="28"/>
          <w:szCs w:val="28"/>
        </w:rPr>
        <w:t xml:space="preserve"> </w:t>
      </w:r>
      <w:r w:rsidR="000D4427">
        <w:rPr>
          <w:rFonts w:ascii="Times New Roman" w:hAnsi="Times New Roman"/>
          <w:sz w:val="28"/>
          <w:szCs w:val="28"/>
        </w:rPr>
        <w:t>Ейского</w:t>
      </w:r>
      <w:r w:rsidRPr="00E23239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</w:t>
      </w:r>
      <w:r w:rsidR="000D4427">
        <w:rPr>
          <w:rFonts w:ascii="Times New Roman" w:hAnsi="Times New Roman"/>
          <w:sz w:val="28"/>
          <w:szCs w:val="28"/>
        </w:rPr>
        <w:t>«</w:t>
      </w:r>
      <w:r w:rsidRPr="00E23239">
        <w:rPr>
          <w:rFonts w:ascii="Times New Roman" w:hAnsi="Times New Roman"/>
          <w:sz w:val="28"/>
          <w:szCs w:val="28"/>
        </w:rPr>
        <w:t>Интернет</w:t>
      </w:r>
      <w:r w:rsidR="000D4427">
        <w:rPr>
          <w:rFonts w:ascii="Times New Roman" w:hAnsi="Times New Roman"/>
          <w:sz w:val="28"/>
          <w:szCs w:val="28"/>
        </w:rPr>
        <w:t>»</w:t>
      </w:r>
      <w:r w:rsidRPr="00E23239">
        <w:rPr>
          <w:rFonts w:ascii="Times New Roman" w:hAnsi="Times New Roman"/>
          <w:sz w:val="28"/>
          <w:szCs w:val="28"/>
        </w:rPr>
        <w:t>.</w:t>
      </w:r>
    </w:p>
    <w:p w:rsidR="00F8391D" w:rsidRPr="00E23239" w:rsidRDefault="00F8391D" w:rsidP="00F8391D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32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3239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</w:t>
      </w:r>
      <w:r w:rsidR="00607952">
        <w:rPr>
          <w:rFonts w:ascii="Times New Roman" w:hAnsi="Times New Roman"/>
          <w:sz w:val="28"/>
          <w:szCs w:val="28"/>
        </w:rPr>
        <w:t xml:space="preserve">жить на начальника финансового </w:t>
      </w:r>
      <w:r w:rsidRPr="00E23239">
        <w:rPr>
          <w:rFonts w:ascii="Times New Roman" w:hAnsi="Times New Roman"/>
          <w:sz w:val="28"/>
          <w:szCs w:val="28"/>
        </w:rPr>
        <w:t>отдела администрации муниципального образования</w:t>
      </w:r>
      <w:r w:rsidRPr="00E2323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07952">
        <w:rPr>
          <w:rFonts w:ascii="Times New Roman" w:hAnsi="Times New Roman"/>
          <w:sz w:val="28"/>
          <w:szCs w:val="28"/>
        </w:rPr>
        <w:t>Ясенского</w:t>
      </w:r>
      <w:r w:rsidRPr="00E23239">
        <w:rPr>
          <w:rFonts w:ascii="Times New Roman" w:hAnsi="Times New Roman"/>
          <w:sz w:val="28"/>
          <w:szCs w:val="28"/>
        </w:rPr>
        <w:t xml:space="preserve"> сельского поселения Ейского района </w:t>
      </w:r>
      <w:r w:rsidR="00607952">
        <w:rPr>
          <w:rFonts w:ascii="Times New Roman" w:hAnsi="Times New Roman"/>
          <w:sz w:val="28"/>
          <w:szCs w:val="28"/>
        </w:rPr>
        <w:t>Телега</w:t>
      </w:r>
      <w:r w:rsidRPr="00E23239">
        <w:rPr>
          <w:rFonts w:ascii="Times New Roman" w:hAnsi="Times New Roman"/>
          <w:sz w:val="28"/>
          <w:szCs w:val="28"/>
        </w:rPr>
        <w:t xml:space="preserve"> </w:t>
      </w:r>
      <w:r w:rsidR="00607952">
        <w:rPr>
          <w:rFonts w:ascii="Times New Roman" w:hAnsi="Times New Roman"/>
          <w:sz w:val="28"/>
          <w:szCs w:val="28"/>
        </w:rPr>
        <w:t>Е</w:t>
      </w:r>
      <w:r w:rsidRPr="00E23239">
        <w:rPr>
          <w:rFonts w:ascii="Times New Roman" w:hAnsi="Times New Roman"/>
          <w:sz w:val="28"/>
          <w:szCs w:val="28"/>
        </w:rPr>
        <w:t>.</w:t>
      </w:r>
      <w:r w:rsidR="00607952">
        <w:rPr>
          <w:rFonts w:ascii="Times New Roman" w:hAnsi="Times New Roman"/>
          <w:sz w:val="28"/>
          <w:szCs w:val="28"/>
        </w:rPr>
        <w:t>А</w:t>
      </w:r>
      <w:r w:rsidRPr="00E23239">
        <w:rPr>
          <w:rFonts w:ascii="Times New Roman" w:hAnsi="Times New Roman"/>
          <w:sz w:val="28"/>
          <w:szCs w:val="28"/>
        </w:rPr>
        <w:t>.</w:t>
      </w:r>
    </w:p>
    <w:p w:rsidR="00F8391D" w:rsidRPr="00E23239" w:rsidRDefault="00F8391D" w:rsidP="00F8391D">
      <w:pPr>
        <w:ind w:firstLine="567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 xml:space="preserve">4. Постановление вступает в силу со дня </w:t>
      </w:r>
      <w:r w:rsidR="000D4427">
        <w:rPr>
          <w:rFonts w:ascii="Times New Roman" w:hAnsi="Times New Roman"/>
          <w:sz w:val="28"/>
          <w:szCs w:val="28"/>
        </w:rPr>
        <w:t>подписания</w:t>
      </w:r>
      <w:r w:rsidRPr="00E23239">
        <w:rPr>
          <w:rFonts w:ascii="Times New Roman" w:hAnsi="Times New Roman"/>
          <w:sz w:val="28"/>
          <w:szCs w:val="28"/>
        </w:rPr>
        <w:t>.</w:t>
      </w:r>
    </w:p>
    <w:p w:rsidR="000D4427" w:rsidRDefault="000D4427" w:rsidP="000D4427">
      <w:pPr>
        <w:ind w:firstLine="0"/>
        <w:jc w:val="lef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bookmarkStart w:id="3" w:name="sub_100"/>
      <w:bookmarkEnd w:id="2"/>
    </w:p>
    <w:p w:rsidR="00EE3E8C" w:rsidRDefault="00EE3E8C" w:rsidP="000D4427">
      <w:pPr>
        <w:ind w:firstLine="0"/>
        <w:jc w:val="lef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EE3E8C" w:rsidRDefault="00EE3E8C" w:rsidP="000D4427">
      <w:pPr>
        <w:ind w:firstLine="0"/>
        <w:jc w:val="lef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F8391D" w:rsidRPr="00E23239" w:rsidRDefault="00F8391D" w:rsidP="000D4427">
      <w:pPr>
        <w:ind w:firstLine="0"/>
        <w:jc w:val="lef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r w:rsidRPr="00E23239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Глава администрации</w:t>
      </w:r>
    </w:p>
    <w:p w:rsidR="00F8391D" w:rsidRPr="00E23239" w:rsidRDefault="00607952" w:rsidP="000D4427">
      <w:pPr>
        <w:ind w:firstLine="0"/>
        <w:jc w:val="lef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Ясенского</w:t>
      </w:r>
      <w:r w:rsidR="00F8391D" w:rsidRPr="00E23239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 сельского поселения</w:t>
      </w:r>
    </w:p>
    <w:p w:rsidR="00F8391D" w:rsidRPr="00E23239" w:rsidRDefault="00F8391D" w:rsidP="000D4427">
      <w:pPr>
        <w:ind w:firstLine="0"/>
        <w:jc w:val="lef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r w:rsidRPr="00E23239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Ейского района                                    </w:t>
      </w:r>
      <w:r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       </w:t>
      </w:r>
      <w:r w:rsidRPr="00E23239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                          </w:t>
      </w:r>
      <w:r w:rsidR="000D4427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       </w:t>
      </w:r>
      <w:r w:rsidRPr="00E23239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   </w:t>
      </w:r>
      <w:r w:rsidR="00607952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   </w:t>
      </w:r>
      <w:proofErr w:type="spellStart"/>
      <w:r w:rsidR="00607952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И.П.Ивасенко</w:t>
      </w:r>
      <w:proofErr w:type="spellEnd"/>
    </w:p>
    <w:p w:rsidR="00F54CE3" w:rsidRDefault="00F54CE3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F8391D" w:rsidRPr="00E23239" w:rsidRDefault="00F8391D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D4427" w:rsidRDefault="000D4427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F8391D" w:rsidRDefault="00F8391D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>УТВЕРЖДЕН</w:t>
      </w:r>
      <w:r w:rsidR="000D4427">
        <w:rPr>
          <w:rFonts w:ascii="Times New Roman" w:hAnsi="Times New Roman"/>
          <w:sz w:val="28"/>
          <w:szCs w:val="28"/>
        </w:rPr>
        <w:t>А</w:t>
      </w:r>
    </w:p>
    <w:p w:rsidR="00F8391D" w:rsidRPr="00E23239" w:rsidRDefault="00F8391D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8391D" w:rsidRPr="00E23239" w:rsidRDefault="00607952" w:rsidP="000D4427">
      <w:pPr>
        <w:widowControl/>
        <w:autoSpaceDE/>
        <w:autoSpaceDN/>
        <w:adjustRightInd/>
        <w:ind w:left="566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Ясенского</w:t>
      </w:r>
      <w:r w:rsidR="00F8391D" w:rsidRPr="00E23239">
        <w:rPr>
          <w:rFonts w:ascii="Times New Roman" w:hAnsi="Times New Roman"/>
          <w:bCs/>
          <w:sz w:val="28"/>
          <w:szCs w:val="28"/>
        </w:rPr>
        <w:t xml:space="preserve"> </w:t>
      </w:r>
      <w:r w:rsidR="00F8391D" w:rsidRPr="00E23239">
        <w:rPr>
          <w:rFonts w:ascii="Times New Roman" w:hAnsi="Times New Roman"/>
          <w:sz w:val="28"/>
          <w:szCs w:val="28"/>
        </w:rPr>
        <w:t xml:space="preserve"> сельского</w:t>
      </w:r>
    </w:p>
    <w:p w:rsidR="00F8391D" w:rsidRPr="00E23239" w:rsidRDefault="00F8391D" w:rsidP="000D4427">
      <w:pPr>
        <w:widowControl/>
        <w:autoSpaceDE/>
        <w:autoSpaceDN/>
        <w:adjustRightInd/>
        <w:ind w:left="4956" w:firstLine="567"/>
        <w:jc w:val="center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>поселения Ейского района</w:t>
      </w:r>
    </w:p>
    <w:p w:rsidR="00EE3E8C" w:rsidRPr="00EE3E8C" w:rsidRDefault="00F8391D" w:rsidP="00EE3E8C">
      <w:pPr>
        <w:widowControl/>
        <w:autoSpaceDE/>
        <w:autoSpaceDN/>
        <w:adjustRightInd/>
        <w:ind w:left="4956" w:right="-1" w:firstLine="567"/>
        <w:jc w:val="center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>от</w:t>
      </w:r>
      <w:r w:rsidR="000D4427">
        <w:rPr>
          <w:rFonts w:ascii="Times New Roman" w:hAnsi="Times New Roman"/>
          <w:sz w:val="28"/>
          <w:szCs w:val="28"/>
        </w:rPr>
        <w:t>____________ №______</w:t>
      </w:r>
    </w:p>
    <w:p w:rsidR="00EE3E8C" w:rsidRDefault="00EE3E8C" w:rsidP="000D4427">
      <w:pPr>
        <w:ind w:firstLine="567"/>
        <w:jc w:val="center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EE3E8C" w:rsidRDefault="00EE3E8C" w:rsidP="00EE3E8C">
      <w:pPr>
        <w:ind w:firstLine="0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</w:p>
    <w:bookmarkEnd w:id="3"/>
    <w:p w:rsidR="00F8391D" w:rsidRPr="00E23239" w:rsidRDefault="00F8391D" w:rsidP="00F8391D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E23239">
        <w:rPr>
          <w:rFonts w:ascii="Times New Roman" w:hAnsi="Times New Roman"/>
          <w:b/>
          <w:sz w:val="28"/>
          <w:szCs w:val="28"/>
        </w:rPr>
        <w:t xml:space="preserve">Методика </w:t>
      </w:r>
    </w:p>
    <w:p w:rsidR="00F8391D" w:rsidRPr="00E23239" w:rsidRDefault="00F8391D" w:rsidP="00F8391D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E23239">
        <w:rPr>
          <w:rFonts w:ascii="Times New Roman" w:hAnsi="Times New Roman"/>
          <w:b/>
          <w:sz w:val="28"/>
          <w:szCs w:val="28"/>
        </w:rPr>
        <w:t xml:space="preserve">определения размера годовой арендной платы за пользование имуществом, находящимся в муниципальной собственности муниципального образования </w:t>
      </w:r>
      <w:r w:rsidR="00607952">
        <w:rPr>
          <w:rFonts w:ascii="Times New Roman" w:hAnsi="Times New Roman"/>
          <w:b/>
          <w:sz w:val="28"/>
          <w:szCs w:val="28"/>
        </w:rPr>
        <w:t>Ясенское</w:t>
      </w:r>
      <w:r w:rsidRPr="00E23239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r w:rsidR="00607952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E23239">
        <w:rPr>
          <w:rFonts w:ascii="Times New Roman" w:hAnsi="Times New Roman"/>
          <w:b/>
          <w:sz w:val="28"/>
          <w:szCs w:val="28"/>
        </w:rPr>
        <w:t>Ейского района</w:t>
      </w:r>
    </w:p>
    <w:p w:rsidR="00F8391D" w:rsidRPr="00E23239" w:rsidRDefault="00F8391D" w:rsidP="00F8391D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</w:p>
    <w:p w:rsidR="00F8391D" w:rsidRPr="00E23239" w:rsidRDefault="00F8391D" w:rsidP="00F8391D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>1. Общие положения</w:t>
      </w:r>
    </w:p>
    <w:p w:rsidR="00F8391D" w:rsidRPr="00E23239" w:rsidRDefault="00F8391D" w:rsidP="00F8391D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23239">
        <w:rPr>
          <w:rFonts w:ascii="Times New Roman" w:hAnsi="Times New Roman"/>
          <w:sz w:val="28"/>
          <w:szCs w:val="28"/>
        </w:rPr>
        <w:t xml:space="preserve">Настоящая Методика определения размера годовой арендной платы за пользование имуществом, находящимся в муниципальной собственности муниципального образования </w:t>
      </w:r>
      <w:r w:rsidR="00607952">
        <w:rPr>
          <w:rFonts w:ascii="Times New Roman" w:hAnsi="Times New Roman"/>
          <w:sz w:val="28"/>
          <w:szCs w:val="28"/>
        </w:rPr>
        <w:t>Ясенское</w:t>
      </w:r>
      <w:r w:rsidRPr="00E23239">
        <w:rPr>
          <w:rFonts w:ascii="Times New Roman" w:hAnsi="Times New Roman"/>
          <w:sz w:val="28"/>
          <w:szCs w:val="28"/>
        </w:rPr>
        <w:t xml:space="preserve"> сельское поселение Ейского  района  (далее - Методика), устанавливает порядок определения размера годовой арендной платы за пользование, в том числе почасовое, имуществом, находящимся в муниципальной собственности муниципального образования </w:t>
      </w:r>
      <w:r w:rsidR="00607952">
        <w:rPr>
          <w:rFonts w:ascii="Times New Roman" w:hAnsi="Times New Roman"/>
          <w:sz w:val="28"/>
          <w:szCs w:val="28"/>
        </w:rPr>
        <w:t>Ясенское</w:t>
      </w:r>
      <w:r w:rsidRPr="00E23239">
        <w:rPr>
          <w:rFonts w:ascii="Times New Roman" w:hAnsi="Times New Roman"/>
          <w:sz w:val="28"/>
          <w:szCs w:val="28"/>
        </w:rPr>
        <w:t xml:space="preserve"> сельское поселение Ейского района, за исключением земельных ресурсов (далее – муниципальное имущество муниципального образования </w:t>
      </w:r>
      <w:r w:rsidR="00607952">
        <w:rPr>
          <w:rFonts w:ascii="Times New Roman" w:hAnsi="Times New Roman"/>
          <w:sz w:val="28"/>
          <w:szCs w:val="28"/>
        </w:rPr>
        <w:t>Ясенское</w:t>
      </w:r>
      <w:r w:rsidRPr="00E23239">
        <w:rPr>
          <w:rFonts w:ascii="Times New Roman" w:hAnsi="Times New Roman"/>
          <w:sz w:val="28"/>
          <w:szCs w:val="28"/>
        </w:rPr>
        <w:t xml:space="preserve"> сельское поселение</w:t>
      </w:r>
      <w:proofErr w:type="gramEnd"/>
      <w:r w:rsidRPr="00E23239">
        <w:rPr>
          <w:rFonts w:ascii="Times New Roman" w:hAnsi="Times New Roman"/>
          <w:sz w:val="28"/>
          <w:szCs w:val="28"/>
        </w:rPr>
        <w:t xml:space="preserve"> Ейского района).</w:t>
      </w:r>
    </w:p>
    <w:p w:rsidR="000D4427" w:rsidRDefault="000D4427" w:rsidP="00F8391D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F8391D" w:rsidRDefault="00F8391D" w:rsidP="00F8391D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>2. Определение размера годовой арендной платы</w:t>
      </w:r>
    </w:p>
    <w:p w:rsidR="000D4427" w:rsidRPr="00E23239" w:rsidRDefault="000D4427" w:rsidP="00F8391D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F8391D" w:rsidRPr="00E23239" w:rsidRDefault="00F8391D" w:rsidP="00F8391D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E23239">
        <w:rPr>
          <w:rFonts w:ascii="Times New Roman" w:hAnsi="Times New Roman"/>
          <w:sz w:val="28"/>
          <w:szCs w:val="28"/>
        </w:rPr>
        <w:t xml:space="preserve">Размер годовой арендной платы за пользование муниципальным имуществом муниципального образования </w:t>
      </w:r>
      <w:r w:rsidR="00607952">
        <w:rPr>
          <w:rFonts w:ascii="Times New Roman" w:hAnsi="Times New Roman"/>
          <w:sz w:val="28"/>
          <w:szCs w:val="28"/>
        </w:rPr>
        <w:t>Ясенское</w:t>
      </w:r>
      <w:r w:rsidRPr="00E23239">
        <w:rPr>
          <w:rFonts w:ascii="Times New Roman" w:hAnsi="Times New Roman"/>
          <w:sz w:val="28"/>
          <w:szCs w:val="28"/>
        </w:rPr>
        <w:t xml:space="preserve"> сельское поселение Ейского района, за исключением имущества, указанного в пунктах 2.2, 2.3 и 2.4 настоящей Методики, соответствует рыночной стоимости годовой арендной за пользование муниципальным имуществом муниципального образования </w:t>
      </w:r>
      <w:r w:rsidR="00607952">
        <w:rPr>
          <w:rFonts w:ascii="Times New Roman" w:hAnsi="Times New Roman"/>
          <w:sz w:val="28"/>
          <w:szCs w:val="28"/>
        </w:rPr>
        <w:t>Ясенское</w:t>
      </w:r>
      <w:r w:rsidRPr="00E23239">
        <w:rPr>
          <w:rFonts w:ascii="Times New Roman" w:hAnsi="Times New Roman"/>
          <w:sz w:val="28"/>
          <w:szCs w:val="28"/>
        </w:rPr>
        <w:t xml:space="preserve"> сельское поселение Ейского района, определяемой независимым оценщиком согласно требованиям Федерального закона от 29 июля 1998 года № 135-ФЗ "Об оценочной деятельности Российской</w:t>
      </w:r>
      <w:proofErr w:type="gramEnd"/>
      <w:r w:rsidRPr="00E23239">
        <w:rPr>
          <w:rFonts w:ascii="Times New Roman" w:hAnsi="Times New Roman"/>
          <w:sz w:val="28"/>
          <w:szCs w:val="28"/>
        </w:rPr>
        <w:t xml:space="preserve"> Федерации".</w:t>
      </w:r>
    </w:p>
    <w:p w:rsidR="00F8391D" w:rsidRPr="00E23239" w:rsidRDefault="00F8391D" w:rsidP="00F8391D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E23239">
        <w:rPr>
          <w:rFonts w:ascii="Times New Roman" w:hAnsi="Times New Roman"/>
          <w:sz w:val="28"/>
          <w:szCs w:val="28"/>
        </w:rPr>
        <w:t xml:space="preserve">Размер годовой арендной платы за пользование муниципальным имуществом муниципального образования </w:t>
      </w:r>
      <w:r w:rsidR="00607952">
        <w:rPr>
          <w:rFonts w:ascii="Times New Roman" w:hAnsi="Times New Roman"/>
          <w:sz w:val="28"/>
          <w:szCs w:val="28"/>
        </w:rPr>
        <w:t>Ясенское</w:t>
      </w:r>
      <w:r w:rsidRPr="00E23239">
        <w:rPr>
          <w:rFonts w:ascii="Times New Roman" w:hAnsi="Times New Roman"/>
          <w:sz w:val="28"/>
          <w:szCs w:val="28"/>
        </w:rPr>
        <w:t xml:space="preserve"> сельское поселение Ейского района, сдаваемым в аренду лицу, с которым заключен муниципальный контракт по результатам конкурса или аукциона, проведенным в соответствии с Федеральным законом от 5 апреля 2013 года № 44-ФЗ "О контрактной системе в сфере закупок товаров, работ и услуг для обеспечения государственных и муниципальных нужд", если предоставление указанных</w:t>
      </w:r>
      <w:proofErr w:type="gramEnd"/>
      <w:r w:rsidRPr="00E23239">
        <w:rPr>
          <w:rFonts w:ascii="Times New Roman" w:hAnsi="Times New Roman"/>
          <w:sz w:val="28"/>
          <w:szCs w:val="28"/>
        </w:rPr>
        <w:t xml:space="preserve"> прав было предусмотрено конкурсной документацией, документацией об </w:t>
      </w:r>
      <w:r w:rsidRPr="00E23239">
        <w:rPr>
          <w:rFonts w:ascii="Times New Roman" w:hAnsi="Times New Roman"/>
          <w:sz w:val="28"/>
          <w:szCs w:val="28"/>
        </w:rPr>
        <w:lastRenderedPageBreak/>
        <w:t>аукционе для целей исполнения этого муниципального контракта и на срок, не превышающий срок его исполнения, составляет:</w:t>
      </w:r>
    </w:p>
    <w:p w:rsidR="00F8391D" w:rsidRPr="00E23239" w:rsidRDefault="00F8391D" w:rsidP="00F8391D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 xml:space="preserve">7% от рыночной стоимости муниципального имущества муниципального образования </w:t>
      </w:r>
      <w:r w:rsidR="00607952">
        <w:rPr>
          <w:rFonts w:ascii="Times New Roman" w:hAnsi="Times New Roman"/>
          <w:sz w:val="28"/>
          <w:szCs w:val="28"/>
        </w:rPr>
        <w:t>Ясенское</w:t>
      </w:r>
      <w:r w:rsidRPr="00E23239">
        <w:rPr>
          <w:rFonts w:ascii="Times New Roman" w:hAnsi="Times New Roman"/>
          <w:sz w:val="28"/>
          <w:szCs w:val="28"/>
        </w:rPr>
        <w:t xml:space="preserve"> сельское поселение Ейского района, определённой независимым оценщиком согласно требованиям Федерального закона от 29 июля 1998 года № 135-ФЗ "Об оценочной деятельности в Российской Федерации", для организаций, выполняющих муниципальный заказ в области дорожного хозяйства; </w:t>
      </w:r>
    </w:p>
    <w:p w:rsidR="00F8391D" w:rsidRPr="00E23239" w:rsidRDefault="00F8391D" w:rsidP="00F8391D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 xml:space="preserve">5% от рыночной стоимости муниципального имущества муниципального образования </w:t>
      </w:r>
      <w:r w:rsidR="00607952">
        <w:rPr>
          <w:rFonts w:ascii="Times New Roman" w:hAnsi="Times New Roman"/>
          <w:sz w:val="28"/>
          <w:szCs w:val="28"/>
        </w:rPr>
        <w:t>Ясенское</w:t>
      </w:r>
      <w:r w:rsidRPr="00E23239">
        <w:rPr>
          <w:rFonts w:ascii="Times New Roman" w:hAnsi="Times New Roman"/>
          <w:sz w:val="28"/>
          <w:szCs w:val="28"/>
        </w:rPr>
        <w:t xml:space="preserve"> сельское поселение Ейского района, определённой независимым оценщиком согласно требованиям Федерального закона от 29 июля 1998 года № 135-ФЗ "Об оценочной деятельности в Российской Федерации", для организаций, оказывающих услуги общественного питания муниципальным образовательным учреждениям </w:t>
      </w:r>
      <w:r w:rsidR="006D3B5F">
        <w:rPr>
          <w:rFonts w:ascii="Times New Roman" w:hAnsi="Times New Roman"/>
          <w:sz w:val="28"/>
          <w:szCs w:val="28"/>
        </w:rPr>
        <w:t>Ясенского</w:t>
      </w:r>
      <w:r w:rsidRPr="00E23239">
        <w:rPr>
          <w:rFonts w:ascii="Times New Roman" w:hAnsi="Times New Roman"/>
          <w:sz w:val="28"/>
          <w:szCs w:val="28"/>
        </w:rPr>
        <w:t xml:space="preserve"> сельского поселения Ейского района.</w:t>
      </w:r>
    </w:p>
    <w:p w:rsidR="00F8391D" w:rsidRPr="00E23239" w:rsidRDefault="00F8391D" w:rsidP="00F8391D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E23239">
        <w:rPr>
          <w:rFonts w:ascii="Times New Roman" w:hAnsi="Times New Roman"/>
          <w:sz w:val="28"/>
          <w:szCs w:val="28"/>
        </w:rPr>
        <w:t xml:space="preserve">Размер годовой арендной платы за пользование муниципальным имуществом муниципального образования </w:t>
      </w:r>
      <w:r w:rsidR="00607952">
        <w:rPr>
          <w:rFonts w:ascii="Times New Roman" w:hAnsi="Times New Roman"/>
          <w:sz w:val="28"/>
          <w:szCs w:val="28"/>
        </w:rPr>
        <w:t>Ясенское</w:t>
      </w:r>
      <w:r w:rsidRPr="00E23239">
        <w:rPr>
          <w:rFonts w:ascii="Times New Roman" w:hAnsi="Times New Roman"/>
          <w:sz w:val="28"/>
          <w:szCs w:val="28"/>
        </w:rPr>
        <w:t xml:space="preserve"> сельское поселение Ейского района сдаваемым в аренду государственным органам - представительствам субъектов Российской Федерации, находящимся на территории муниципального образования </w:t>
      </w:r>
      <w:r w:rsidR="00607952">
        <w:rPr>
          <w:rFonts w:ascii="Times New Roman" w:hAnsi="Times New Roman"/>
          <w:sz w:val="28"/>
          <w:szCs w:val="28"/>
        </w:rPr>
        <w:t>Ясенское</w:t>
      </w:r>
      <w:r w:rsidRPr="00E23239">
        <w:rPr>
          <w:rFonts w:ascii="Times New Roman" w:hAnsi="Times New Roman"/>
          <w:sz w:val="28"/>
          <w:szCs w:val="28"/>
        </w:rPr>
        <w:t xml:space="preserve"> сельское поселение Ейского района, соответствует 50% от рыночной стоимости годовой арендной платы за пользование муниципальным имуществом муниципального образования </w:t>
      </w:r>
      <w:r w:rsidR="00607952">
        <w:rPr>
          <w:rFonts w:ascii="Times New Roman" w:hAnsi="Times New Roman"/>
          <w:sz w:val="28"/>
          <w:szCs w:val="28"/>
        </w:rPr>
        <w:t>Ясенское</w:t>
      </w:r>
      <w:r w:rsidRPr="00E23239">
        <w:rPr>
          <w:rFonts w:ascii="Times New Roman" w:hAnsi="Times New Roman"/>
          <w:sz w:val="28"/>
          <w:szCs w:val="28"/>
        </w:rPr>
        <w:t xml:space="preserve"> сельское поселение Ейского района, определяемой независимым оценщиком согласно требованиям Федерального закона</w:t>
      </w:r>
      <w:proofErr w:type="gramEnd"/>
      <w:r w:rsidRPr="00E23239">
        <w:rPr>
          <w:rFonts w:ascii="Times New Roman" w:hAnsi="Times New Roman"/>
          <w:sz w:val="28"/>
          <w:szCs w:val="28"/>
        </w:rPr>
        <w:t xml:space="preserve"> от 29 июля 1998 года № 135-ФЗ "Об оценочной деятельности в Российской Федерации".</w:t>
      </w:r>
    </w:p>
    <w:p w:rsidR="00F8391D" w:rsidRDefault="00F8391D" w:rsidP="00F8391D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E23239">
        <w:rPr>
          <w:rFonts w:ascii="Times New Roman" w:hAnsi="Times New Roman"/>
          <w:sz w:val="28"/>
          <w:szCs w:val="28"/>
        </w:rPr>
        <w:t xml:space="preserve">Размер годовой арендной платы за пользование муниципальным имуществом муниципального образования </w:t>
      </w:r>
      <w:r w:rsidR="00607952">
        <w:rPr>
          <w:rFonts w:ascii="Times New Roman" w:hAnsi="Times New Roman"/>
          <w:sz w:val="28"/>
          <w:szCs w:val="28"/>
        </w:rPr>
        <w:t>Ясенское</w:t>
      </w:r>
      <w:r w:rsidRPr="00E23239">
        <w:rPr>
          <w:rFonts w:ascii="Times New Roman" w:hAnsi="Times New Roman"/>
          <w:sz w:val="28"/>
          <w:szCs w:val="28"/>
        </w:rPr>
        <w:t xml:space="preserve"> сельское поселение Ейского района, отнесенным действующим законодательством к памятникам истории и культуры местного значения, сдаваемым в аренду религиозным организациями, в целях осуществления ими своей уставной деятельности, составляет 2,2% от рыночной стоимости указанного имущества, определённой независимым оценщиком согласно требованиям Федерального закона от 29 июля 1998 года № 135-ФЗ "Об оценочной деятельности</w:t>
      </w:r>
      <w:proofErr w:type="gramEnd"/>
      <w:r w:rsidRPr="00E23239">
        <w:rPr>
          <w:rFonts w:ascii="Times New Roman" w:hAnsi="Times New Roman"/>
          <w:sz w:val="28"/>
          <w:szCs w:val="28"/>
        </w:rPr>
        <w:t xml:space="preserve"> в Российской Федерации".</w:t>
      </w:r>
    </w:p>
    <w:p w:rsidR="000D4427" w:rsidRPr="00E23239" w:rsidRDefault="000D4427" w:rsidP="00F8391D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</w:p>
    <w:p w:rsidR="00F8391D" w:rsidRPr="00E23239" w:rsidRDefault="00F8391D" w:rsidP="00F8391D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>3. Организация проведения оценки рыночной стоимости</w:t>
      </w:r>
    </w:p>
    <w:p w:rsidR="00F8391D" w:rsidRDefault="00F8391D" w:rsidP="00F8391D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>величины годовой арендной платы</w:t>
      </w:r>
    </w:p>
    <w:p w:rsidR="000D4427" w:rsidRPr="00E23239" w:rsidRDefault="000D4427" w:rsidP="00F8391D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F8391D" w:rsidRPr="00E23239" w:rsidRDefault="00F8391D" w:rsidP="00F8391D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 xml:space="preserve">3.1. Организацию проведения оценки рыночной стоимости годовой арендной платы передаваемого в аренду имущества, составляющего казну муниципального образования </w:t>
      </w:r>
      <w:r w:rsidR="00607952">
        <w:rPr>
          <w:rFonts w:ascii="Times New Roman" w:hAnsi="Times New Roman"/>
          <w:sz w:val="28"/>
          <w:szCs w:val="28"/>
        </w:rPr>
        <w:t>Ясенское</w:t>
      </w:r>
      <w:r w:rsidRPr="00E23239">
        <w:rPr>
          <w:rFonts w:ascii="Times New Roman" w:hAnsi="Times New Roman"/>
          <w:sz w:val="28"/>
          <w:szCs w:val="28"/>
        </w:rPr>
        <w:t xml:space="preserve"> сельское поселение Ейского района, осуществляют уполномоченные органы исполнительной власти муниципального образования </w:t>
      </w:r>
      <w:r w:rsidR="00607952">
        <w:rPr>
          <w:rFonts w:ascii="Times New Roman" w:hAnsi="Times New Roman"/>
          <w:sz w:val="28"/>
          <w:szCs w:val="28"/>
        </w:rPr>
        <w:t>Ясенское</w:t>
      </w:r>
      <w:r w:rsidRPr="00E23239">
        <w:rPr>
          <w:rFonts w:ascii="Times New Roman" w:hAnsi="Times New Roman"/>
          <w:sz w:val="28"/>
          <w:szCs w:val="28"/>
        </w:rPr>
        <w:t xml:space="preserve"> сельское поселение Ейского района по </w:t>
      </w:r>
      <w:r w:rsidRPr="00E23239">
        <w:rPr>
          <w:rFonts w:ascii="Times New Roman" w:hAnsi="Times New Roman"/>
          <w:sz w:val="28"/>
          <w:szCs w:val="28"/>
        </w:rPr>
        <w:lastRenderedPageBreak/>
        <w:t xml:space="preserve">управлению объектами казны муниципального образования </w:t>
      </w:r>
      <w:r w:rsidR="00607952">
        <w:rPr>
          <w:rFonts w:ascii="Times New Roman" w:hAnsi="Times New Roman"/>
          <w:sz w:val="28"/>
          <w:szCs w:val="28"/>
        </w:rPr>
        <w:t>Ясенское</w:t>
      </w:r>
      <w:r w:rsidRPr="00E23239">
        <w:rPr>
          <w:rFonts w:ascii="Times New Roman" w:hAnsi="Times New Roman"/>
          <w:sz w:val="28"/>
          <w:szCs w:val="28"/>
        </w:rPr>
        <w:t xml:space="preserve"> сельское поселение Ейского района.</w:t>
      </w:r>
    </w:p>
    <w:p w:rsidR="00F8391D" w:rsidRPr="00E23239" w:rsidRDefault="00F8391D" w:rsidP="00F8391D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E23239">
        <w:rPr>
          <w:rFonts w:ascii="Times New Roman" w:hAnsi="Times New Roman"/>
          <w:sz w:val="28"/>
          <w:szCs w:val="28"/>
        </w:rPr>
        <w:t xml:space="preserve">Организацию проведения оценки рыночной стоимости годовой арендной платы передаваемого в аренду имущества, закрепленного на праве оперативного управления или хозяйственного ведения за муниципальными учреждениями муниципального образования </w:t>
      </w:r>
      <w:r w:rsidR="00607952">
        <w:rPr>
          <w:rFonts w:ascii="Times New Roman" w:hAnsi="Times New Roman"/>
          <w:sz w:val="28"/>
          <w:szCs w:val="28"/>
        </w:rPr>
        <w:t>Ясенское</w:t>
      </w:r>
      <w:r w:rsidRPr="00E23239">
        <w:rPr>
          <w:rFonts w:ascii="Times New Roman" w:hAnsi="Times New Roman"/>
          <w:sz w:val="28"/>
          <w:szCs w:val="28"/>
        </w:rPr>
        <w:t xml:space="preserve"> сельское поселение Ейского района или муниципальными унитарными предприятиями муниципального образования </w:t>
      </w:r>
      <w:r w:rsidR="00607952">
        <w:rPr>
          <w:rFonts w:ascii="Times New Roman" w:hAnsi="Times New Roman"/>
          <w:sz w:val="28"/>
          <w:szCs w:val="28"/>
        </w:rPr>
        <w:t>Ясенское</w:t>
      </w:r>
      <w:r w:rsidRPr="00E23239">
        <w:rPr>
          <w:rFonts w:ascii="Times New Roman" w:hAnsi="Times New Roman"/>
          <w:sz w:val="28"/>
          <w:szCs w:val="28"/>
        </w:rPr>
        <w:t xml:space="preserve"> сельское поселение Ейского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E23239">
        <w:rPr>
          <w:rFonts w:ascii="Times New Roman" w:hAnsi="Times New Roman"/>
          <w:sz w:val="28"/>
          <w:szCs w:val="28"/>
        </w:rPr>
        <w:t xml:space="preserve">, осуществляют балансодержатели муниципального имущества муниципального образования </w:t>
      </w:r>
      <w:r w:rsidR="00607952">
        <w:rPr>
          <w:rFonts w:ascii="Times New Roman" w:hAnsi="Times New Roman"/>
          <w:sz w:val="28"/>
          <w:szCs w:val="28"/>
        </w:rPr>
        <w:t>Ясенское</w:t>
      </w:r>
      <w:r w:rsidRPr="00E23239">
        <w:rPr>
          <w:rFonts w:ascii="Times New Roman" w:hAnsi="Times New Roman"/>
          <w:sz w:val="28"/>
          <w:szCs w:val="28"/>
        </w:rPr>
        <w:t xml:space="preserve"> сельское поселение Ейского района.</w:t>
      </w:r>
      <w:proofErr w:type="gramEnd"/>
    </w:p>
    <w:p w:rsidR="006D3B5F" w:rsidRDefault="006D3B5F" w:rsidP="00F8391D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F8391D" w:rsidRDefault="00F8391D" w:rsidP="00F8391D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>4. Начальный размер годовой арендной платы</w:t>
      </w:r>
    </w:p>
    <w:p w:rsidR="000D4427" w:rsidRPr="00E23239" w:rsidRDefault="000D4427" w:rsidP="00F8391D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F8391D" w:rsidRPr="00E23239" w:rsidRDefault="00F8391D" w:rsidP="00F8391D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 xml:space="preserve">4.1 Начальным размером годовой арендной платы при проведении торгов на право заключения договоров аренды муниципального имущества муниципального образования </w:t>
      </w:r>
      <w:r w:rsidR="00607952">
        <w:rPr>
          <w:rFonts w:ascii="Times New Roman" w:hAnsi="Times New Roman"/>
          <w:sz w:val="28"/>
          <w:szCs w:val="28"/>
        </w:rPr>
        <w:t>Ясенское</w:t>
      </w:r>
      <w:r w:rsidRPr="00E23239">
        <w:rPr>
          <w:rFonts w:ascii="Times New Roman" w:hAnsi="Times New Roman"/>
          <w:sz w:val="28"/>
          <w:szCs w:val="28"/>
        </w:rPr>
        <w:t xml:space="preserve"> сельское поселение Ейского района  является размер годовой арендной платы, определенный в соответствии с разделом 2 настоящей Методики.</w:t>
      </w:r>
    </w:p>
    <w:p w:rsidR="00F8391D" w:rsidRPr="00E23239" w:rsidRDefault="00F8391D" w:rsidP="00F8391D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8391D" w:rsidRPr="00E23239" w:rsidRDefault="00F8391D" w:rsidP="00F8391D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8391D" w:rsidRPr="00E23239" w:rsidRDefault="00F8391D" w:rsidP="00F8391D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</w:p>
    <w:p w:rsidR="00F8391D" w:rsidRPr="00E23239" w:rsidRDefault="00F8391D" w:rsidP="00F8391D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 xml:space="preserve">администрации </w:t>
      </w:r>
      <w:r w:rsidR="006D3B5F">
        <w:rPr>
          <w:rFonts w:ascii="Times New Roman" w:hAnsi="Times New Roman"/>
          <w:sz w:val="28"/>
          <w:szCs w:val="28"/>
        </w:rPr>
        <w:t>Ясенского</w:t>
      </w:r>
      <w:r w:rsidRPr="00E23239">
        <w:rPr>
          <w:rFonts w:ascii="Times New Roman" w:hAnsi="Times New Roman"/>
          <w:sz w:val="28"/>
          <w:szCs w:val="28"/>
        </w:rPr>
        <w:t xml:space="preserve"> </w:t>
      </w:r>
    </w:p>
    <w:p w:rsidR="00F8391D" w:rsidRDefault="00F8391D" w:rsidP="00F8391D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 xml:space="preserve">сельского поселения Ейского района                                                </w:t>
      </w:r>
      <w:r w:rsidR="006D3B5F">
        <w:rPr>
          <w:rFonts w:ascii="Times New Roman" w:hAnsi="Times New Roman"/>
          <w:sz w:val="28"/>
          <w:szCs w:val="28"/>
        </w:rPr>
        <w:t>Е.А.Телега</w:t>
      </w:r>
    </w:p>
    <w:p w:rsidR="00263A75" w:rsidRPr="00E23239" w:rsidRDefault="00263A75" w:rsidP="00F8391D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C74811" w:rsidRDefault="00C74811"/>
    <w:sectPr w:rsidR="00C74811" w:rsidSect="00EE3E8C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18D" w:rsidRDefault="00BC518D" w:rsidP="00EE3E8C">
      <w:r>
        <w:separator/>
      </w:r>
    </w:p>
  </w:endnote>
  <w:endnote w:type="continuationSeparator" w:id="0">
    <w:p w:rsidR="00BC518D" w:rsidRDefault="00BC518D" w:rsidP="00EE3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18D" w:rsidRDefault="00BC518D" w:rsidP="00EE3E8C">
      <w:r>
        <w:separator/>
      </w:r>
    </w:p>
  </w:footnote>
  <w:footnote w:type="continuationSeparator" w:id="0">
    <w:p w:rsidR="00BC518D" w:rsidRDefault="00BC518D" w:rsidP="00EE3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6079"/>
      <w:docPartObj>
        <w:docPartGallery w:val="Page Numbers (Top of Page)"/>
        <w:docPartUnique/>
      </w:docPartObj>
    </w:sdtPr>
    <w:sdtContent>
      <w:p w:rsidR="00EE3E8C" w:rsidRDefault="00764325">
        <w:pPr>
          <w:pStyle w:val="a5"/>
          <w:jc w:val="center"/>
        </w:pPr>
        <w:fldSimple w:instr=" PAGE   \* MERGEFORMAT ">
          <w:r w:rsidR="000D7F51">
            <w:rPr>
              <w:noProof/>
            </w:rPr>
            <w:t>2</w:t>
          </w:r>
        </w:fldSimple>
      </w:p>
    </w:sdtContent>
  </w:sdt>
  <w:p w:rsidR="00EE3E8C" w:rsidRDefault="00EE3E8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91D"/>
    <w:rsid w:val="0009799D"/>
    <w:rsid w:val="000D4427"/>
    <w:rsid w:val="000D7F51"/>
    <w:rsid w:val="00165500"/>
    <w:rsid w:val="00263A75"/>
    <w:rsid w:val="004B3E32"/>
    <w:rsid w:val="00607952"/>
    <w:rsid w:val="006D3B5F"/>
    <w:rsid w:val="00764325"/>
    <w:rsid w:val="009801DE"/>
    <w:rsid w:val="00B00B17"/>
    <w:rsid w:val="00B04A29"/>
    <w:rsid w:val="00BC518D"/>
    <w:rsid w:val="00BE0258"/>
    <w:rsid w:val="00C74811"/>
    <w:rsid w:val="00EE3E8C"/>
    <w:rsid w:val="00F53625"/>
    <w:rsid w:val="00F54CE3"/>
    <w:rsid w:val="00F8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5500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5500"/>
    <w:pPr>
      <w:keepNext/>
      <w:shd w:val="clear" w:color="auto" w:fill="FFFFFF"/>
      <w:spacing w:before="320"/>
      <w:ind w:firstLine="0"/>
      <w:jc w:val="center"/>
      <w:outlineLvl w:val="1"/>
    </w:pPr>
    <w:rPr>
      <w:rFonts w:ascii="Times New Roman" w:hAnsi="Times New Roman"/>
      <w:b/>
      <w:bCs/>
      <w:color w:val="434343"/>
      <w:spacing w:val="-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8391D"/>
    <w:rPr>
      <w:b/>
      <w:color w:val="26282F"/>
    </w:rPr>
  </w:style>
  <w:style w:type="paragraph" w:styleId="a4">
    <w:name w:val="List Paragraph"/>
    <w:basedOn w:val="a"/>
    <w:uiPriority w:val="34"/>
    <w:qFormat/>
    <w:rsid w:val="00EE3E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3E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3E8C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E3E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3E8C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55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5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655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65500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E401-49B6-4821-919D-30A1C5C9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Аделина</dc:creator>
  <cp:lastModifiedBy>User</cp:lastModifiedBy>
  <cp:revision>3</cp:revision>
  <cp:lastPrinted>2021-12-28T13:22:00Z</cp:lastPrinted>
  <dcterms:created xsi:type="dcterms:W3CDTF">2021-12-28T13:27:00Z</dcterms:created>
  <dcterms:modified xsi:type="dcterms:W3CDTF">2021-12-29T09:23:00Z</dcterms:modified>
</cp:coreProperties>
</file>