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1" w:rsidRDefault="00153401" w:rsidP="0015340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153401" w:rsidRDefault="0015340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АДМИНИСТРАЦИЯ ОЛЬХОВСКОГО СЕЛЬСКОГО ПОСЕЛЕНИЯ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ОЛЬХОВСКИЙ МУНИЦИПАЛЬНЫЙ РАЙОН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ВОЛГОГРАДСКАЯ ОБЛАСТЬ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___________________________________________________________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  ПОСТАНОВЛЕНИЕ</w:t>
      </w:r>
      <w:r w:rsidRPr="00F244E2">
        <w:rPr>
          <w:rFonts w:ascii="Times New Roman" w:hAnsi="Times New Roman"/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BD0991" w:rsidRPr="00F244E2" w:rsidTr="00A134AD">
        <w:tc>
          <w:tcPr>
            <w:tcW w:w="4759" w:type="dxa"/>
          </w:tcPr>
          <w:p w:rsidR="00BD0991" w:rsidRPr="00F244E2" w:rsidRDefault="00BD0991" w:rsidP="00A134AD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BD0991" w:rsidRPr="00F244E2" w:rsidRDefault="00BD0991" w:rsidP="00153401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от </w:t>
            </w:r>
            <w:r w:rsidR="0015340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        </w:t>
            </w:r>
            <w:r w:rsidRPr="00F244E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</w:tcPr>
          <w:p w:rsidR="00BD0991" w:rsidRPr="00F244E2" w:rsidRDefault="00BD0991" w:rsidP="00A134AD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>Об утверждении отчета о реализации</w:t>
      </w:r>
    </w:p>
    <w:p w:rsidR="00BD0991" w:rsidRPr="00F244E2" w:rsidRDefault="00BD0991" w:rsidP="00AA7EF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 xml:space="preserve">муниципальной целевой Программы </w:t>
      </w:r>
    </w:p>
    <w:p w:rsidR="00BD0991" w:rsidRPr="00F244E2" w:rsidRDefault="00BD0991" w:rsidP="00AA7EF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 xml:space="preserve">Ольховского сельского поселения </w:t>
      </w:r>
    </w:p>
    <w:p w:rsidR="00BD0991" w:rsidRPr="00F244E2" w:rsidRDefault="00BD0991" w:rsidP="00B6788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67882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комфортной среды на 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</w:p>
    <w:p w:rsidR="00BD0991" w:rsidRPr="00F244E2" w:rsidRDefault="00BD0991" w:rsidP="003C5D1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 xml:space="preserve"> Ольховского сельского поселения на </w:t>
      </w:r>
    </w:p>
    <w:p w:rsidR="00BD0991" w:rsidRPr="00F244E2" w:rsidRDefault="00BD0991" w:rsidP="00AA7EF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B67882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B67882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 xml:space="preserve"> годы» </w:t>
      </w:r>
      <w:r w:rsidR="00654426">
        <w:rPr>
          <w:rFonts w:ascii="Times New Roman" w:hAnsi="Times New Roman"/>
          <w:sz w:val="28"/>
          <w:szCs w:val="28"/>
          <w:lang w:eastAsia="ar-SA"/>
        </w:rPr>
        <w:t>за 2019</w:t>
      </w:r>
      <w:r w:rsidRPr="00F244E2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0991" w:rsidRPr="00F244E2" w:rsidRDefault="00BD0991" w:rsidP="00B678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44E2">
        <w:rPr>
          <w:rFonts w:ascii="Times New Roman" w:hAnsi="Times New Roman"/>
          <w:bCs/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bCs/>
          <w:sz w:val="28"/>
          <w:szCs w:val="28"/>
          <w:lang w:eastAsia="ar-SA"/>
        </w:rPr>
        <w:t>ПОСТАНОВЛЯЮ:</w:t>
      </w:r>
    </w:p>
    <w:p w:rsidR="00BD0991" w:rsidRPr="00F244E2" w:rsidRDefault="00BD0991" w:rsidP="00AA7EFA">
      <w:pPr>
        <w:suppressAutoHyphens/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0991" w:rsidRPr="00B67882" w:rsidRDefault="00BD0991" w:rsidP="00B67882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 xml:space="preserve">Утвердить отчет о реализации муниципальной целевой программы Ольховского сельского поселения </w:t>
      </w:r>
      <w:r w:rsidRPr="00F244E2">
        <w:rPr>
          <w:rFonts w:ascii="Times New Roman" w:hAnsi="Times New Roman"/>
          <w:sz w:val="28"/>
          <w:szCs w:val="28"/>
        </w:rPr>
        <w:t>«</w:t>
      </w:r>
      <w:r w:rsidR="00B67882" w:rsidRPr="00B67882">
        <w:rPr>
          <w:rFonts w:ascii="Times New Roman" w:hAnsi="Times New Roman"/>
          <w:bCs/>
          <w:sz w:val="28"/>
          <w:szCs w:val="28"/>
        </w:rPr>
        <w:t>Формирование комфортной среды на территории</w:t>
      </w:r>
      <w:r w:rsidR="00B67882">
        <w:rPr>
          <w:rFonts w:ascii="Times New Roman" w:hAnsi="Times New Roman"/>
          <w:bCs/>
          <w:sz w:val="28"/>
          <w:szCs w:val="28"/>
        </w:rPr>
        <w:t xml:space="preserve"> </w:t>
      </w:r>
      <w:r w:rsidR="00B67882" w:rsidRPr="00B67882">
        <w:rPr>
          <w:rFonts w:ascii="Times New Roman" w:hAnsi="Times New Roman"/>
          <w:bCs/>
          <w:sz w:val="28"/>
          <w:szCs w:val="28"/>
        </w:rPr>
        <w:t xml:space="preserve">Ольховского сельского поселения на 2018-2022 годы» </w:t>
      </w:r>
      <w:r w:rsidR="00B67882" w:rsidRPr="00B67882">
        <w:rPr>
          <w:rFonts w:ascii="Times New Roman" w:hAnsi="Times New Roman"/>
          <w:sz w:val="28"/>
          <w:szCs w:val="28"/>
        </w:rPr>
        <w:t>за 2019 год</w:t>
      </w:r>
      <w:r w:rsidR="00B67882">
        <w:rPr>
          <w:rFonts w:ascii="Times New Roman" w:hAnsi="Times New Roman"/>
          <w:bCs/>
          <w:sz w:val="28"/>
          <w:szCs w:val="28"/>
        </w:rPr>
        <w:t xml:space="preserve">, </w:t>
      </w:r>
      <w:r w:rsidRPr="00B67882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BD0991" w:rsidRPr="00F244E2" w:rsidRDefault="00BD0991" w:rsidP="00AA7EFA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 момента подписания, подлежит обнародованию.</w:t>
      </w:r>
    </w:p>
    <w:p w:rsidR="00BD0991" w:rsidRPr="00F244E2" w:rsidRDefault="00BD0991" w:rsidP="00AA7EFA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D0991" w:rsidRPr="00F244E2" w:rsidRDefault="00BD0991" w:rsidP="00AA7EFA">
      <w:pPr>
        <w:tabs>
          <w:tab w:val="left" w:pos="993"/>
        </w:tabs>
        <w:suppressAutoHyphens/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0991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54426" w:rsidRDefault="00654426" w:rsidP="00AA7EF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54426" w:rsidRPr="00F244E2" w:rsidRDefault="00654426" w:rsidP="00AA7EF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right="4" w:firstLine="708"/>
        <w:jc w:val="both"/>
        <w:rPr>
          <w:rFonts w:ascii="Times New Roman" w:hAnsi="Times New Roman"/>
          <w:b/>
          <w:sz w:val="28"/>
          <w:szCs w:val="28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Глава Ольховского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                                               </w:t>
      </w:r>
      <w:r w:rsidR="00654426"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54426">
        <w:rPr>
          <w:rFonts w:ascii="Times New Roman" w:hAnsi="Times New Roman"/>
          <w:b/>
          <w:sz w:val="28"/>
          <w:szCs w:val="28"/>
          <w:lang w:eastAsia="ar-SA"/>
        </w:rPr>
        <w:t>А.В. Сафронов</w:t>
      </w: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 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>Ольховского сельского поселения</w:t>
      </w:r>
    </w:p>
    <w:p w:rsidR="00BD0991" w:rsidRPr="00F244E2" w:rsidRDefault="00BD0991" w:rsidP="00AA7EF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244E2">
        <w:rPr>
          <w:rFonts w:ascii="Times New Roman" w:hAnsi="Times New Roman"/>
          <w:bCs/>
          <w:sz w:val="28"/>
          <w:szCs w:val="28"/>
          <w:lang w:eastAsia="ru-RU"/>
        </w:rPr>
        <w:t>от 2</w:t>
      </w:r>
      <w:r w:rsidR="0065442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654426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654426">
        <w:rPr>
          <w:rFonts w:ascii="Times New Roman" w:hAnsi="Times New Roman"/>
          <w:bCs/>
          <w:sz w:val="28"/>
          <w:szCs w:val="28"/>
          <w:lang w:eastAsia="ru-RU"/>
        </w:rPr>
        <w:t>20 года № 4</w:t>
      </w:r>
      <w:r w:rsidR="00B67882">
        <w:rPr>
          <w:rFonts w:ascii="Times New Roman" w:hAnsi="Times New Roman"/>
          <w:bCs/>
          <w:sz w:val="28"/>
          <w:szCs w:val="28"/>
          <w:lang w:eastAsia="ru-RU"/>
        </w:rPr>
        <w:t>9</w:t>
      </w:r>
    </w:p>
    <w:p w:rsidR="00BD0991" w:rsidRPr="00F244E2" w:rsidRDefault="00BD0991" w:rsidP="00AA7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>о реализации муниципальной целевой Программы Ольховского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«</w:t>
      </w:r>
      <w:r w:rsidR="00B67882" w:rsidRPr="00B6788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Формирование комфортной среды на территории Ольховского сельского поселения на 2018-2022 годы» </w:t>
      </w:r>
      <w:r w:rsidRPr="00F244E2">
        <w:rPr>
          <w:rFonts w:ascii="Times New Roman" w:hAnsi="Times New Roman"/>
          <w:b/>
          <w:sz w:val="28"/>
          <w:szCs w:val="28"/>
          <w:lang w:eastAsia="ar-SA"/>
        </w:rPr>
        <w:t>за 201</w:t>
      </w:r>
      <w:r w:rsidR="0065442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F244E2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:rsidR="00BD0991" w:rsidRPr="00F244E2" w:rsidRDefault="00BD0991" w:rsidP="00AA7E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D0991" w:rsidRPr="00F244E2" w:rsidRDefault="00BD0991" w:rsidP="00AA7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Отчет об исполнении муниципальной   целевой программы «</w:t>
      </w:r>
      <w:r w:rsidR="00B67882" w:rsidRPr="00B67882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комфортной среды на территории Ольховского сельского поселения на 2018-2022 годы» 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в  Ольховском сельском поселении Ольховского муниципального района  по результатам за 201</w:t>
      </w:r>
      <w:r w:rsidR="0065442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составлен в соответствии с Порядком проведения и критериев оценки эффективности реализации муниципальных целевых программ Ольховского сельского поселения, утвержденным постановлением  Администрации Ольховского сельского поселения от 14.06.2012 г. № 96 </w:t>
      </w:r>
      <w:r w:rsidRPr="00F244E2">
        <w:rPr>
          <w:rFonts w:ascii="Times New Roman" w:hAnsi="Times New Roman"/>
          <w:bCs/>
          <w:sz w:val="28"/>
          <w:szCs w:val="28"/>
          <w:lang w:eastAsia="ar-SA"/>
        </w:rPr>
        <w:t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</w:t>
      </w:r>
      <w:r w:rsidRPr="00F244E2">
        <w:rPr>
          <w:rFonts w:ascii="Times New Roman" w:hAnsi="Times New Roman"/>
          <w:sz w:val="28"/>
          <w:szCs w:val="28"/>
          <w:lang w:eastAsia="ru-RU"/>
        </w:rPr>
        <w:t>, постановлением Администрации Ольховского сельского поселения от 05.07.2011 г. № 112 «Об утверждении порядка разработки, формирования и реализации муниципальных целевых программ Ольховского сельского поселения».</w:t>
      </w:r>
    </w:p>
    <w:p w:rsidR="00BD0991" w:rsidRPr="00F244E2" w:rsidRDefault="00BD0991" w:rsidP="00AA7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 В приложении представлен отчет о реализации муниципальной   целевой программы «</w:t>
      </w:r>
      <w:r w:rsidR="00B67882" w:rsidRPr="00B67882">
        <w:rPr>
          <w:rFonts w:ascii="Times New Roman" w:hAnsi="Times New Roman"/>
          <w:bCs/>
          <w:sz w:val="28"/>
          <w:szCs w:val="28"/>
          <w:lang w:eastAsia="ru-RU"/>
        </w:rPr>
        <w:t>Формирование комфортной среды на территории Ольховского сельского поселения на 2018-2022 годы»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>за 201</w:t>
      </w:r>
      <w:r w:rsidR="0065442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bCs/>
          <w:sz w:val="28"/>
          <w:szCs w:val="28"/>
          <w:lang w:eastAsia="ru-RU"/>
        </w:rPr>
        <w:t xml:space="preserve"> год. </w:t>
      </w:r>
    </w:p>
    <w:p w:rsidR="00BD0991" w:rsidRPr="00F244E2" w:rsidRDefault="00BD0991" w:rsidP="00AA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В 201</w:t>
      </w:r>
      <w:r w:rsidR="00654426">
        <w:rPr>
          <w:rFonts w:ascii="Times New Roman" w:hAnsi="Times New Roman"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 году в рамках реализации муниципальной программы предусматривалось </w:t>
      </w:r>
      <w:r w:rsidR="00B67882">
        <w:rPr>
          <w:rFonts w:ascii="Times New Roman" w:hAnsi="Times New Roman"/>
          <w:sz w:val="28"/>
          <w:szCs w:val="28"/>
          <w:lang w:eastAsia="ru-RU"/>
        </w:rPr>
        <w:t>содержание и эксплуатация гидротехнических сооружений, находящихся в муниципальной собственности Ольховского сельского поселения</w:t>
      </w:r>
      <w:r w:rsidR="00B67882">
        <w:rPr>
          <w:rFonts w:ascii="Times New Roman" w:hAnsi="Times New Roman"/>
          <w:sz w:val="28"/>
          <w:szCs w:val="28"/>
          <w:shd w:val="clear" w:color="auto" w:fill="FFFFFF"/>
        </w:rPr>
        <w:t>, организация проведения регулярных наблюдений за состоянием гидротехнических сооружений.</w:t>
      </w:r>
    </w:p>
    <w:p w:rsidR="00BD0991" w:rsidRPr="00F244E2" w:rsidRDefault="00BD0991" w:rsidP="00AA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991" w:rsidRPr="00F244E2" w:rsidRDefault="00BD0991" w:rsidP="00AA7EF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244E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Объем финансового обеспечения и фактических программных расходов.</w:t>
      </w:r>
    </w:p>
    <w:p w:rsidR="00BD0991" w:rsidRPr="00F244E2" w:rsidRDefault="00BD0991" w:rsidP="00AA7EFA">
      <w:pPr>
        <w:shd w:val="clear" w:color="auto" w:fill="FFFFFF"/>
        <w:spacing w:after="0" w:line="240" w:lineRule="auto"/>
        <w:ind w:left="1425"/>
        <w:contextualSpacing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0991" w:rsidRPr="00F244E2" w:rsidRDefault="00BD0991" w:rsidP="00AA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В 201</w:t>
      </w:r>
      <w:r w:rsidR="00654426">
        <w:rPr>
          <w:rFonts w:ascii="Times New Roman" w:hAnsi="Times New Roman"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 году на реализацию муниципальной целевой Программы «</w:t>
      </w:r>
      <w:r w:rsidR="00A47C66" w:rsidRPr="00A47C66">
        <w:rPr>
          <w:rFonts w:ascii="Times New Roman" w:hAnsi="Times New Roman"/>
          <w:bCs/>
          <w:sz w:val="28"/>
          <w:szCs w:val="28"/>
          <w:lang w:eastAsia="ru-RU"/>
        </w:rPr>
        <w:t>Формирование комфортной среды на территории Ольховского сельского поселения на 2018-2022 годы</w:t>
      </w:r>
      <w:r w:rsidRPr="00F244E2">
        <w:rPr>
          <w:rFonts w:ascii="Times New Roman" w:hAnsi="Times New Roman"/>
          <w:sz w:val="28"/>
          <w:szCs w:val="28"/>
          <w:lang w:eastAsia="ru-RU"/>
        </w:rPr>
        <w:t>» в Ольховском сельском поселении (далее – Программа) с учетом уточненной сводной бюджетной росписи</w:t>
      </w:r>
      <w:r w:rsidR="00A47C66">
        <w:rPr>
          <w:rFonts w:ascii="Times New Roman" w:hAnsi="Times New Roman"/>
          <w:sz w:val="28"/>
          <w:szCs w:val="28"/>
          <w:lang w:eastAsia="ru-RU"/>
        </w:rPr>
        <w:t xml:space="preserve"> финансирование не предусматривалось.</w:t>
      </w:r>
    </w:p>
    <w:p w:rsidR="00BD0991" w:rsidRPr="00F244E2" w:rsidRDefault="00BD0991" w:rsidP="00AA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991" w:rsidRPr="00F244E2" w:rsidRDefault="00BD0991" w:rsidP="00AA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991" w:rsidRPr="00F244E2" w:rsidRDefault="00BD0991" w:rsidP="00AA7EFA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F244E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Анализ реализации программных мероприятий и показателей, основные результаты, достигнутые в отчетном периоде по мероприятиям.</w:t>
      </w:r>
    </w:p>
    <w:p w:rsidR="00BD0991" w:rsidRPr="00F244E2" w:rsidRDefault="00BD0991" w:rsidP="00AA7EFA">
      <w:pPr>
        <w:shd w:val="clear" w:color="auto" w:fill="FFFFFF"/>
        <w:spacing w:after="0" w:line="330" w:lineRule="atLeast"/>
        <w:ind w:left="1425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BD0991" w:rsidRPr="00F244E2" w:rsidRDefault="00BD0991" w:rsidP="00AA7EFA">
      <w:pPr>
        <w:shd w:val="clear" w:color="auto" w:fill="FFFFFF"/>
        <w:spacing w:after="0" w:line="330" w:lineRule="atLeast"/>
        <w:ind w:left="709" w:hanging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Проведены основные мероприятия муниципальной программы:</w:t>
      </w:r>
    </w:p>
    <w:p w:rsidR="00BD0991" w:rsidRPr="00F244E2" w:rsidRDefault="005616CC" w:rsidP="00AA7EFA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 многоквартирных домов: ул. Комсомольская дом 5.</w:t>
      </w:r>
    </w:p>
    <w:p w:rsidR="00BD0991" w:rsidRPr="00F244E2" w:rsidRDefault="005616CC" w:rsidP="00AA7EFA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территорий: образованный парк в п. Колхозный с. Ольховка.</w:t>
      </w:r>
    </w:p>
    <w:p w:rsidR="00BD0991" w:rsidRPr="00F244E2" w:rsidRDefault="00BD0991" w:rsidP="00262C2D">
      <w:pPr>
        <w:shd w:val="clear" w:color="auto" w:fill="FFFFFF"/>
        <w:spacing w:after="0" w:line="330" w:lineRule="atLeast"/>
        <w:ind w:left="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D0991" w:rsidRPr="00F244E2" w:rsidRDefault="00BD0991" w:rsidP="007236D2">
      <w:pPr>
        <w:pStyle w:val="a4"/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>За 201</w:t>
      </w:r>
      <w:r w:rsidR="00654426">
        <w:rPr>
          <w:rFonts w:ascii="Times New Roman" w:hAnsi="Times New Roman"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 год эффективность муниципальной программы составила </w:t>
      </w:r>
      <w:r w:rsidR="007236D2">
        <w:rPr>
          <w:rFonts w:ascii="Times New Roman" w:hAnsi="Times New Roman"/>
          <w:sz w:val="28"/>
          <w:szCs w:val="28"/>
          <w:lang w:eastAsia="ru-RU"/>
        </w:rPr>
        <w:t>100</w:t>
      </w:r>
      <w:r w:rsidRPr="00F244E2">
        <w:rPr>
          <w:rFonts w:ascii="Times New Roman" w:hAnsi="Times New Roman"/>
          <w:sz w:val="28"/>
          <w:szCs w:val="28"/>
          <w:lang w:eastAsia="ru-RU"/>
        </w:rPr>
        <w:t>% исполнения запланированных показателей.</w:t>
      </w:r>
    </w:p>
    <w:p w:rsidR="00BD0991" w:rsidRPr="00F244E2" w:rsidRDefault="00BD0991" w:rsidP="00AA7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991" w:rsidRPr="00F244E2" w:rsidRDefault="00BD0991" w:rsidP="00AA7EFA">
      <w:pPr>
        <w:numPr>
          <w:ilvl w:val="0"/>
          <w:numId w:val="3"/>
        </w:numPr>
        <w:shd w:val="clear" w:color="auto" w:fill="FFFFFF"/>
        <w:spacing w:after="0" w:line="330" w:lineRule="atLeast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244E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Оценка эффективности результатов Программы за 201</w:t>
      </w:r>
      <w:r w:rsidR="00654426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F244E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BD0991" w:rsidRPr="00F244E2" w:rsidRDefault="00BD0991" w:rsidP="00AA7EFA">
      <w:pPr>
        <w:shd w:val="clear" w:color="auto" w:fill="FFFFFF"/>
        <w:spacing w:after="0" w:line="330" w:lineRule="atLeast"/>
        <w:ind w:left="1425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0991" w:rsidRPr="00F244E2" w:rsidRDefault="007236D2" w:rsidP="003E548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результативности реализации программы осуществляется исходя их фактического объема выполненных работ по благоустройству дворовых территорий многоквартирных домов, обустройству мест массового отдыха населения </w:t>
      </w:r>
    </w:p>
    <w:p w:rsidR="00BD0991" w:rsidRPr="00F244E2" w:rsidRDefault="00BD0991" w:rsidP="00A134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результате проведенных мероприятий п</w:t>
      </w:r>
      <w:r w:rsidRPr="00F244E2">
        <w:rPr>
          <w:rFonts w:ascii="Times New Roman" w:hAnsi="Times New Roman"/>
          <w:sz w:val="28"/>
          <w:szCs w:val="28"/>
          <w:lang w:eastAsia="ru-RU"/>
        </w:rPr>
        <w:t>ромежуточные значения целевых показателей на 201</w:t>
      </w:r>
      <w:r w:rsidR="00654426">
        <w:rPr>
          <w:rFonts w:ascii="Times New Roman" w:hAnsi="Times New Roman"/>
          <w:sz w:val="28"/>
          <w:szCs w:val="28"/>
          <w:lang w:eastAsia="ru-RU"/>
        </w:rPr>
        <w:t>9</w:t>
      </w:r>
      <w:r w:rsidRPr="00F244E2">
        <w:rPr>
          <w:rFonts w:ascii="Times New Roman" w:hAnsi="Times New Roman"/>
          <w:sz w:val="28"/>
          <w:szCs w:val="28"/>
          <w:lang w:eastAsia="ru-RU"/>
        </w:rPr>
        <w:t xml:space="preserve"> год достигнуты в полном объеме.</w:t>
      </w:r>
    </w:p>
    <w:p w:rsidR="00BD0991" w:rsidRPr="00F244E2" w:rsidRDefault="00BD0991" w:rsidP="00AA7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0991" w:rsidRPr="00F244E2" w:rsidRDefault="00BD0991" w:rsidP="00AA7EFA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i/>
          <w:sz w:val="28"/>
          <w:szCs w:val="28"/>
          <w:lang w:eastAsia="ar-SA"/>
        </w:rPr>
        <w:t>Сведения</w:t>
      </w:r>
    </w:p>
    <w:p w:rsidR="00BD0991" w:rsidRPr="00F244E2" w:rsidRDefault="00BD0991" w:rsidP="00AA7E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F244E2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</w:t>
      </w:r>
      <w:r w:rsidR="00247B19">
        <w:rPr>
          <w:rFonts w:ascii="Times New Roman" w:hAnsi="Times New Roman"/>
          <w:b/>
          <w:i/>
          <w:sz w:val="28"/>
          <w:szCs w:val="28"/>
          <w:lang w:eastAsia="ar-SA"/>
        </w:rPr>
        <w:t xml:space="preserve">целевых </w:t>
      </w:r>
      <w:r w:rsidRPr="00F244E2">
        <w:rPr>
          <w:rFonts w:ascii="Times New Roman" w:hAnsi="Times New Roman"/>
          <w:b/>
          <w:i/>
          <w:sz w:val="28"/>
          <w:szCs w:val="28"/>
          <w:lang w:eastAsia="ar-SA"/>
        </w:rPr>
        <w:t>показателях (индикаторах) муниципальной целевой программы и их значениях</w:t>
      </w:r>
    </w:p>
    <w:tbl>
      <w:tblPr>
        <w:tblW w:w="8898" w:type="dxa"/>
        <w:tblInd w:w="-2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"/>
        <w:gridCol w:w="5274"/>
        <w:gridCol w:w="850"/>
        <w:gridCol w:w="2417"/>
      </w:tblGrid>
      <w:tr w:rsidR="00F244E2" w:rsidRPr="00F244E2" w:rsidTr="00194E8C">
        <w:trPr>
          <w:trHeight w:val="496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Показатель (индикатор)</w:t>
            </w: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F244E2" w:rsidRPr="00F244E2" w:rsidTr="00194E8C">
        <w:trPr>
          <w:trHeight w:val="766"/>
        </w:trPr>
        <w:tc>
          <w:tcPr>
            <w:tcW w:w="3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 w:rsidR="004138D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  <w:p w:rsidR="00BD0991" w:rsidRPr="00F244E2" w:rsidRDefault="00BD0991" w:rsidP="00A134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F244E2" w:rsidRPr="00F244E2" w:rsidTr="00194E8C">
        <w:trPr>
          <w:trHeight w:val="270"/>
        </w:trPr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auto"/>
            </w:tcBorders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91" w:rsidRPr="00F244E2" w:rsidRDefault="00BD0991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47C66" w:rsidRPr="00F244E2" w:rsidTr="00194E8C">
        <w:trPr>
          <w:trHeight w:val="90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C66" w:rsidRPr="00F244E2" w:rsidRDefault="00A47C66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7C66" w:rsidRPr="00F244E2" w:rsidRDefault="00E50079" w:rsidP="00E500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количество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C66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</w:t>
            </w:r>
            <w:r w:rsidR="00E50079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66" w:rsidRPr="00F244E2" w:rsidRDefault="00E50079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F244E2" w:rsidRPr="00F244E2" w:rsidTr="00194E8C">
        <w:trPr>
          <w:trHeight w:val="96"/>
        </w:trPr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:rsidR="00BD0991" w:rsidRPr="00F244E2" w:rsidRDefault="00A47C66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D0991"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991" w:rsidRPr="00F244E2" w:rsidRDefault="00E50079" w:rsidP="00A134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500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благоустроенных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0991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991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50079" w:rsidRPr="00F244E2" w:rsidTr="00194E8C">
        <w:trPr>
          <w:trHeight w:val="96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Default="00E50079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Pr="00E50079" w:rsidRDefault="00E50079" w:rsidP="00A134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Доля благоустроенных сельских территорий домов от общего количества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0079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079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50079" w:rsidRPr="00F244E2" w:rsidTr="00194E8C">
        <w:trPr>
          <w:trHeight w:val="81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Default="00E50079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Pr="00E50079" w:rsidRDefault="00E50079" w:rsidP="00A134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Охват населения благоустроенными дворовыми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0079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079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50079" w:rsidRPr="00F244E2" w:rsidTr="00194E8C">
        <w:trPr>
          <w:trHeight w:val="111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Default="00E50079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0079" w:rsidRPr="00E50079" w:rsidRDefault="00194E8C" w:rsidP="00194E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Количество территорий общего пользования(парки, скверы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0079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079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50079" w:rsidRPr="00F244E2" w:rsidTr="00194E8C">
        <w:trPr>
          <w:trHeight w:val="150"/>
        </w:trPr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079" w:rsidRDefault="00E50079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0079" w:rsidRPr="00E50079" w:rsidRDefault="00194E8C" w:rsidP="00194E8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Доля благоустроенных территорий общего пользования от общего количества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0079" w:rsidRPr="00F244E2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79" w:rsidRDefault="00194E8C" w:rsidP="00A134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D0991" w:rsidRPr="00F244E2" w:rsidRDefault="00BD0991" w:rsidP="00AA7E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  <w:sectPr w:rsidR="00BD0991" w:rsidRPr="00F244E2" w:rsidSect="00A134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D0991" w:rsidRPr="00F244E2" w:rsidRDefault="00BD0991" w:rsidP="00093C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44E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BD0991" w:rsidRPr="00F244E2" w:rsidRDefault="00BD0991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244E2">
        <w:rPr>
          <w:rFonts w:ascii="Times New Roman" w:hAnsi="Times New Roman"/>
          <w:b/>
          <w:sz w:val="26"/>
          <w:szCs w:val="26"/>
          <w:lang w:eastAsia="ar-SA"/>
        </w:rPr>
        <w:t xml:space="preserve">Отчет   </w:t>
      </w:r>
    </w:p>
    <w:p w:rsidR="00BD0991" w:rsidRDefault="00BD0991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244E2">
        <w:rPr>
          <w:rFonts w:ascii="Times New Roman" w:hAnsi="Times New Roman"/>
          <w:b/>
          <w:sz w:val="26"/>
          <w:szCs w:val="26"/>
          <w:lang w:eastAsia="ar-SA"/>
        </w:rPr>
        <w:t>о финансировании, освоении и результативности проводимых программных мероприятий   муниципальной целевой программы Ольховского сельского поселения «</w:t>
      </w:r>
      <w:r w:rsidR="00247B19" w:rsidRPr="00247B19">
        <w:rPr>
          <w:rFonts w:ascii="Times New Roman" w:hAnsi="Times New Roman"/>
          <w:b/>
          <w:bCs/>
          <w:sz w:val="26"/>
          <w:szCs w:val="26"/>
          <w:lang w:eastAsia="ar-SA"/>
        </w:rPr>
        <w:t>Формирование комфортной среды на территории Ольховского сельского поселения на 2018-202</w:t>
      </w:r>
      <w:r w:rsidR="00247B19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="00247B19" w:rsidRPr="00247B1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годы</w:t>
      </w:r>
      <w:r w:rsidRPr="00F244E2">
        <w:rPr>
          <w:rFonts w:ascii="Times New Roman" w:hAnsi="Times New Roman"/>
          <w:b/>
          <w:sz w:val="26"/>
          <w:szCs w:val="26"/>
          <w:lang w:eastAsia="ar-SA"/>
        </w:rPr>
        <w:t>» по результатам за 201</w:t>
      </w:r>
      <w:r w:rsidR="004138D9">
        <w:rPr>
          <w:rFonts w:ascii="Times New Roman" w:hAnsi="Times New Roman"/>
          <w:b/>
          <w:sz w:val="26"/>
          <w:szCs w:val="26"/>
          <w:lang w:eastAsia="ar-SA"/>
        </w:rPr>
        <w:t>9</w:t>
      </w:r>
      <w:r w:rsidRPr="00F244E2">
        <w:rPr>
          <w:rFonts w:ascii="Times New Roman" w:hAnsi="Times New Roman"/>
          <w:b/>
          <w:sz w:val="26"/>
          <w:szCs w:val="26"/>
          <w:lang w:eastAsia="ar-SA"/>
        </w:rPr>
        <w:t xml:space="preserve"> год по состоянию на 1 января 20</w:t>
      </w:r>
      <w:r w:rsidR="004138D9">
        <w:rPr>
          <w:rFonts w:ascii="Times New Roman" w:hAnsi="Times New Roman"/>
          <w:b/>
          <w:sz w:val="26"/>
          <w:szCs w:val="26"/>
          <w:lang w:eastAsia="ar-SA"/>
        </w:rPr>
        <w:t>20</w:t>
      </w:r>
      <w:r w:rsidRPr="00F244E2">
        <w:rPr>
          <w:rFonts w:ascii="Times New Roman" w:hAnsi="Times New Roman"/>
          <w:b/>
          <w:sz w:val="26"/>
          <w:szCs w:val="26"/>
          <w:lang w:eastAsia="ar-SA"/>
        </w:rPr>
        <w:t xml:space="preserve"> года.</w:t>
      </w:r>
    </w:p>
    <w:p w:rsidR="00194E8C" w:rsidRDefault="00194E8C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94E8C" w:rsidRDefault="00194E8C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94E8C" w:rsidRDefault="00194E8C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94E8C" w:rsidRDefault="00194E8C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94E8C" w:rsidRPr="00F244E2" w:rsidRDefault="00194E8C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BD0991" w:rsidRPr="00F244E2" w:rsidRDefault="00BD0991" w:rsidP="00093C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244E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993"/>
        <w:gridCol w:w="2409"/>
      </w:tblGrid>
      <w:tr w:rsidR="00F244E2" w:rsidRPr="00F244E2" w:rsidTr="000B66D6">
        <w:tc>
          <w:tcPr>
            <w:tcW w:w="578" w:type="dxa"/>
            <w:vMerge w:val="restart"/>
          </w:tcPr>
          <w:p w:rsidR="00BD0991" w:rsidRPr="00F244E2" w:rsidRDefault="00BD0991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BD0991" w:rsidRPr="00F244E2" w:rsidRDefault="00BD0991" w:rsidP="000B66D6">
            <w:pPr>
              <w:keepNext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69" w:type="dxa"/>
            <w:gridSpan w:val="4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Исполнено (кассовые расходы) </w:t>
            </w:r>
          </w:p>
        </w:tc>
        <w:tc>
          <w:tcPr>
            <w:tcW w:w="2409" w:type="dxa"/>
            <w:vMerge w:val="restart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Объемы не освоенных средств причины их не освоения (по источникам финансирования)</w:t>
            </w:r>
          </w:p>
        </w:tc>
      </w:tr>
      <w:tr w:rsidR="00F244E2" w:rsidRPr="00F244E2" w:rsidTr="000B66D6">
        <w:trPr>
          <w:cantSplit/>
          <w:trHeight w:val="1609"/>
        </w:trPr>
        <w:tc>
          <w:tcPr>
            <w:tcW w:w="578" w:type="dxa"/>
            <w:vMerge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extDirection w:val="btLr"/>
          </w:tcPr>
          <w:p w:rsidR="00BD0991" w:rsidRPr="00F244E2" w:rsidRDefault="00BD0991" w:rsidP="000B66D6">
            <w:pPr>
              <w:keepNext/>
              <w:suppressAutoHyphens/>
              <w:snapToGri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  <w:tr w:rsidR="00F244E2" w:rsidRPr="00F244E2" w:rsidTr="000B66D6">
        <w:tc>
          <w:tcPr>
            <w:tcW w:w="578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25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BD0991" w:rsidRPr="00F244E2" w:rsidRDefault="00BD0991" w:rsidP="000B66D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44E2" w:rsidRPr="00F244E2" w:rsidTr="000B66D6">
        <w:tc>
          <w:tcPr>
            <w:tcW w:w="578" w:type="dxa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44E2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850" w:type="dxa"/>
          </w:tcPr>
          <w:p w:rsidR="00BD0991" w:rsidRPr="004138D9" w:rsidRDefault="00247B19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BD0991" w:rsidRPr="004138D9" w:rsidRDefault="00247B19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BD0991" w:rsidRPr="004138D9" w:rsidRDefault="00247B19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BD0991" w:rsidRPr="004138D9" w:rsidRDefault="00247B19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BD0991" w:rsidRPr="004138D9" w:rsidRDefault="00247B19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F244E2" w:rsidRPr="00F244E2" w:rsidTr="000B66D6">
        <w:tc>
          <w:tcPr>
            <w:tcW w:w="578" w:type="dxa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44E2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BD0991" w:rsidRPr="00F244E2" w:rsidRDefault="00E50079" w:rsidP="000B66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079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дворовых территорий многоквартирных домов: ул. Комсомольская дом 5.</w:t>
            </w:r>
          </w:p>
        </w:tc>
        <w:tc>
          <w:tcPr>
            <w:tcW w:w="850" w:type="dxa"/>
          </w:tcPr>
          <w:p w:rsidR="00BD0991" w:rsidRPr="004138D9" w:rsidRDefault="00247B19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BD0991" w:rsidRPr="004138D9" w:rsidRDefault="00A47C66" w:rsidP="00066D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BD0991" w:rsidRPr="004138D9" w:rsidRDefault="00A47C66" w:rsidP="00066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F244E2" w:rsidRPr="00F244E2" w:rsidTr="000B66D6">
        <w:tc>
          <w:tcPr>
            <w:tcW w:w="578" w:type="dxa"/>
          </w:tcPr>
          <w:p w:rsidR="00BD0991" w:rsidRPr="00F244E2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44E2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25" w:type="dxa"/>
          </w:tcPr>
          <w:p w:rsidR="00BD0991" w:rsidRPr="00F244E2" w:rsidRDefault="00E50079" w:rsidP="000B66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0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Благоустройство общественных территорий: образованный парк в п. Колхозный с. Ольховка</w:t>
            </w:r>
          </w:p>
        </w:tc>
        <w:tc>
          <w:tcPr>
            <w:tcW w:w="850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BD0991" w:rsidRPr="004138D9" w:rsidRDefault="00A47C66" w:rsidP="000B6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BD0991" w:rsidRPr="004138D9" w:rsidRDefault="00BD0991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BD0991" w:rsidRPr="004138D9" w:rsidRDefault="00A47C66" w:rsidP="000B6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0,</w:t>
            </w:r>
            <w:r w:rsidR="004138D9" w:rsidRPr="004138D9"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</w:p>
        </w:tc>
      </w:tr>
    </w:tbl>
    <w:p w:rsidR="00BD0991" w:rsidRPr="00F244E2" w:rsidRDefault="00BD0991" w:rsidP="00093CCE">
      <w:pPr>
        <w:spacing w:after="0" w:line="240" w:lineRule="auto"/>
        <w:ind w:left="142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D0991" w:rsidRPr="00F244E2" w:rsidRDefault="00BD0991" w:rsidP="00093CCE">
      <w:pPr>
        <w:spacing w:after="0" w:line="240" w:lineRule="auto"/>
        <w:ind w:left="142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244E2">
        <w:rPr>
          <w:rFonts w:ascii="Times New Roman" w:hAnsi="Times New Roman"/>
          <w:b/>
          <w:sz w:val="28"/>
          <w:szCs w:val="28"/>
          <w:lang w:eastAsia="ru-RU"/>
        </w:rPr>
        <w:t xml:space="preserve">Глава Ольховского </w:t>
      </w:r>
    </w:p>
    <w:p w:rsidR="00BD0991" w:rsidRPr="00F244E2" w:rsidRDefault="00BD0991" w:rsidP="00093CCE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244E2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4138D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244E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4138D9">
        <w:rPr>
          <w:rFonts w:ascii="Times New Roman" w:hAnsi="Times New Roman"/>
          <w:b/>
          <w:sz w:val="28"/>
          <w:szCs w:val="28"/>
          <w:lang w:eastAsia="ru-RU"/>
        </w:rPr>
        <w:t>А.В. Сафронов</w:t>
      </w:r>
    </w:p>
    <w:p w:rsidR="00BD0991" w:rsidRPr="00F244E2" w:rsidRDefault="00BD0991"/>
    <w:sectPr w:rsidR="00BD0991" w:rsidRPr="00F244E2" w:rsidSect="00A134A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A311BC8"/>
    <w:multiLevelType w:val="multilevel"/>
    <w:tmpl w:val="B27276EE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3" w15:restartNumberingAfterBreak="0">
    <w:nsid w:val="10B06F62"/>
    <w:multiLevelType w:val="multilevel"/>
    <w:tmpl w:val="AB9AB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7BF7CB6"/>
    <w:multiLevelType w:val="multilevel"/>
    <w:tmpl w:val="395837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  <w:color w:val="auto"/>
      </w:rPr>
    </w:lvl>
  </w:abstractNum>
  <w:abstractNum w:abstractNumId="5" w15:restartNumberingAfterBreak="0">
    <w:nsid w:val="304035AF"/>
    <w:multiLevelType w:val="multilevel"/>
    <w:tmpl w:val="5598065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DE4099"/>
    <w:multiLevelType w:val="multilevel"/>
    <w:tmpl w:val="93DA967E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210363"/>
    <w:multiLevelType w:val="multilevel"/>
    <w:tmpl w:val="BFA476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A"/>
    <w:rsid w:val="00066D23"/>
    <w:rsid w:val="00072E90"/>
    <w:rsid w:val="00093CCE"/>
    <w:rsid w:val="000B66D6"/>
    <w:rsid w:val="000C16FE"/>
    <w:rsid w:val="0013398F"/>
    <w:rsid w:val="00153401"/>
    <w:rsid w:val="00194E8C"/>
    <w:rsid w:val="00205A21"/>
    <w:rsid w:val="00247B19"/>
    <w:rsid w:val="00262C2D"/>
    <w:rsid w:val="002C7E54"/>
    <w:rsid w:val="002E7F03"/>
    <w:rsid w:val="003923A7"/>
    <w:rsid w:val="003C5D1E"/>
    <w:rsid w:val="003E548C"/>
    <w:rsid w:val="00411798"/>
    <w:rsid w:val="004138D9"/>
    <w:rsid w:val="00543C46"/>
    <w:rsid w:val="0055100D"/>
    <w:rsid w:val="005616CC"/>
    <w:rsid w:val="005663A8"/>
    <w:rsid w:val="005F359A"/>
    <w:rsid w:val="00610F07"/>
    <w:rsid w:val="00654426"/>
    <w:rsid w:val="007236D2"/>
    <w:rsid w:val="0073512F"/>
    <w:rsid w:val="00752755"/>
    <w:rsid w:val="00785CFC"/>
    <w:rsid w:val="007C0722"/>
    <w:rsid w:val="007C24C4"/>
    <w:rsid w:val="007E7032"/>
    <w:rsid w:val="00815AAB"/>
    <w:rsid w:val="0086543B"/>
    <w:rsid w:val="009132C3"/>
    <w:rsid w:val="0098164B"/>
    <w:rsid w:val="009C735D"/>
    <w:rsid w:val="00A00F63"/>
    <w:rsid w:val="00A134AD"/>
    <w:rsid w:val="00A17037"/>
    <w:rsid w:val="00A47C66"/>
    <w:rsid w:val="00A51A79"/>
    <w:rsid w:val="00A95829"/>
    <w:rsid w:val="00AA7EFA"/>
    <w:rsid w:val="00AF6AAB"/>
    <w:rsid w:val="00B67882"/>
    <w:rsid w:val="00B74855"/>
    <w:rsid w:val="00B80F75"/>
    <w:rsid w:val="00BD0991"/>
    <w:rsid w:val="00C747B2"/>
    <w:rsid w:val="00D71832"/>
    <w:rsid w:val="00E06BCB"/>
    <w:rsid w:val="00E50079"/>
    <w:rsid w:val="00F244E2"/>
    <w:rsid w:val="00F3696D"/>
    <w:rsid w:val="00F72B04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6D9AE"/>
  <w15:docId w15:val="{A5009711-58DF-43A2-BD7B-E19EE11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F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AA7E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A7E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6BCB"/>
    <w:pPr>
      <w:ind w:left="720"/>
      <w:contextualSpacing/>
    </w:pPr>
  </w:style>
  <w:style w:type="table" w:customStyle="1" w:styleId="1">
    <w:name w:val="Сетка таблицы1"/>
    <w:uiPriority w:val="99"/>
    <w:rsid w:val="00A134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93C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A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SINICKAYANN</cp:lastModifiedBy>
  <cp:revision>2</cp:revision>
  <cp:lastPrinted>2020-06-01T11:10:00Z</cp:lastPrinted>
  <dcterms:created xsi:type="dcterms:W3CDTF">2020-06-03T06:37:00Z</dcterms:created>
  <dcterms:modified xsi:type="dcterms:W3CDTF">2020-06-03T06:37:00Z</dcterms:modified>
</cp:coreProperties>
</file>