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2268"/>
        <w:gridCol w:w="3260"/>
      </w:tblGrid>
      <w:tr w:rsidR="00A71A1C" w:rsidRPr="006C57E5" w:rsidTr="00A71A1C">
        <w:trPr>
          <w:trHeight w:val="1701"/>
        </w:trPr>
        <w:tc>
          <w:tcPr>
            <w:tcW w:w="4111" w:type="dxa"/>
            <w:hideMark/>
          </w:tcPr>
          <w:p w:rsidR="00A71A1C" w:rsidRPr="00DC68B8" w:rsidRDefault="00A71A1C" w:rsidP="00D727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A71A1C" w:rsidRPr="00DC68B8" w:rsidRDefault="00A71A1C" w:rsidP="00D727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администрации</w:t>
            </w:r>
          </w:p>
          <w:p w:rsidR="00A71A1C" w:rsidRPr="00DC68B8" w:rsidRDefault="00A71A1C" w:rsidP="00D727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Южненского</w:t>
            </w:r>
            <w:proofErr w:type="spellEnd"/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</w:t>
            </w:r>
          </w:p>
          <w:p w:rsidR="00A71A1C" w:rsidRPr="00DC68B8" w:rsidRDefault="00A71A1C" w:rsidP="00D727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  <w:p w:rsidR="00A71A1C" w:rsidRPr="00DC68B8" w:rsidRDefault="00A71A1C" w:rsidP="00D727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Республики Калмыкия</w:t>
            </w:r>
          </w:p>
        </w:tc>
        <w:tc>
          <w:tcPr>
            <w:tcW w:w="2268" w:type="dxa"/>
            <w:hideMark/>
          </w:tcPr>
          <w:p w:rsidR="00A71A1C" w:rsidRPr="00DC68B8" w:rsidRDefault="00A71A1C" w:rsidP="00D727A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849630" cy="90360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0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hideMark/>
          </w:tcPr>
          <w:p w:rsidR="00A71A1C" w:rsidRPr="00DC68B8" w:rsidRDefault="00A71A1C" w:rsidP="00D727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Хальмг</w:t>
            </w:r>
            <w:proofErr w:type="spellEnd"/>
            <w:proofErr w:type="gramStart"/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аң</w:t>
            </w:r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h</w:t>
            </w:r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чин</w:t>
            </w:r>
          </w:p>
          <w:p w:rsidR="00A71A1C" w:rsidRPr="00DC68B8" w:rsidRDefault="00A71A1C" w:rsidP="00D727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Южненск</w:t>
            </w:r>
            <w:proofErr w:type="spellEnd"/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селәнә</w:t>
            </w:r>
          </w:p>
          <w:p w:rsidR="00A71A1C" w:rsidRPr="00DC68B8" w:rsidRDefault="00A71A1C" w:rsidP="00D727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</w:t>
            </w:r>
            <w:proofErr w:type="spellEnd"/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бүрдәцин</w:t>
            </w:r>
          </w:p>
          <w:p w:rsidR="00A71A1C" w:rsidRPr="00DC68B8" w:rsidRDefault="00A71A1C" w:rsidP="00D727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администрацин</w:t>
            </w:r>
            <w:proofErr w:type="spellEnd"/>
          </w:p>
          <w:p w:rsidR="00A71A1C" w:rsidRPr="00DC68B8" w:rsidRDefault="00A71A1C" w:rsidP="00D727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C68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тогтавр</w:t>
            </w:r>
            <w:proofErr w:type="spellEnd"/>
          </w:p>
        </w:tc>
      </w:tr>
      <w:tr w:rsidR="00A71A1C" w:rsidRPr="00464A81" w:rsidTr="00D727A5">
        <w:trPr>
          <w:trHeight w:val="56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71A1C" w:rsidRPr="00DC68B8" w:rsidRDefault="00A71A1C" w:rsidP="00D727A5">
            <w:pPr>
              <w:pStyle w:val="11"/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C68B8">
              <w:rPr>
                <w:b w:val="0"/>
                <w:color w:val="000000"/>
                <w:sz w:val="24"/>
                <w:szCs w:val="24"/>
              </w:rPr>
              <w:t xml:space="preserve">ул. О. </w:t>
            </w:r>
            <w:proofErr w:type="spellStart"/>
            <w:r w:rsidRPr="00DC68B8">
              <w:rPr>
                <w:b w:val="0"/>
                <w:color w:val="000000"/>
                <w:sz w:val="24"/>
                <w:szCs w:val="24"/>
              </w:rPr>
              <w:t>Дорджиева</w:t>
            </w:r>
            <w:proofErr w:type="spellEnd"/>
            <w:r w:rsidRPr="00DC68B8">
              <w:rPr>
                <w:b w:val="0"/>
                <w:color w:val="000000"/>
                <w:sz w:val="24"/>
                <w:szCs w:val="24"/>
              </w:rPr>
              <w:t xml:space="preserve">, д. 23, п. Южный, </w:t>
            </w:r>
            <w:proofErr w:type="spellStart"/>
            <w:r w:rsidRPr="00DC68B8">
              <w:rPr>
                <w:b w:val="0"/>
                <w:color w:val="000000"/>
                <w:sz w:val="24"/>
                <w:szCs w:val="24"/>
              </w:rPr>
              <w:t>Городовиковский</w:t>
            </w:r>
            <w:proofErr w:type="spellEnd"/>
            <w:r w:rsidRPr="00DC68B8">
              <w:rPr>
                <w:b w:val="0"/>
                <w:color w:val="000000"/>
                <w:sz w:val="24"/>
                <w:szCs w:val="24"/>
              </w:rPr>
              <w:t xml:space="preserve"> район, Республика Калмыкия, 359065</w:t>
            </w:r>
          </w:p>
          <w:p w:rsidR="00A71A1C" w:rsidRPr="006C57E5" w:rsidRDefault="00A71A1C" w:rsidP="00D727A5">
            <w:pPr>
              <w:jc w:val="center"/>
              <w:rPr>
                <w:rFonts w:ascii="Times New Roman" w:hAnsi="Times New Roman"/>
                <w:lang w:val="en-US"/>
              </w:rPr>
            </w:pPr>
            <w:r w:rsidRPr="00DC68B8">
              <w:rPr>
                <w:rFonts w:ascii="Times New Roman" w:hAnsi="Times New Roman"/>
                <w:color w:val="000000"/>
              </w:rPr>
              <w:t>тел</w:t>
            </w:r>
            <w:r w:rsidRPr="00DC68B8">
              <w:rPr>
                <w:rFonts w:ascii="Times New Roman" w:hAnsi="Times New Roman"/>
                <w:color w:val="000000"/>
                <w:lang w:val="en-US"/>
              </w:rPr>
              <w:t xml:space="preserve">.: (84731) 98-3-24, e-mail: </w:t>
            </w:r>
            <w:r w:rsidRPr="006C57E5">
              <w:rPr>
                <w:rFonts w:ascii="Times New Roman" w:hAnsi="Times New Roman"/>
                <w:lang w:val="en-US"/>
              </w:rPr>
              <w:t>admyuzh@yandex.ru</w:t>
            </w:r>
            <w:r w:rsidRPr="00DC68B8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C68B8">
              <w:rPr>
                <w:rFonts w:ascii="Times New Roman" w:hAnsi="Times New Roman"/>
                <w:color w:val="000000"/>
              </w:rPr>
              <w:t>сайт</w:t>
            </w:r>
            <w:r w:rsidRPr="00DC68B8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r w:rsidRPr="006C57E5">
              <w:rPr>
                <w:rFonts w:ascii="Times New Roman" w:hAnsi="Times New Roman"/>
                <w:lang w:val="en-US"/>
              </w:rPr>
              <w:t>http://yuzhnenskoe.ru/</w:t>
            </w:r>
          </w:p>
        </w:tc>
      </w:tr>
    </w:tbl>
    <w:p w:rsidR="00A71A1C" w:rsidRPr="007D4B63" w:rsidRDefault="007D4B63" w:rsidP="007D4B63">
      <w:pPr>
        <w:tabs>
          <w:tab w:val="left" w:pos="3525"/>
        </w:tabs>
        <w:spacing w:before="108" w:after="108"/>
        <w:ind w:firstLine="0"/>
        <w:outlineLvl w:val="0"/>
        <w:rPr>
          <w:rFonts w:ascii="Times New Roman" w:hAnsi="Times New Roman"/>
        </w:rPr>
      </w:pPr>
      <w:r w:rsidRPr="00464A81">
        <w:rPr>
          <w:rFonts w:ascii="Times New Roman" w:hAnsi="Times New Roman"/>
          <w:lang w:val="en-US"/>
        </w:rPr>
        <w:t xml:space="preserve">  </w:t>
      </w:r>
      <w:r w:rsidR="00D51A7A" w:rsidRPr="007D4B63">
        <w:rPr>
          <w:rFonts w:ascii="Times New Roman" w:hAnsi="Times New Roman"/>
        </w:rPr>
        <w:t>2</w:t>
      </w:r>
      <w:r w:rsidR="00A71A1C" w:rsidRPr="007D4B63">
        <w:rPr>
          <w:rFonts w:ascii="Times New Roman" w:hAnsi="Times New Roman"/>
        </w:rPr>
        <w:t>0.0</w:t>
      </w:r>
      <w:r w:rsidR="00D51A7A" w:rsidRPr="007D4B63">
        <w:rPr>
          <w:rFonts w:ascii="Times New Roman" w:hAnsi="Times New Roman"/>
        </w:rPr>
        <w:t>7</w:t>
      </w:r>
      <w:r w:rsidR="00A71A1C" w:rsidRPr="007D4B63">
        <w:rPr>
          <w:rFonts w:ascii="Times New Roman" w:hAnsi="Times New Roman"/>
        </w:rPr>
        <w:t xml:space="preserve">.2022 г.                                    </w:t>
      </w:r>
      <w:r w:rsidR="00464A81">
        <w:rPr>
          <w:rFonts w:ascii="Times New Roman" w:hAnsi="Times New Roman"/>
        </w:rPr>
        <w:t xml:space="preserve">                 </w:t>
      </w:r>
      <w:r w:rsidR="00744E21">
        <w:rPr>
          <w:rFonts w:ascii="Times New Roman" w:hAnsi="Times New Roman"/>
        </w:rPr>
        <w:t xml:space="preserve"> </w:t>
      </w:r>
      <w:r w:rsidR="00A71A1C" w:rsidRPr="007D4B63">
        <w:rPr>
          <w:rFonts w:ascii="Times New Roman" w:hAnsi="Times New Roman"/>
        </w:rPr>
        <w:t xml:space="preserve">№ </w:t>
      </w:r>
      <w:r w:rsidR="00744E21">
        <w:rPr>
          <w:rFonts w:ascii="Times New Roman" w:hAnsi="Times New Roman"/>
        </w:rPr>
        <w:t>34</w:t>
      </w:r>
      <w:r w:rsidR="00464A81">
        <w:rPr>
          <w:rFonts w:ascii="Times New Roman" w:hAnsi="Times New Roman"/>
        </w:rPr>
        <w:t>-1</w:t>
      </w:r>
      <w:r w:rsidR="00A71A1C" w:rsidRPr="007D4B63">
        <w:rPr>
          <w:rFonts w:ascii="Times New Roman" w:hAnsi="Times New Roman"/>
        </w:rPr>
        <w:t xml:space="preserve">                  </w:t>
      </w:r>
      <w:r w:rsidR="00744E21">
        <w:rPr>
          <w:rFonts w:ascii="Times New Roman" w:hAnsi="Times New Roman"/>
        </w:rPr>
        <w:t xml:space="preserve">        </w:t>
      </w:r>
      <w:r w:rsidR="00A71A1C" w:rsidRPr="007D4B63">
        <w:rPr>
          <w:rFonts w:ascii="Times New Roman" w:hAnsi="Times New Roman"/>
        </w:rPr>
        <w:t xml:space="preserve">                 п. Южный</w:t>
      </w:r>
    </w:p>
    <w:p w:rsidR="00714759" w:rsidRPr="009A62DA" w:rsidRDefault="00714759" w:rsidP="005F090A">
      <w:pPr>
        <w:ind w:firstLine="0"/>
        <w:rPr>
          <w:rFonts w:ascii="Times New Roman" w:hAnsi="Times New Roman" w:cs="Times New Roman"/>
          <w:b/>
        </w:rPr>
      </w:pPr>
    </w:p>
    <w:p w:rsidR="00F46AFF" w:rsidRPr="009A62DA" w:rsidRDefault="00F46AFF" w:rsidP="00714759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r w:rsidRPr="009A62DA">
        <w:rPr>
          <w:rFonts w:ascii="Times New Roman" w:hAnsi="Times New Roman" w:cs="Times New Roman"/>
          <w:b/>
        </w:rPr>
        <w:t xml:space="preserve">Об утверждении плана мероприятий (дорожной карты) по повышению значений показателей доступности для инвалидов объектов и услуг </w:t>
      </w:r>
      <w:bookmarkEnd w:id="0"/>
      <w:r w:rsidRPr="009A62DA">
        <w:rPr>
          <w:rFonts w:ascii="Times New Roman" w:hAnsi="Times New Roman" w:cs="Times New Roman"/>
          <w:b/>
        </w:rPr>
        <w:t>на территории</w:t>
      </w:r>
      <w:bookmarkStart w:id="1" w:name="_Hlk108619394"/>
      <w:r w:rsidR="00A71A1C">
        <w:rPr>
          <w:rFonts w:ascii="Times New Roman" w:hAnsi="Times New Roman" w:cs="Times New Roman"/>
          <w:b/>
        </w:rPr>
        <w:t xml:space="preserve"> </w:t>
      </w:r>
      <w:proofErr w:type="spellStart"/>
      <w:r w:rsidR="008E2809">
        <w:rPr>
          <w:rFonts w:ascii="Times New Roman" w:hAnsi="Times New Roman" w:cs="Times New Roman"/>
          <w:b/>
        </w:rPr>
        <w:t>Южненского</w:t>
      </w:r>
      <w:proofErr w:type="spellEnd"/>
      <w:r w:rsidRPr="009A62DA">
        <w:rPr>
          <w:rFonts w:ascii="Times New Roman" w:hAnsi="Times New Roman" w:cs="Times New Roman"/>
          <w:b/>
        </w:rPr>
        <w:t xml:space="preserve"> сельского </w:t>
      </w:r>
      <w:r w:rsidR="008E2809">
        <w:rPr>
          <w:rFonts w:ascii="Times New Roman" w:hAnsi="Times New Roman" w:cs="Times New Roman"/>
          <w:b/>
        </w:rPr>
        <w:t>муниципального образования Республики Калмыкия</w:t>
      </w:r>
      <w:bookmarkEnd w:id="1"/>
      <w:r w:rsidRPr="009A62DA">
        <w:rPr>
          <w:rFonts w:ascii="Times New Roman" w:hAnsi="Times New Roman" w:cs="Times New Roman"/>
          <w:b/>
        </w:rPr>
        <w:t xml:space="preserve"> на </w:t>
      </w:r>
      <w:r w:rsidR="009F4890">
        <w:rPr>
          <w:rFonts w:ascii="Times New Roman" w:hAnsi="Times New Roman" w:cs="Times New Roman"/>
          <w:b/>
        </w:rPr>
        <w:t>2022</w:t>
      </w:r>
      <w:r w:rsidR="005F090A" w:rsidRPr="009A62DA">
        <w:rPr>
          <w:rFonts w:ascii="Times New Roman" w:hAnsi="Times New Roman" w:cs="Times New Roman"/>
          <w:b/>
        </w:rPr>
        <w:t>-</w:t>
      </w:r>
      <w:r w:rsidR="009F4890">
        <w:rPr>
          <w:rFonts w:ascii="Times New Roman" w:hAnsi="Times New Roman" w:cs="Times New Roman"/>
          <w:b/>
        </w:rPr>
        <w:t>202</w:t>
      </w:r>
      <w:r w:rsidR="000E7AC9">
        <w:rPr>
          <w:rFonts w:ascii="Times New Roman" w:hAnsi="Times New Roman" w:cs="Times New Roman"/>
          <w:b/>
        </w:rPr>
        <w:t>8</w:t>
      </w:r>
      <w:r w:rsidRPr="009A62DA">
        <w:rPr>
          <w:rFonts w:ascii="Times New Roman" w:hAnsi="Times New Roman" w:cs="Times New Roman"/>
          <w:b/>
        </w:rPr>
        <w:t xml:space="preserve"> годы</w:t>
      </w:r>
    </w:p>
    <w:p w:rsidR="00714759" w:rsidRDefault="00714759" w:rsidP="00714759">
      <w:pPr>
        <w:ind w:firstLine="567"/>
        <w:rPr>
          <w:rFonts w:ascii="Times New Roman" w:hAnsi="Times New Roman" w:cs="Times New Roman"/>
        </w:rPr>
      </w:pPr>
    </w:p>
    <w:p w:rsidR="009A62DA" w:rsidRDefault="005F090A" w:rsidP="00714759">
      <w:pPr>
        <w:ind w:firstLine="567"/>
        <w:rPr>
          <w:rFonts w:ascii="Times New Roman" w:hAnsi="Times New Roman" w:cs="Times New Roman"/>
        </w:rPr>
      </w:pPr>
      <w:proofErr w:type="gramStart"/>
      <w:r w:rsidRPr="005F090A">
        <w:rPr>
          <w:rFonts w:ascii="Times New Roman" w:hAnsi="Times New Roman" w:cs="Times New Roman"/>
        </w:rPr>
        <w:t xml:space="preserve">В целях реализации положений Федерального закона от 01.12.2014 </w:t>
      </w:r>
      <w:r w:rsidR="009A62DA">
        <w:rPr>
          <w:rFonts w:ascii="Times New Roman" w:hAnsi="Times New Roman" w:cs="Times New Roman"/>
        </w:rPr>
        <w:t>№</w:t>
      </w:r>
      <w:r w:rsidRPr="005F090A">
        <w:rPr>
          <w:rFonts w:ascii="Times New Roman" w:hAnsi="Times New Roman" w:cs="Times New Roman"/>
        </w:rPr>
        <w:t xml:space="preserve"> 419-ФЗ </w:t>
      </w:r>
      <w:r w:rsidR="009A62DA">
        <w:rPr>
          <w:rFonts w:ascii="Times New Roman" w:hAnsi="Times New Roman" w:cs="Times New Roman"/>
        </w:rPr>
        <w:t>«</w:t>
      </w:r>
      <w:r w:rsidRPr="005F090A">
        <w:rPr>
          <w:rFonts w:ascii="Times New Roman" w:hAnsi="Times New Roman" w:cs="Times New Roman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9A62DA">
        <w:rPr>
          <w:rFonts w:ascii="Times New Roman" w:hAnsi="Times New Roman" w:cs="Times New Roman"/>
        </w:rPr>
        <w:t>»</w:t>
      </w:r>
      <w:r w:rsidRPr="005F090A">
        <w:rPr>
          <w:rFonts w:ascii="Times New Roman" w:hAnsi="Times New Roman" w:cs="Times New Roman"/>
        </w:rPr>
        <w:t xml:space="preserve">, в соответствии с </w:t>
      </w:r>
      <w:r w:rsidR="008E2809">
        <w:rPr>
          <w:rFonts w:ascii="Times New Roman" w:hAnsi="Times New Roman" w:cs="Times New Roman"/>
        </w:rPr>
        <w:t>П</w:t>
      </w:r>
      <w:r w:rsidRPr="005F090A">
        <w:rPr>
          <w:rFonts w:ascii="Times New Roman" w:hAnsi="Times New Roman" w:cs="Times New Roman"/>
        </w:rPr>
        <w:t xml:space="preserve">остановлением Правительства Российской Федерации от 17.06.2015 </w:t>
      </w:r>
      <w:r w:rsidR="009A62DA">
        <w:rPr>
          <w:rFonts w:ascii="Times New Roman" w:hAnsi="Times New Roman" w:cs="Times New Roman"/>
        </w:rPr>
        <w:t>№</w:t>
      </w:r>
      <w:r w:rsidRPr="005F090A">
        <w:rPr>
          <w:rFonts w:ascii="Times New Roman" w:hAnsi="Times New Roman" w:cs="Times New Roman"/>
        </w:rPr>
        <w:t xml:space="preserve"> 599 </w:t>
      </w:r>
      <w:r w:rsidR="009A62DA">
        <w:rPr>
          <w:rFonts w:ascii="Times New Roman" w:hAnsi="Times New Roman" w:cs="Times New Roman"/>
        </w:rPr>
        <w:t>«</w:t>
      </w:r>
      <w:r w:rsidRPr="005F090A">
        <w:rPr>
          <w:rFonts w:ascii="Times New Roman" w:hAnsi="Times New Roman" w:cs="Times New Roman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</w:t>
      </w:r>
      <w:proofErr w:type="gramEnd"/>
      <w:r w:rsidRPr="005F090A">
        <w:rPr>
          <w:rFonts w:ascii="Times New Roman" w:hAnsi="Times New Roman" w:cs="Times New Roman"/>
        </w:rPr>
        <w:t xml:space="preserve"> по повышению значений показателей доступности для инвалидов объектов и услуг в установленных сферах деятельности</w:t>
      </w:r>
      <w:r w:rsidR="009A62DA">
        <w:rPr>
          <w:rFonts w:ascii="Times New Roman" w:hAnsi="Times New Roman" w:cs="Times New Roman"/>
        </w:rPr>
        <w:t>»</w:t>
      </w:r>
      <w:r w:rsidR="00F46AFF" w:rsidRPr="005F090A">
        <w:rPr>
          <w:rFonts w:ascii="Times New Roman" w:hAnsi="Times New Roman" w:cs="Times New Roman"/>
        </w:rPr>
        <w:t xml:space="preserve">, руководствуясь Уставом </w:t>
      </w:r>
      <w:proofErr w:type="spellStart"/>
      <w:r w:rsidR="008E2809" w:rsidRPr="008E2809">
        <w:rPr>
          <w:rFonts w:ascii="Times New Roman" w:hAnsi="Times New Roman" w:cs="Times New Roman"/>
        </w:rPr>
        <w:t>Южненского</w:t>
      </w:r>
      <w:proofErr w:type="spellEnd"/>
      <w:r w:rsidR="008E2809" w:rsidRPr="008E2809"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  <w:r w:rsidR="00F46AFF" w:rsidRPr="005F090A">
        <w:rPr>
          <w:rFonts w:ascii="Times New Roman" w:hAnsi="Times New Roman" w:cs="Times New Roman"/>
        </w:rPr>
        <w:t xml:space="preserve">, администрация </w:t>
      </w:r>
      <w:proofErr w:type="spellStart"/>
      <w:r w:rsidR="008E2809" w:rsidRPr="008E2809">
        <w:rPr>
          <w:rFonts w:ascii="Times New Roman" w:hAnsi="Times New Roman" w:cs="Times New Roman"/>
        </w:rPr>
        <w:t>Южненского</w:t>
      </w:r>
      <w:proofErr w:type="spellEnd"/>
      <w:r w:rsidR="008E2809" w:rsidRPr="008E2809"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</w:p>
    <w:p w:rsidR="009A62DA" w:rsidRDefault="009A62DA" w:rsidP="00714759">
      <w:pPr>
        <w:ind w:firstLine="567"/>
        <w:rPr>
          <w:rFonts w:ascii="Times New Roman" w:hAnsi="Times New Roman" w:cs="Times New Roman"/>
        </w:rPr>
      </w:pPr>
    </w:p>
    <w:p w:rsidR="00F46AFF" w:rsidRDefault="00A71A1C" w:rsidP="00714759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F46AFF" w:rsidRPr="009A62DA">
        <w:rPr>
          <w:rFonts w:ascii="Times New Roman" w:hAnsi="Times New Roman" w:cs="Times New Roman"/>
          <w:b/>
        </w:rPr>
        <w:t>постановляет:</w:t>
      </w:r>
    </w:p>
    <w:p w:rsidR="00A71A1C" w:rsidRPr="005F090A" w:rsidRDefault="00A71A1C" w:rsidP="00714759">
      <w:pPr>
        <w:ind w:firstLine="567"/>
        <w:rPr>
          <w:rFonts w:ascii="Times New Roman" w:hAnsi="Times New Roman" w:cs="Times New Roman"/>
        </w:rPr>
      </w:pPr>
    </w:p>
    <w:p w:rsidR="00F46AFF" w:rsidRPr="005F090A" w:rsidRDefault="00F46AFF" w:rsidP="00714759">
      <w:pPr>
        <w:ind w:firstLine="567"/>
        <w:rPr>
          <w:rFonts w:ascii="Times New Roman" w:hAnsi="Times New Roman" w:cs="Times New Roman"/>
        </w:rPr>
      </w:pPr>
      <w:r w:rsidRPr="005F090A">
        <w:rPr>
          <w:rFonts w:ascii="Times New Roman" w:hAnsi="Times New Roman" w:cs="Times New Roman"/>
        </w:rPr>
        <w:t xml:space="preserve">1.Утвердить План мероприятий (дорожную карту) по повышению значений показателей доступности для инвалидов объектов и услуг в сферах деятельности </w:t>
      </w:r>
      <w:r w:rsidR="000E7AC9">
        <w:rPr>
          <w:rFonts w:ascii="Times New Roman" w:hAnsi="Times New Roman" w:cs="Times New Roman"/>
        </w:rPr>
        <w:t>администрации сельского</w:t>
      </w:r>
      <w:r w:rsidR="008E2809" w:rsidRPr="008E2809">
        <w:rPr>
          <w:rFonts w:ascii="Times New Roman" w:hAnsi="Times New Roman" w:cs="Times New Roman"/>
        </w:rPr>
        <w:t xml:space="preserve"> </w:t>
      </w:r>
      <w:r w:rsidR="000E7AC9">
        <w:rPr>
          <w:rFonts w:ascii="Times New Roman" w:hAnsi="Times New Roman" w:cs="Times New Roman"/>
        </w:rPr>
        <w:t>поселения,</w:t>
      </w:r>
      <w:r w:rsidR="00A71A1C">
        <w:rPr>
          <w:rFonts w:ascii="Times New Roman" w:hAnsi="Times New Roman" w:cs="Times New Roman"/>
        </w:rPr>
        <w:t xml:space="preserve"> </w:t>
      </w:r>
      <w:r w:rsidRPr="005F090A">
        <w:rPr>
          <w:rFonts w:ascii="Times New Roman" w:hAnsi="Times New Roman" w:cs="Times New Roman"/>
        </w:rPr>
        <w:t>согласно приложени</w:t>
      </w:r>
      <w:r w:rsidR="00D82CE5">
        <w:rPr>
          <w:rFonts w:ascii="Times New Roman" w:hAnsi="Times New Roman" w:cs="Times New Roman"/>
        </w:rPr>
        <w:t>ю</w:t>
      </w:r>
      <w:r w:rsidRPr="005F090A">
        <w:rPr>
          <w:rFonts w:ascii="Times New Roman" w:hAnsi="Times New Roman" w:cs="Times New Roman"/>
        </w:rPr>
        <w:t>.</w:t>
      </w:r>
    </w:p>
    <w:p w:rsidR="00F46AFF" w:rsidRPr="005F090A" w:rsidRDefault="00F46AFF" w:rsidP="00714759">
      <w:pPr>
        <w:ind w:firstLine="567"/>
        <w:rPr>
          <w:rFonts w:ascii="Times New Roman" w:hAnsi="Times New Roman" w:cs="Times New Roman"/>
        </w:rPr>
      </w:pPr>
      <w:r w:rsidRPr="005F090A">
        <w:rPr>
          <w:rFonts w:ascii="Times New Roman" w:hAnsi="Times New Roman" w:cs="Times New Roman"/>
        </w:rPr>
        <w:t xml:space="preserve">2.Настоящее постановление вступает в силу со дня его подписания и подлежит официальному обнародованию и размещению на сайте </w:t>
      </w:r>
      <w:proofErr w:type="spellStart"/>
      <w:r w:rsidR="00D82CE5" w:rsidRPr="00D82CE5">
        <w:rPr>
          <w:rFonts w:ascii="Times New Roman" w:hAnsi="Times New Roman" w:cs="Times New Roman"/>
        </w:rPr>
        <w:t>Южненского</w:t>
      </w:r>
      <w:proofErr w:type="spellEnd"/>
      <w:r w:rsidR="00D82CE5" w:rsidRPr="00D82CE5">
        <w:rPr>
          <w:rFonts w:ascii="Times New Roman" w:hAnsi="Times New Roman" w:cs="Times New Roman"/>
        </w:rPr>
        <w:t xml:space="preserve"> сельского муниципального образования</w:t>
      </w:r>
      <w:r w:rsidR="00A71A1C">
        <w:rPr>
          <w:rFonts w:ascii="Times New Roman" w:hAnsi="Times New Roman" w:cs="Times New Roman"/>
        </w:rPr>
        <w:t xml:space="preserve"> Республики Калмыкия</w:t>
      </w:r>
      <w:r w:rsidRPr="005F090A">
        <w:rPr>
          <w:rFonts w:ascii="Times New Roman" w:hAnsi="Times New Roman" w:cs="Times New Roman"/>
        </w:rPr>
        <w:t>.</w:t>
      </w:r>
    </w:p>
    <w:p w:rsidR="00F46AFF" w:rsidRPr="005F090A" w:rsidRDefault="00F46AFF" w:rsidP="00714759">
      <w:pPr>
        <w:ind w:firstLine="567"/>
        <w:rPr>
          <w:rFonts w:ascii="Times New Roman" w:hAnsi="Times New Roman" w:cs="Times New Roman"/>
        </w:rPr>
      </w:pPr>
      <w:r w:rsidRPr="005F090A">
        <w:rPr>
          <w:rFonts w:ascii="Times New Roman" w:hAnsi="Times New Roman" w:cs="Times New Roman"/>
        </w:rPr>
        <w:t>3.</w:t>
      </w:r>
      <w:proofErr w:type="gramStart"/>
      <w:r w:rsidRPr="005F090A">
        <w:rPr>
          <w:rFonts w:ascii="Times New Roman" w:hAnsi="Times New Roman" w:cs="Times New Roman"/>
        </w:rPr>
        <w:t>Контроль за</w:t>
      </w:r>
      <w:proofErr w:type="gramEnd"/>
      <w:r w:rsidRPr="005F090A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F46AFF" w:rsidRPr="005F090A" w:rsidRDefault="00F46AFF" w:rsidP="00714759">
      <w:pPr>
        <w:ind w:firstLine="567"/>
        <w:rPr>
          <w:rFonts w:ascii="Times New Roman" w:hAnsi="Times New Roman" w:cs="Times New Roman"/>
        </w:rPr>
      </w:pPr>
    </w:p>
    <w:p w:rsidR="00437063" w:rsidRDefault="00437063" w:rsidP="00D82CE5">
      <w:pPr>
        <w:ind w:firstLine="0"/>
        <w:rPr>
          <w:rFonts w:ascii="Times New Roman" w:hAnsi="Times New Roman" w:cs="Times New Roman"/>
        </w:rPr>
      </w:pPr>
    </w:p>
    <w:p w:rsidR="00437063" w:rsidRDefault="00437063" w:rsidP="00D82CE5">
      <w:pPr>
        <w:ind w:firstLine="0"/>
        <w:rPr>
          <w:rFonts w:ascii="Times New Roman" w:hAnsi="Times New Roman" w:cs="Times New Roman"/>
        </w:rPr>
      </w:pPr>
    </w:p>
    <w:p w:rsidR="00437063" w:rsidRDefault="00437063" w:rsidP="00D82CE5">
      <w:pPr>
        <w:ind w:firstLine="0"/>
        <w:rPr>
          <w:rFonts w:ascii="Times New Roman" w:hAnsi="Times New Roman" w:cs="Times New Roman"/>
        </w:rPr>
      </w:pPr>
    </w:p>
    <w:p w:rsidR="00437063" w:rsidRDefault="00437063" w:rsidP="00D82CE5">
      <w:pPr>
        <w:ind w:firstLine="0"/>
        <w:rPr>
          <w:rFonts w:ascii="Times New Roman" w:hAnsi="Times New Roman" w:cs="Times New Roman"/>
        </w:rPr>
      </w:pPr>
    </w:p>
    <w:p w:rsidR="00437063" w:rsidRDefault="00437063" w:rsidP="00D82CE5">
      <w:pPr>
        <w:ind w:firstLine="0"/>
        <w:rPr>
          <w:rFonts w:ascii="Times New Roman" w:hAnsi="Times New Roman" w:cs="Times New Roman"/>
        </w:rPr>
      </w:pPr>
    </w:p>
    <w:p w:rsidR="00A71A1C" w:rsidRDefault="00F46AFF" w:rsidP="00D82CE5">
      <w:pPr>
        <w:ind w:firstLine="0"/>
        <w:rPr>
          <w:rFonts w:ascii="Times New Roman" w:hAnsi="Times New Roman" w:cs="Times New Roman"/>
        </w:rPr>
      </w:pPr>
      <w:r w:rsidRPr="005F090A">
        <w:rPr>
          <w:rFonts w:ascii="Times New Roman" w:hAnsi="Times New Roman" w:cs="Times New Roman"/>
        </w:rPr>
        <w:t xml:space="preserve">Глава </w:t>
      </w:r>
      <w:proofErr w:type="spellStart"/>
      <w:r w:rsidR="00D82CE5" w:rsidRPr="00D82CE5">
        <w:rPr>
          <w:rFonts w:ascii="Times New Roman" w:hAnsi="Times New Roman" w:cs="Times New Roman"/>
        </w:rPr>
        <w:t>Южненского</w:t>
      </w:r>
      <w:proofErr w:type="spellEnd"/>
      <w:r w:rsidR="00D82CE5" w:rsidRPr="00D82CE5">
        <w:rPr>
          <w:rFonts w:ascii="Times New Roman" w:hAnsi="Times New Roman" w:cs="Times New Roman"/>
        </w:rPr>
        <w:t xml:space="preserve"> </w:t>
      </w:r>
      <w:proofErr w:type="gramStart"/>
      <w:r w:rsidR="00D82CE5" w:rsidRPr="00D82CE5">
        <w:rPr>
          <w:rFonts w:ascii="Times New Roman" w:hAnsi="Times New Roman" w:cs="Times New Roman"/>
        </w:rPr>
        <w:t>сельского</w:t>
      </w:r>
      <w:proofErr w:type="gramEnd"/>
      <w:r w:rsidR="00D82CE5" w:rsidRPr="00D82CE5">
        <w:rPr>
          <w:rFonts w:ascii="Times New Roman" w:hAnsi="Times New Roman" w:cs="Times New Roman"/>
        </w:rPr>
        <w:t xml:space="preserve"> </w:t>
      </w:r>
    </w:p>
    <w:p w:rsidR="00F46AFF" w:rsidRDefault="00D82CE5" w:rsidP="00D82CE5">
      <w:pPr>
        <w:ind w:firstLine="0"/>
        <w:rPr>
          <w:rFonts w:ascii="Times New Roman" w:hAnsi="Times New Roman" w:cs="Times New Roman"/>
        </w:rPr>
      </w:pPr>
      <w:r w:rsidRPr="00D82CE5">
        <w:rPr>
          <w:rFonts w:ascii="Times New Roman" w:hAnsi="Times New Roman" w:cs="Times New Roman"/>
        </w:rPr>
        <w:t>муниципального образования</w:t>
      </w:r>
    </w:p>
    <w:p w:rsidR="00A71A1C" w:rsidRDefault="00A71A1C" w:rsidP="00D82CE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Калмыкия (</w:t>
      </w:r>
      <w:proofErr w:type="spellStart"/>
      <w:r>
        <w:rPr>
          <w:rFonts w:ascii="Times New Roman" w:hAnsi="Times New Roman" w:cs="Times New Roman"/>
        </w:rPr>
        <w:t>ахлачи</w:t>
      </w:r>
      <w:proofErr w:type="spellEnd"/>
      <w:r>
        <w:rPr>
          <w:rFonts w:ascii="Times New Roman" w:hAnsi="Times New Roman" w:cs="Times New Roman"/>
        </w:rPr>
        <w:t xml:space="preserve">)                                                         </w:t>
      </w:r>
      <w:proofErr w:type="spellStart"/>
      <w:r>
        <w:rPr>
          <w:rFonts w:ascii="Times New Roman" w:hAnsi="Times New Roman" w:cs="Times New Roman"/>
        </w:rPr>
        <w:t>Э.Д.Амарханова</w:t>
      </w:r>
      <w:proofErr w:type="spellEnd"/>
    </w:p>
    <w:p w:rsidR="00D82CE5" w:rsidRDefault="00D82CE5" w:rsidP="00D82CE5">
      <w:pPr>
        <w:ind w:firstLine="0"/>
        <w:rPr>
          <w:rFonts w:ascii="Times New Roman" w:hAnsi="Times New Roman" w:cs="Times New Roman"/>
        </w:rPr>
      </w:pPr>
    </w:p>
    <w:p w:rsidR="00D82CE5" w:rsidRDefault="00D82CE5" w:rsidP="00D82CE5">
      <w:pPr>
        <w:ind w:firstLine="0"/>
        <w:rPr>
          <w:rFonts w:ascii="Times New Roman" w:hAnsi="Times New Roman" w:cs="Times New Roman"/>
        </w:rPr>
      </w:pPr>
    </w:p>
    <w:p w:rsidR="00D82CE5" w:rsidRDefault="00D82CE5" w:rsidP="00D82CE5">
      <w:pPr>
        <w:ind w:firstLine="0"/>
        <w:rPr>
          <w:rFonts w:ascii="Times New Roman" w:hAnsi="Times New Roman" w:cs="Times New Roman"/>
        </w:rPr>
      </w:pPr>
    </w:p>
    <w:p w:rsidR="00D82CE5" w:rsidRDefault="00D82CE5" w:rsidP="00D82CE5">
      <w:pPr>
        <w:ind w:firstLine="0"/>
        <w:rPr>
          <w:rFonts w:ascii="Times New Roman" w:hAnsi="Times New Roman" w:cs="Times New Roman"/>
        </w:rPr>
      </w:pPr>
    </w:p>
    <w:p w:rsidR="008279D0" w:rsidRDefault="008279D0" w:rsidP="00D82CE5">
      <w:pPr>
        <w:ind w:firstLine="0"/>
        <w:rPr>
          <w:rFonts w:ascii="Times New Roman" w:hAnsi="Times New Roman" w:cs="Times New Roman"/>
        </w:rPr>
      </w:pPr>
    </w:p>
    <w:p w:rsidR="000E7AC9" w:rsidRDefault="000E7AC9" w:rsidP="00D82CE5">
      <w:pPr>
        <w:ind w:firstLine="0"/>
        <w:rPr>
          <w:rFonts w:ascii="Times New Roman" w:hAnsi="Times New Roman" w:cs="Times New Roman"/>
        </w:rPr>
      </w:pPr>
    </w:p>
    <w:p w:rsidR="000E7AC9" w:rsidRDefault="000E7AC9" w:rsidP="00D82CE5">
      <w:pPr>
        <w:ind w:firstLine="0"/>
        <w:rPr>
          <w:rFonts w:ascii="Times New Roman" w:hAnsi="Times New Roman" w:cs="Times New Roman"/>
        </w:rPr>
      </w:pPr>
    </w:p>
    <w:p w:rsidR="00D82CE5" w:rsidRDefault="00D82CE5" w:rsidP="00D82CE5">
      <w:pPr>
        <w:ind w:firstLine="0"/>
        <w:rPr>
          <w:rFonts w:ascii="Times New Roman" w:hAnsi="Times New Roman" w:cs="Times New Roman"/>
        </w:rPr>
      </w:pPr>
    </w:p>
    <w:p w:rsidR="00A71A1C" w:rsidRPr="000E7AC9" w:rsidRDefault="00A71A1C" w:rsidP="00A71A1C">
      <w:pPr>
        <w:ind w:left="431"/>
        <w:jc w:val="right"/>
        <w:outlineLvl w:val="0"/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</w:pPr>
      <w:r w:rsidRPr="000E7AC9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Приложение</w:t>
      </w:r>
    </w:p>
    <w:p w:rsidR="00A71A1C" w:rsidRPr="000E7AC9" w:rsidRDefault="00A71A1C" w:rsidP="00A71A1C">
      <w:pPr>
        <w:ind w:left="431"/>
        <w:jc w:val="right"/>
        <w:outlineLvl w:val="0"/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</w:pPr>
      <w:r w:rsidRPr="000E7AC9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к постановлению администрации</w:t>
      </w:r>
    </w:p>
    <w:p w:rsidR="00A71A1C" w:rsidRPr="000E7AC9" w:rsidRDefault="00A71A1C" w:rsidP="00A71A1C">
      <w:pPr>
        <w:ind w:left="431"/>
        <w:jc w:val="right"/>
        <w:outlineLvl w:val="0"/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</w:pPr>
      <w:proofErr w:type="spellStart"/>
      <w:r w:rsidRPr="000E7AC9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Южненского</w:t>
      </w:r>
      <w:proofErr w:type="spellEnd"/>
      <w:r w:rsidRPr="000E7AC9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 сельского</w:t>
      </w:r>
    </w:p>
    <w:p w:rsidR="00A71A1C" w:rsidRPr="000E7AC9" w:rsidRDefault="00A71A1C" w:rsidP="00A71A1C">
      <w:pPr>
        <w:ind w:left="431"/>
        <w:jc w:val="right"/>
        <w:outlineLvl w:val="0"/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</w:pPr>
      <w:r w:rsidRPr="000E7AC9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муниципального образования</w:t>
      </w:r>
    </w:p>
    <w:p w:rsidR="00A71A1C" w:rsidRPr="000E7AC9" w:rsidRDefault="00A71A1C" w:rsidP="00A71A1C">
      <w:pPr>
        <w:ind w:left="431"/>
        <w:jc w:val="right"/>
        <w:outlineLvl w:val="0"/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</w:pPr>
      <w:r w:rsidRPr="000E7AC9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Республики Калмыкия</w:t>
      </w:r>
    </w:p>
    <w:p w:rsidR="00D82CE5" w:rsidRPr="000E7AC9" w:rsidRDefault="00A71A1C" w:rsidP="00A71A1C">
      <w:pPr>
        <w:ind w:left="431"/>
        <w:jc w:val="right"/>
        <w:outlineLvl w:val="0"/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</w:pPr>
      <w:r w:rsidRPr="000E7AC9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от </w:t>
      </w:r>
      <w:r w:rsidR="00D51A7A" w:rsidRPr="000E7AC9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2</w:t>
      </w:r>
      <w:r w:rsidRPr="000E7AC9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0.0</w:t>
      </w:r>
      <w:r w:rsidR="00D51A7A" w:rsidRPr="000E7AC9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7</w:t>
      </w:r>
      <w:r w:rsidRPr="000E7AC9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.2022</w:t>
      </w:r>
      <w:r w:rsidR="00744E21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г. № 34</w:t>
      </w:r>
      <w:r w:rsidR="00464A81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-1</w:t>
      </w:r>
    </w:p>
    <w:p w:rsidR="00D82CE5" w:rsidRPr="005F090A" w:rsidRDefault="00D82CE5" w:rsidP="00D82CE5">
      <w:pPr>
        <w:ind w:firstLine="0"/>
        <w:rPr>
          <w:rFonts w:ascii="Times New Roman" w:hAnsi="Times New Roman" w:cs="Times New Roman"/>
        </w:rPr>
      </w:pPr>
    </w:p>
    <w:p w:rsidR="00F46AFF" w:rsidRPr="009A62DA" w:rsidRDefault="00F46AFF" w:rsidP="00714759">
      <w:pPr>
        <w:ind w:firstLine="0"/>
        <w:jc w:val="center"/>
        <w:rPr>
          <w:rFonts w:ascii="Times New Roman" w:hAnsi="Times New Roman" w:cs="Times New Roman"/>
          <w:b/>
        </w:rPr>
      </w:pPr>
      <w:r w:rsidRPr="009A62DA">
        <w:rPr>
          <w:rFonts w:ascii="Times New Roman" w:hAnsi="Times New Roman" w:cs="Times New Roman"/>
          <w:b/>
        </w:rPr>
        <w:t>ПЛАН</w:t>
      </w:r>
    </w:p>
    <w:p w:rsidR="00F46AFF" w:rsidRPr="009A62DA" w:rsidRDefault="00F46AFF" w:rsidP="00714759">
      <w:pPr>
        <w:ind w:firstLine="0"/>
        <w:jc w:val="center"/>
        <w:rPr>
          <w:rFonts w:ascii="Times New Roman" w:hAnsi="Times New Roman" w:cs="Times New Roman"/>
          <w:b/>
        </w:rPr>
      </w:pPr>
      <w:r w:rsidRPr="009A62DA">
        <w:rPr>
          <w:rFonts w:ascii="Times New Roman" w:hAnsi="Times New Roman" w:cs="Times New Roman"/>
          <w:b/>
        </w:rPr>
        <w:t xml:space="preserve">мероприятий (дорожной карты) по повышению значений показателей доступности для инвалидов объектов и услуг в сферах установленной деятельности </w:t>
      </w:r>
      <w:r w:rsidR="000E7AC9">
        <w:rPr>
          <w:rFonts w:ascii="Times New Roman" w:hAnsi="Times New Roman" w:cs="Times New Roman"/>
          <w:b/>
        </w:rPr>
        <w:t>администрации</w:t>
      </w:r>
      <w:r w:rsidRPr="009A62DA">
        <w:rPr>
          <w:rFonts w:ascii="Times New Roman" w:hAnsi="Times New Roman" w:cs="Times New Roman"/>
          <w:b/>
        </w:rPr>
        <w:t xml:space="preserve"> </w:t>
      </w:r>
      <w:bookmarkStart w:id="2" w:name="_Hlk108620080"/>
      <w:proofErr w:type="spellStart"/>
      <w:r w:rsidR="00D82CE5" w:rsidRPr="00D82CE5">
        <w:rPr>
          <w:rFonts w:ascii="Times New Roman" w:hAnsi="Times New Roman" w:cs="Times New Roman"/>
          <w:b/>
        </w:rPr>
        <w:t>Южненского</w:t>
      </w:r>
      <w:proofErr w:type="spellEnd"/>
      <w:r w:rsidR="00D82CE5" w:rsidRPr="00D82CE5">
        <w:rPr>
          <w:rFonts w:ascii="Times New Roman" w:hAnsi="Times New Roman" w:cs="Times New Roman"/>
          <w:b/>
        </w:rPr>
        <w:t xml:space="preserve"> сельского муниципального образования </w:t>
      </w:r>
      <w:bookmarkEnd w:id="2"/>
      <w:r w:rsidR="00D82CE5" w:rsidRPr="00D82CE5">
        <w:rPr>
          <w:rFonts w:ascii="Times New Roman" w:hAnsi="Times New Roman" w:cs="Times New Roman"/>
          <w:b/>
        </w:rPr>
        <w:t>Республики Калмыкия</w:t>
      </w:r>
      <w:r w:rsidR="00D82CE5">
        <w:rPr>
          <w:rFonts w:ascii="Times New Roman" w:hAnsi="Times New Roman" w:cs="Times New Roman"/>
          <w:b/>
        </w:rPr>
        <w:br/>
      </w:r>
      <w:r w:rsidRPr="009A62DA">
        <w:rPr>
          <w:rFonts w:ascii="Times New Roman" w:hAnsi="Times New Roman" w:cs="Times New Roman"/>
          <w:b/>
        </w:rPr>
        <w:t xml:space="preserve"> на </w:t>
      </w:r>
      <w:r w:rsidR="000E7AC9">
        <w:rPr>
          <w:rFonts w:ascii="Times New Roman" w:hAnsi="Times New Roman" w:cs="Times New Roman"/>
          <w:b/>
        </w:rPr>
        <w:t>2022-2028</w:t>
      </w:r>
      <w:r w:rsidRPr="009A62DA">
        <w:rPr>
          <w:rFonts w:ascii="Times New Roman" w:hAnsi="Times New Roman" w:cs="Times New Roman"/>
          <w:b/>
        </w:rPr>
        <w:t>гг.</w:t>
      </w:r>
    </w:p>
    <w:p w:rsidR="005F090A" w:rsidRPr="009A62DA" w:rsidRDefault="005F090A" w:rsidP="005F090A">
      <w:pPr>
        <w:ind w:firstLine="0"/>
        <w:rPr>
          <w:rFonts w:ascii="Times New Roman" w:hAnsi="Times New Roman" w:cs="Times New Roman"/>
          <w:b/>
        </w:rPr>
      </w:pPr>
    </w:p>
    <w:p w:rsidR="00F46AFF" w:rsidRPr="009A62DA" w:rsidRDefault="00F46AFF" w:rsidP="00714759">
      <w:pPr>
        <w:ind w:firstLine="0"/>
        <w:jc w:val="center"/>
        <w:rPr>
          <w:rFonts w:ascii="Times New Roman" w:hAnsi="Times New Roman" w:cs="Times New Roman"/>
          <w:b/>
        </w:rPr>
      </w:pPr>
      <w:r w:rsidRPr="009A62DA">
        <w:rPr>
          <w:rFonts w:ascii="Times New Roman" w:hAnsi="Times New Roman" w:cs="Times New Roman"/>
          <w:b/>
        </w:rPr>
        <w:t>1. Общие положения</w:t>
      </w:r>
    </w:p>
    <w:p w:rsidR="005F090A" w:rsidRPr="005F090A" w:rsidRDefault="005F090A" w:rsidP="00714759">
      <w:pPr>
        <w:ind w:firstLine="567"/>
        <w:rPr>
          <w:rFonts w:ascii="Times New Roman" w:hAnsi="Times New Roman" w:cs="Times New Roman"/>
        </w:rPr>
      </w:pPr>
    </w:p>
    <w:p w:rsidR="00E37634" w:rsidRPr="004909D0" w:rsidRDefault="00E37634" w:rsidP="00E37634">
      <w:pPr>
        <w:rPr>
          <w:rFonts w:ascii="Times New Roman" w:hAnsi="Times New Roman" w:cs="Times New Roman"/>
        </w:rPr>
      </w:pPr>
      <w:r w:rsidRPr="004909D0">
        <w:rPr>
          <w:rFonts w:ascii="Times New Roman" w:hAnsi="Times New Roman" w:cs="Times New Roman"/>
        </w:rPr>
        <w:t xml:space="preserve">1. План мероприятий "дорожная карта по повышению значений показателей доступности для инвалидов объектов и услуг" (далее - "дорожная карта") направлен на обеспечение доступности для инвалидов объектов социальной инфраструктуры и создание условий для беспрепятственного пользования услугами, предоставляемыми на объектах. Улучшение условий жизни инвалидов, как одной из социально уязвимых групп населения, формирование для </w:t>
      </w:r>
      <w:proofErr w:type="spellStart"/>
      <w:r w:rsidRPr="004909D0">
        <w:rPr>
          <w:rFonts w:ascii="Times New Roman" w:hAnsi="Times New Roman" w:cs="Times New Roman"/>
        </w:rPr>
        <w:t>маломобильных</w:t>
      </w:r>
      <w:proofErr w:type="spellEnd"/>
      <w:r w:rsidRPr="004909D0">
        <w:rPr>
          <w:rFonts w:ascii="Times New Roman" w:hAnsi="Times New Roman" w:cs="Times New Roman"/>
        </w:rPr>
        <w:t xml:space="preserve"> категорий граждан доступной среды входит в число приоритетных задач социальной политики.</w:t>
      </w:r>
    </w:p>
    <w:p w:rsidR="00E37634" w:rsidRPr="004909D0" w:rsidRDefault="00E37634" w:rsidP="00E37634">
      <w:pPr>
        <w:rPr>
          <w:rFonts w:ascii="Times New Roman" w:hAnsi="Times New Roman" w:cs="Times New Roman"/>
        </w:rPr>
      </w:pPr>
      <w:bookmarkStart w:id="3" w:name="sub_101"/>
      <w:r w:rsidRPr="004909D0">
        <w:rPr>
          <w:rFonts w:ascii="Times New Roman" w:hAnsi="Times New Roman" w:cs="Times New Roman"/>
        </w:rPr>
        <w:t xml:space="preserve">Социальная поддержка инвалидов, направленная на улучшение их социального положения, качества жизни, создание условий для реабилитации и интеграции в современное общество является важной частью социальной политики </w:t>
      </w:r>
      <w:proofErr w:type="spellStart"/>
      <w:r w:rsidR="007D4B63">
        <w:rPr>
          <w:rFonts w:ascii="Times New Roman" w:hAnsi="Times New Roman" w:cs="Times New Roman"/>
        </w:rPr>
        <w:t>Юж</w:t>
      </w:r>
      <w:r>
        <w:rPr>
          <w:rFonts w:ascii="Times New Roman" w:hAnsi="Times New Roman" w:cs="Times New Roman"/>
        </w:rPr>
        <w:t>ненского</w:t>
      </w:r>
      <w:proofErr w:type="spellEnd"/>
      <w:r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  <w:r w:rsidRPr="004909D0">
        <w:rPr>
          <w:rFonts w:ascii="Times New Roman" w:hAnsi="Times New Roman" w:cs="Times New Roman"/>
        </w:rPr>
        <w:t>.</w:t>
      </w:r>
    </w:p>
    <w:p w:rsidR="00E37634" w:rsidRPr="004909D0" w:rsidRDefault="00E37634" w:rsidP="00E37634">
      <w:pPr>
        <w:rPr>
          <w:rFonts w:ascii="Times New Roman" w:hAnsi="Times New Roman" w:cs="Times New Roman"/>
        </w:rPr>
      </w:pPr>
      <w:bookmarkStart w:id="4" w:name="sub_102"/>
      <w:bookmarkEnd w:id="3"/>
      <w:r w:rsidRPr="004909D0">
        <w:rPr>
          <w:rFonts w:ascii="Times New Roman" w:hAnsi="Times New Roman" w:cs="Times New Roman"/>
        </w:rPr>
        <w:t xml:space="preserve">Реализация "дорожной карты" позволит повысить уровень доступности объектов и услуг в приоритетных сферах жизнедеятельности инвалидов и других </w:t>
      </w:r>
      <w:proofErr w:type="spellStart"/>
      <w:r w:rsidRPr="004909D0">
        <w:rPr>
          <w:rFonts w:ascii="Times New Roman" w:hAnsi="Times New Roman" w:cs="Times New Roman"/>
        </w:rPr>
        <w:t>маломобильных</w:t>
      </w:r>
      <w:proofErr w:type="spellEnd"/>
      <w:r w:rsidRPr="004909D0">
        <w:rPr>
          <w:rFonts w:ascii="Times New Roman" w:hAnsi="Times New Roman" w:cs="Times New Roman"/>
        </w:rPr>
        <w:t xml:space="preserve"> групп населения.</w:t>
      </w:r>
    </w:p>
    <w:p w:rsidR="00E37634" w:rsidRPr="004909D0" w:rsidRDefault="00E37634" w:rsidP="00E37634">
      <w:pPr>
        <w:rPr>
          <w:rFonts w:ascii="Times New Roman" w:hAnsi="Times New Roman" w:cs="Times New Roman"/>
        </w:rPr>
      </w:pPr>
      <w:bookmarkStart w:id="5" w:name="sub_20"/>
      <w:bookmarkEnd w:id="4"/>
      <w:r w:rsidRPr="004909D0">
        <w:rPr>
          <w:rFonts w:ascii="Times New Roman" w:hAnsi="Times New Roman" w:cs="Times New Roman"/>
        </w:rPr>
        <w:t xml:space="preserve">2. Целью "дорожной карты" является обеспечение беспрепятственного доступа для инвалидов и других </w:t>
      </w:r>
      <w:proofErr w:type="spellStart"/>
      <w:r w:rsidRPr="004909D0">
        <w:rPr>
          <w:rFonts w:ascii="Times New Roman" w:hAnsi="Times New Roman" w:cs="Times New Roman"/>
        </w:rPr>
        <w:t>маломобильных</w:t>
      </w:r>
      <w:proofErr w:type="spellEnd"/>
      <w:r w:rsidRPr="004909D0">
        <w:rPr>
          <w:rFonts w:ascii="Times New Roman" w:hAnsi="Times New Roman" w:cs="Times New Roman"/>
        </w:rPr>
        <w:t xml:space="preserve"> групп населения (далее - МГН) к объектам социальной инфраструктуры </w:t>
      </w:r>
      <w:proofErr w:type="spellStart"/>
      <w:r w:rsidR="007D4B63">
        <w:rPr>
          <w:rFonts w:ascii="Times New Roman" w:hAnsi="Times New Roman" w:cs="Times New Roman"/>
        </w:rPr>
        <w:t>Юж</w:t>
      </w:r>
      <w:r w:rsidRPr="001F1080">
        <w:rPr>
          <w:rFonts w:ascii="Times New Roman" w:hAnsi="Times New Roman" w:cs="Times New Roman"/>
        </w:rPr>
        <w:t>ненского</w:t>
      </w:r>
      <w:proofErr w:type="spellEnd"/>
      <w:r w:rsidRPr="001F1080">
        <w:rPr>
          <w:rFonts w:ascii="Times New Roman" w:hAnsi="Times New Roman" w:cs="Times New Roman"/>
        </w:rPr>
        <w:t xml:space="preserve"> сельского муниципального образования Республики Калмыкия </w:t>
      </w:r>
      <w:r w:rsidRPr="004909D0">
        <w:rPr>
          <w:rFonts w:ascii="Times New Roman" w:hAnsi="Times New Roman" w:cs="Times New Roman"/>
        </w:rPr>
        <w:t>и услугам, предоставляемым на объектах.</w:t>
      </w:r>
      <w:bookmarkStart w:id="6" w:name="sub_30"/>
      <w:bookmarkEnd w:id="5"/>
    </w:p>
    <w:p w:rsidR="00E37634" w:rsidRPr="004909D0" w:rsidRDefault="00E37634" w:rsidP="00E37634">
      <w:pPr>
        <w:rPr>
          <w:rFonts w:ascii="Times New Roman" w:hAnsi="Times New Roman" w:cs="Times New Roman"/>
        </w:rPr>
      </w:pPr>
      <w:r w:rsidRPr="004909D0">
        <w:rPr>
          <w:rFonts w:ascii="Times New Roman" w:hAnsi="Times New Roman" w:cs="Times New Roman"/>
        </w:rPr>
        <w:t>2.1. Дорожная карта предусматривает следующие направления реализации мероприятий:</w:t>
      </w:r>
    </w:p>
    <w:p w:rsidR="00E37634" w:rsidRPr="004909D0" w:rsidRDefault="00E37634" w:rsidP="00E37634">
      <w:pPr>
        <w:ind w:firstLine="567"/>
        <w:rPr>
          <w:rFonts w:ascii="Times New Roman" w:hAnsi="Times New Roman" w:cs="Times New Roman"/>
        </w:rPr>
      </w:pPr>
      <w:r w:rsidRPr="004909D0">
        <w:rPr>
          <w:rFonts w:ascii="Times New Roman" w:hAnsi="Times New Roman" w:cs="Times New Roman"/>
        </w:rPr>
        <w:t>1) повышение уровня доступности объектов и услуг в приоритетных сферах жизнедеятельности;</w:t>
      </w:r>
    </w:p>
    <w:p w:rsidR="00E37634" w:rsidRPr="004909D0" w:rsidRDefault="00E37634" w:rsidP="00E37634">
      <w:pPr>
        <w:ind w:firstLine="567"/>
        <w:rPr>
          <w:rFonts w:ascii="Times New Roman" w:hAnsi="Times New Roman" w:cs="Times New Roman"/>
        </w:rPr>
      </w:pPr>
      <w:r w:rsidRPr="004909D0">
        <w:rPr>
          <w:rFonts w:ascii="Times New Roman" w:hAnsi="Times New Roman" w:cs="Times New Roman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E37634" w:rsidRPr="004909D0" w:rsidRDefault="00E37634" w:rsidP="00E37634">
      <w:pPr>
        <w:rPr>
          <w:rFonts w:ascii="Times New Roman" w:hAnsi="Times New Roman" w:cs="Times New Roman"/>
        </w:rPr>
      </w:pPr>
      <w:r w:rsidRPr="004909D0">
        <w:rPr>
          <w:rFonts w:ascii="Times New Roman" w:hAnsi="Times New Roman" w:cs="Times New Roman"/>
        </w:rPr>
        <w:t xml:space="preserve"> 3. Ожидаемые результаты реализации "дорожной карты":</w:t>
      </w:r>
    </w:p>
    <w:p w:rsidR="00E37634" w:rsidRPr="004909D0" w:rsidRDefault="00E37634" w:rsidP="00E37634">
      <w:pPr>
        <w:rPr>
          <w:rFonts w:ascii="Times New Roman" w:hAnsi="Times New Roman" w:cs="Times New Roman"/>
        </w:rPr>
      </w:pPr>
      <w:bookmarkStart w:id="7" w:name="sub_31"/>
      <w:bookmarkEnd w:id="6"/>
      <w:r w:rsidRPr="004909D0">
        <w:rPr>
          <w:rFonts w:ascii="Times New Roman" w:hAnsi="Times New Roman" w:cs="Times New Roman"/>
        </w:rPr>
        <w:t>3.1. Актуализация действующей нормативной правовой базы, направленной на обеспечение доступности социальной инфраструктуры для инвалидов и других МГН;</w:t>
      </w:r>
    </w:p>
    <w:p w:rsidR="00E37634" w:rsidRPr="004909D0" w:rsidRDefault="00E37634" w:rsidP="00E37634">
      <w:pPr>
        <w:rPr>
          <w:rFonts w:ascii="Times New Roman" w:hAnsi="Times New Roman" w:cs="Times New Roman"/>
        </w:rPr>
      </w:pPr>
      <w:bookmarkStart w:id="8" w:name="sub_32"/>
      <w:bookmarkEnd w:id="7"/>
      <w:r w:rsidRPr="004909D0">
        <w:rPr>
          <w:rFonts w:ascii="Times New Roman" w:hAnsi="Times New Roman" w:cs="Times New Roman"/>
        </w:rPr>
        <w:t>3.2. Обеспечение доступности учреждений культуры, физической культуры и спорта для инвалидов и других МГН;</w:t>
      </w:r>
    </w:p>
    <w:p w:rsidR="00E37634" w:rsidRPr="004909D0" w:rsidRDefault="00E37634" w:rsidP="00E37634">
      <w:pPr>
        <w:rPr>
          <w:rFonts w:ascii="Times New Roman" w:hAnsi="Times New Roman" w:cs="Times New Roman"/>
        </w:rPr>
      </w:pPr>
      <w:bookmarkStart w:id="9" w:name="sub_33"/>
      <w:bookmarkEnd w:id="8"/>
      <w:r w:rsidRPr="004909D0">
        <w:rPr>
          <w:rFonts w:ascii="Times New Roman" w:hAnsi="Times New Roman" w:cs="Times New Roman"/>
        </w:rPr>
        <w:t>3.3. Повышение квалификации специалистов, работающих с инвалидами, по вопросам, связанных с обеспечением доступности для них объектов и услуг и оказание помощи в их использовании или получении доступа к ним.</w:t>
      </w:r>
    </w:p>
    <w:p w:rsidR="00E37634" w:rsidRPr="004909D0" w:rsidRDefault="00E37634" w:rsidP="00E37634">
      <w:pPr>
        <w:rPr>
          <w:rFonts w:ascii="Times New Roman" w:hAnsi="Times New Roman" w:cs="Times New Roman"/>
        </w:rPr>
      </w:pPr>
      <w:bookmarkStart w:id="10" w:name="sub_40"/>
      <w:bookmarkEnd w:id="9"/>
      <w:r w:rsidRPr="004909D0">
        <w:rPr>
          <w:rFonts w:ascii="Times New Roman" w:hAnsi="Times New Roman" w:cs="Times New Roman"/>
        </w:rPr>
        <w:t xml:space="preserve">4. Сроки реализации "дорожной карты" </w:t>
      </w:r>
      <w:r>
        <w:rPr>
          <w:rFonts w:ascii="Times New Roman" w:hAnsi="Times New Roman" w:cs="Times New Roman"/>
        </w:rPr>
        <w:t xml:space="preserve">2022 </w:t>
      </w:r>
      <w:r w:rsidRPr="004909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202</w:t>
      </w:r>
      <w:r w:rsidR="007D4B63">
        <w:rPr>
          <w:rFonts w:ascii="Times New Roman" w:hAnsi="Times New Roman" w:cs="Times New Roman"/>
        </w:rPr>
        <w:t>8</w:t>
      </w:r>
      <w:r w:rsidRPr="004909D0">
        <w:rPr>
          <w:rFonts w:ascii="Times New Roman" w:hAnsi="Times New Roman" w:cs="Times New Roman"/>
        </w:rPr>
        <w:t> годы.</w:t>
      </w:r>
    </w:p>
    <w:p w:rsidR="00E37634" w:rsidRDefault="00E37634" w:rsidP="00E37634">
      <w:pPr>
        <w:rPr>
          <w:rFonts w:ascii="Times New Roman" w:hAnsi="Times New Roman" w:cs="Times New Roman"/>
        </w:rPr>
      </w:pPr>
      <w:bookmarkStart w:id="11" w:name="sub_50"/>
      <w:bookmarkEnd w:id="10"/>
      <w:r w:rsidRPr="004909D0">
        <w:rPr>
          <w:rFonts w:ascii="Times New Roman" w:hAnsi="Times New Roman" w:cs="Times New Roman"/>
        </w:rPr>
        <w:t xml:space="preserve">5. </w:t>
      </w:r>
      <w:bookmarkStart w:id="12" w:name="sub_60"/>
      <w:bookmarkEnd w:id="11"/>
      <w:r w:rsidRPr="004909D0">
        <w:rPr>
          <w:rFonts w:ascii="Times New Roman" w:hAnsi="Times New Roman" w:cs="Times New Roman"/>
        </w:rPr>
        <w:t xml:space="preserve">В качестве контрольных показателей успешной реализации "дорожной карты" определены показатели доступности, представленные в </w:t>
      </w:r>
      <w:r w:rsidRPr="004909D0">
        <w:rPr>
          <w:rFonts w:ascii="Times New Roman" w:hAnsi="Times New Roman" w:cs="Times New Roman"/>
          <w:bCs/>
        </w:rPr>
        <w:t>таблице 1</w:t>
      </w:r>
      <w:r w:rsidRPr="004909D0">
        <w:rPr>
          <w:rFonts w:ascii="Times New Roman" w:hAnsi="Times New Roman" w:cs="Times New Roman"/>
        </w:rPr>
        <w:t xml:space="preserve"> повышения значений показателей доступности объектов и услуг для инвалидов и МГН.</w:t>
      </w:r>
    </w:p>
    <w:p w:rsidR="007D4B63" w:rsidRPr="007D4B63" w:rsidRDefault="007D4B63" w:rsidP="007D4B63">
      <w:pPr>
        <w:ind w:firstLine="0"/>
        <w:rPr>
          <w:rFonts w:ascii="Times New Roman" w:hAnsi="Times New Roman" w:cs="Times New Roman"/>
        </w:rPr>
      </w:pPr>
      <w:r>
        <w:t xml:space="preserve">         </w:t>
      </w:r>
      <w:r w:rsidRPr="007D4B63">
        <w:rPr>
          <w:sz w:val="20"/>
          <w:szCs w:val="20"/>
        </w:rPr>
        <w:t xml:space="preserve">   </w:t>
      </w:r>
      <w:r w:rsidRPr="007D4B63">
        <w:rPr>
          <w:rFonts w:ascii="Times New Roman" w:hAnsi="Times New Roman" w:cs="Times New Roman"/>
        </w:rPr>
        <w:t xml:space="preserve">Перечень мероприятий  «Дорожной карты», реализуемых  для  достижения </w:t>
      </w:r>
      <w:r w:rsidRPr="007D4B63">
        <w:rPr>
          <w:rFonts w:ascii="Times New Roman" w:hAnsi="Times New Roman" w:cs="Times New Roman"/>
        </w:rPr>
        <w:lastRenderedPageBreak/>
        <w:t xml:space="preserve">запланированных значений показателей доступности  для инвалидов объектов и услуг, приведён  в Приложении  № 2 к  «Дорожной карте».  </w:t>
      </w:r>
    </w:p>
    <w:p w:rsidR="007D4B63" w:rsidRPr="007D4B63" w:rsidRDefault="007D4B63" w:rsidP="007D4B63">
      <w:pPr>
        <w:rPr>
          <w:sz w:val="20"/>
          <w:szCs w:val="20"/>
        </w:rPr>
      </w:pPr>
      <w:proofErr w:type="gramStart"/>
      <w:r w:rsidRPr="007D4B63">
        <w:rPr>
          <w:rFonts w:ascii="Times New Roman" w:hAnsi="Times New Roman" w:cs="Times New Roman"/>
        </w:rPr>
        <w:t xml:space="preserve">Муниципальные исполнители, ответственные за достижение показателей доступности и реализацию мероприятий  Дорожной карты, ежегодно не позднее  1 февраля  года, следующим  за отчётным, </w:t>
      </w:r>
      <w:r>
        <w:rPr>
          <w:rFonts w:ascii="Times New Roman" w:hAnsi="Times New Roman" w:cs="Times New Roman"/>
        </w:rPr>
        <w:t xml:space="preserve"> </w:t>
      </w:r>
      <w:r w:rsidRPr="007D4B63">
        <w:rPr>
          <w:rFonts w:ascii="Times New Roman" w:hAnsi="Times New Roman" w:cs="Times New Roman"/>
        </w:rPr>
        <w:t>предоставляют  информацию об исполнении целевых  показателей и реализацию плана  мероприятий  Дорожной карты.</w:t>
      </w:r>
      <w:r w:rsidRPr="007D4B63">
        <w:rPr>
          <w:sz w:val="20"/>
          <w:szCs w:val="20"/>
        </w:rPr>
        <w:t xml:space="preserve"> </w:t>
      </w:r>
      <w:proofErr w:type="gramEnd"/>
    </w:p>
    <w:p w:rsidR="007D4B63" w:rsidRPr="007D4B63" w:rsidRDefault="007D4B63" w:rsidP="00E37634">
      <w:pPr>
        <w:rPr>
          <w:rFonts w:ascii="Times New Roman" w:hAnsi="Times New Roman" w:cs="Times New Roman"/>
          <w:sz w:val="20"/>
          <w:szCs w:val="20"/>
        </w:rPr>
      </w:pPr>
    </w:p>
    <w:bookmarkEnd w:id="12"/>
    <w:p w:rsidR="00E37634" w:rsidRDefault="00E37634" w:rsidP="00714759">
      <w:pPr>
        <w:ind w:firstLine="0"/>
        <w:jc w:val="center"/>
        <w:rPr>
          <w:rFonts w:ascii="Times New Roman" w:hAnsi="Times New Roman" w:cs="Times New Roman"/>
          <w:b/>
        </w:rPr>
      </w:pPr>
    </w:p>
    <w:p w:rsidR="00F46AFF" w:rsidRPr="0049121B" w:rsidRDefault="00F46AFF" w:rsidP="00714759">
      <w:pPr>
        <w:ind w:firstLine="0"/>
        <w:jc w:val="center"/>
        <w:rPr>
          <w:rFonts w:ascii="Times New Roman" w:hAnsi="Times New Roman" w:cs="Times New Roman"/>
          <w:b/>
        </w:rPr>
      </w:pPr>
      <w:r w:rsidRPr="0049121B">
        <w:rPr>
          <w:rFonts w:ascii="Times New Roman" w:hAnsi="Times New Roman" w:cs="Times New Roman"/>
          <w:b/>
        </w:rPr>
        <w:t>Таблица №1</w:t>
      </w:r>
    </w:p>
    <w:p w:rsidR="00F46AFF" w:rsidRPr="0049121B" w:rsidRDefault="00773267" w:rsidP="0071475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F46AFF" w:rsidRPr="0049121B">
        <w:rPr>
          <w:rFonts w:ascii="Times New Roman" w:hAnsi="Times New Roman" w:cs="Times New Roman"/>
          <w:b/>
        </w:rPr>
        <w:t>овышения значений показателей доступности</w:t>
      </w:r>
      <w:r>
        <w:rPr>
          <w:rFonts w:ascii="Times New Roman" w:hAnsi="Times New Roman" w:cs="Times New Roman"/>
          <w:b/>
        </w:rPr>
        <w:t xml:space="preserve"> объектов и услуг</w:t>
      </w:r>
      <w:r w:rsidR="00F46AFF" w:rsidRPr="0049121B">
        <w:rPr>
          <w:rFonts w:ascii="Times New Roman" w:hAnsi="Times New Roman" w:cs="Times New Roman"/>
          <w:b/>
        </w:rPr>
        <w:t xml:space="preserve"> для инвалидов</w:t>
      </w:r>
      <w:r w:rsidR="005E6A5B">
        <w:rPr>
          <w:rStyle w:val="affff9"/>
          <w:rFonts w:ascii="Times New Roman" w:hAnsi="Times New Roman" w:cs="Times New Roman"/>
          <w:b/>
        </w:rPr>
        <w:t xml:space="preserve"> </w:t>
      </w:r>
      <w:r w:rsidR="005E6A5B">
        <w:rPr>
          <w:rFonts w:ascii="Times New Roman" w:hAnsi="Times New Roman" w:cs="Times New Roman"/>
          <w:b/>
        </w:rPr>
        <w:t>и МГН</w:t>
      </w:r>
    </w:p>
    <w:p w:rsidR="005F090A" w:rsidRPr="005F090A" w:rsidRDefault="005F090A" w:rsidP="005F090A">
      <w:pPr>
        <w:ind w:firstLine="0"/>
        <w:rPr>
          <w:rFonts w:ascii="Times New Roman" w:hAnsi="Times New Roman" w:cs="Times New Roman"/>
        </w:rPr>
      </w:pPr>
    </w:p>
    <w:tbl>
      <w:tblPr>
        <w:tblW w:w="1022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9"/>
        <w:gridCol w:w="851"/>
        <w:gridCol w:w="567"/>
        <w:gridCol w:w="567"/>
        <w:gridCol w:w="567"/>
        <w:gridCol w:w="567"/>
        <w:gridCol w:w="567"/>
        <w:gridCol w:w="708"/>
        <w:gridCol w:w="709"/>
        <w:gridCol w:w="1559"/>
      </w:tblGrid>
      <w:tr w:rsidR="0049121B" w:rsidRPr="00743894" w:rsidTr="007D4B63">
        <w:trPr>
          <w:trHeight w:val="2572"/>
        </w:trPr>
        <w:tc>
          <w:tcPr>
            <w:tcW w:w="3559" w:type="dxa"/>
            <w:vMerge w:val="restart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7D4B63" w:rsidRDefault="00F46AFF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 w:rsidR="00A71A1C" w:rsidRPr="007D4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</w:t>
            </w:r>
            <w:r w:rsidR="00A71A1C" w:rsidRPr="007D4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объектов и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7D4B63" w:rsidRDefault="00F46AFF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A71A1C" w:rsidRPr="007D4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252" w:type="dxa"/>
            <w:gridSpan w:val="7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7D4B63" w:rsidRDefault="00F46AFF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21B" w:rsidRPr="007D4B63" w:rsidRDefault="0049121B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  <w:p w:rsidR="00F46AFF" w:rsidRPr="007D4B63" w:rsidRDefault="00F46AFF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(должностное лицо), ответственное за</w:t>
            </w:r>
            <w:r w:rsidR="00A71A1C" w:rsidRPr="007D4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мониторинг и достижение</w:t>
            </w:r>
            <w:r w:rsidR="00A71A1C" w:rsidRPr="007D4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запланированных значений</w:t>
            </w:r>
            <w:r w:rsidR="00A71A1C" w:rsidRPr="007D4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показателей доступности для</w:t>
            </w:r>
            <w:r w:rsidR="00A71A1C" w:rsidRPr="007D4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инвалидов объектов и услуг</w:t>
            </w:r>
          </w:p>
        </w:tc>
      </w:tr>
      <w:tr w:rsidR="00773267" w:rsidRPr="00743894" w:rsidTr="007D4B63">
        <w:tc>
          <w:tcPr>
            <w:tcW w:w="3559" w:type="dxa"/>
            <w:vMerge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vAlign w:val="center"/>
            <w:hideMark/>
          </w:tcPr>
          <w:p w:rsidR="00F46AFF" w:rsidRPr="007D4B63" w:rsidRDefault="00F46AFF" w:rsidP="005F09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vAlign w:val="center"/>
            <w:hideMark/>
          </w:tcPr>
          <w:p w:rsidR="00F46AFF" w:rsidRPr="007D4B63" w:rsidRDefault="00F46AFF" w:rsidP="005F09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21B" w:rsidRPr="007D4B63" w:rsidRDefault="0049121B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46AFF" w:rsidRPr="007D4B63" w:rsidRDefault="005F090A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21B" w:rsidRPr="007D4B63" w:rsidRDefault="0049121B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F46AFF" w:rsidRPr="007D4B63" w:rsidRDefault="005F090A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21B" w:rsidRPr="007D4B63" w:rsidRDefault="0049121B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F46AFF" w:rsidRPr="007D4B63" w:rsidRDefault="005F090A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21B" w:rsidRPr="007D4B63" w:rsidRDefault="0049121B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F46AFF" w:rsidRPr="007D4B63" w:rsidRDefault="005F090A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21B" w:rsidRPr="007D4B63" w:rsidRDefault="0049121B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F46AFF" w:rsidRPr="007D4B63" w:rsidRDefault="005F090A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21B" w:rsidRPr="007D4B63" w:rsidRDefault="0049121B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:rsidR="00F46AFF" w:rsidRPr="007D4B63" w:rsidRDefault="005F090A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21B" w:rsidRPr="007D4B63" w:rsidRDefault="0049121B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:rsidR="00F46AFF" w:rsidRPr="007D4B63" w:rsidRDefault="005F090A" w:rsidP="0071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7D4B63" w:rsidRDefault="00F46AFF" w:rsidP="005F09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267" w:rsidRPr="00743894" w:rsidTr="007D4B63">
        <w:tc>
          <w:tcPr>
            <w:tcW w:w="355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A922C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Доля административных регламентов оказания муниципальных услуг, содержащих требования по обеспечению условий доступности в общем количестве реализуемых административных регламентов</w:t>
            </w:r>
          </w:p>
        </w:tc>
        <w:tc>
          <w:tcPr>
            <w:tcW w:w="851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7732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5E6A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Южненского</w:t>
            </w:r>
            <w:proofErr w:type="spellEnd"/>
          </w:p>
          <w:p w:rsidR="00773267" w:rsidRPr="007D4B63" w:rsidRDefault="00773267" w:rsidP="005E6A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сельского муниципального</w:t>
            </w:r>
          </w:p>
          <w:p w:rsidR="00773267" w:rsidRPr="007D4B63" w:rsidRDefault="00773267" w:rsidP="005E6A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73267" w:rsidRPr="007D4B63" w:rsidRDefault="00773267" w:rsidP="005E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267" w:rsidRPr="00743894" w:rsidTr="007D4B63">
        <w:tc>
          <w:tcPr>
            <w:tcW w:w="355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A922C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административных зданий и многоквартирных домов, имеющих вход, доступный для МГН</w:t>
            </w:r>
          </w:p>
        </w:tc>
        <w:tc>
          <w:tcPr>
            <w:tcW w:w="851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7732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A922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Южненского</w:t>
            </w:r>
            <w:proofErr w:type="spellEnd"/>
          </w:p>
          <w:p w:rsidR="00773267" w:rsidRPr="007D4B63" w:rsidRDefault="00773267" w:rsidP="00A922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сельского муниципального</w:t>
            </w:r>
          </w:p>
          <w:p w:rsidR="00773267" w:rsidRPr="007D4B63" w:rsidRDefault="00773267" w:rsidP="00A922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73267" w:rsidRPr="007D4B63" w:rsidRDefault="00773267" w:rsidP="00A9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267" w:rsidRPr="00743894" w:rsidTr="007D4B63">
        <w:tc>
          <w:tcPr>
            <w:tcW w:w="355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A922C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административных зданий, оборудованных наружными вызывными устройствами или средствами связи с персоналом</w:t>
            </w:r>
          </w:p>
        </w:tc>
        <w:tc>
          <w:tcPr>
            <w:tcW w:w="851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7732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A922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Южненского</w:t>
            </w:r>
            <w:proofErr w:type="spellEnd"/>
          </w:p>
          <w:p w:rsidR="00773267" w:rsidRPr="007D4B63" w:rsidRDefault="00773267" w:rsidP="00A922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сельского муниципального</w:t>
            </w:r>
          </w:p>
          <w:p w:rsidR="00773267" w:rsidRPr="007D4B63" w:rsidRDefault="00773267" w:rsidP="00A922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73267" w:rsidRPr="007D4B63" w:rsidRDefault="00773267" w:rsidP="00A9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267" w:rsidRPr="00743894" w:rsidTr="007D4B63">
        <w:tc>
          <w:tcPr>
            <w:tcW w:w="355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A922C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административных зданий оборудованных пандусами</w:t>
            </w:r>
          </w:p>
        </w:tc>
        <w:tc>
          <w:tcPr>
            <w:tcW w:w="851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7732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A922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Южненского</w:t>
            </w:r>
            <w:proofErr w:type="spellEnd"/>
          </w:p>
          <w:p w:rsidR="00773267" w:rsidRPr="007D4B63" w:rsidRDefault="00773267" w:rsidP="00A922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сельского муниципального</w:t>
            </w:r>
          </w:p>
          <w:p w:rsidR="00773267" w:rsidRPr="007D4B63" w:rsidRDefault="00773267" w:rsidP="00A922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73267" w:rsidRPr="007D4B63" w:rsidRDefault="00773267" w:rsidP="00A9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267" w:rsidRPr="00743894" w:rsidTr="007D4B63">
        <w:tc>
          <w:tcPr>
            <w:tcW w:w="355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A922C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мест, специально оборудованных для автотранспорта инвалидов и МГН</w:t>
            </w:r>
          </w:p>
        </w:tc>
        <w:tc>
          <w:tcPr>
            <w:tcW w:w="851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7732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267" w:rsidRPr="007D4B63" w:rsidRDefault="00773267" w:rsidP="007732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267" w:rsidRPr="007D4B63" w:rsidRDefault="00773267" w:rsidP="00A922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Южненского</w:t>
            </w:r>
            <w:proofErr w:type="spellEnd"/>
          </w:p>
          <w:p w:rsidR="00773267" w:rsidRPr="007D4B63" w:rsidRDefault="00773267" w:rsidP="00A922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сельского муниципального</w:t>
            </w:r>
          </w:p>
          <w:p w:rsidR="00773267" w:rsidRPr="007D4B63" w:rsidRDefault="00773267" w:rsidP="00A922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B6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73267" w:rsidRPr="007D4B63" w:rsidRDefault="00773267" w:rsidP="00A9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634" w:rsidRPr="004909D0" w:rsidRDefault="00E37634" w:rsidP="00E37634">
      <w:pPr>
        <w:rPr>
          <w:rFonts w:ascii="Times New Roman" w:hAnsi="Times New Roman" w:cs="Times New Roman"/>
        </w:rPr>
      </w:pPr>
      <w:bookmarkStart w:id="13" w:name="sub_70"/>
      <w:r w:rsidRPr="004909D0">
        <w:rPr>
          <w:rFonts w:ascii="Times New Roman" w:hAnsi="Times New Roman" w:cs="Times New Roman"/>
        </w:rPr>
        <w:t xml:space="preserve">7. Перечень мероприятий, реализуемых для достижения запланированных значений показателей доступности объектов и услуг для инвалидов и МГН "дорожной карты", и сроки их реализации определены исходя </w:t>
      </w:r>
      <w:proofErr w:type="gramStart"/>
      <w:r w:rsidRPr="004909D0">
        <w:rPr>
          <w:rFonts w:ascii="Times New Roman" w:hAnsi="Times New Roman" w:cs="Times New Roman"/>
        </w:rPr>
        <w:t>из</w:t>
      </w:r>
      <w:proofErr w:type="gramEnd"/>
      <w:r w:rsidRPr="004909D0">
        <w:rPr>
          <w:rFonts w:ascii="Times New Roman" w:hAnsi="Times New Roman" w:cs="Times New Roman"/>
        </w:rPr>
        <w:t>:</w:t>
      </w:r>
    </w:p>
    <w:p w:rsidR="00E37634" w:rsidRPr="004909D0" w:rsidRDefault="00E37634" w:rsidP="00E37634">
      <w:pPr>
        <w:rPr>
          <w:rFonts w:ascii="Times New Roman" w:hAnsi="Times New Roman" w:cs="Times New Roman"/>
        </w:rPr>
      </w:pPr>
      <w:bookmarkStart w:id="14" w:name="sub_80"/>
      <w:bookmarkEnd w:id="13"/>
      <w:r w:rsidRPr="004909D0">
        <w:rPr>
          <w:rFonts w:ascii="Times New Roman" w:hAnsi="Times New Roman" w:cs="Times New Roman"/>
        </w:rPr>
        <w:lastRenderedPageBreak/>
        <w:t>б) из анализа текущего состояния доступности для инвалидов объектов и услуг в соответствующих сферах деятельности, в том числе, с учетом Свода правил СП 59.13330.2020 "</w:t>
      </w:r>
      <w:proofErr w:type="spellStart"/>
      <w:r w:rsidRPr="004909D0">
        <w:rPr>
          <w:rFonts w:ascii="Times New Roman" w:hAnsi="Times New Roman" w:cs="Times New Roman"/>
        </w:rPr>
        <w:t>СНиП</w:t>
      </w:r>
      <w:proofErr w:type="spellEnd"/>
      <w:r w:rsidRPr="004909D0">
        <w:rPr>
          <w:rFonts w:ascii="Times New Roman" w:hAnsi="Times New Roman" w:cs="Times New Roman"/>
        </w:rPr>
        <w:t xml:space="preserve"> 35-01-2001 Доступность зданий и сооружений для </w:t>
      </w:r>
      <w:proofErr w:type="spellStart"/>
      <w:r w:rsidRPr="004909D0">
        <w:rPr>
          <w:rFonts w:ascii="Times New Roman" w:hAnsi="Times New Roman" w:cs="Times New Roman"/>
        </w:rPr>
        <w:t>маломобильных</w:t>
      </w:r>
      <w:proofErr w:type="spellEnd"/>
      <w:r w:rsidRPr="004909D0">
        <w:rPr>
          <w:rFonts w:ascii="Times New Roman" w:hAnsi="Times New Roman" w:cs="Times New Roman"/>
        </w:rPr>
        <w:t xml:space="preserve"> групп населения";</w:t>
      </w:r>
    </w:p>
    <w:p w:rsidR="00E37634" w:rsidRPr="004909D0" w:rsidRDefault="00E37634" w:rsidP="00E37634">
      <w:pPr>
        <w:rPr>
          <w:rFonts w:ascii="Times New Roman" w:hAnsi="Times New Roman" w:cs="Times New Roman"/>
        </w:rPr>
      </w:pPr>
      <w:r w:rsidRPr="004909D0">
        <w:rPr>
          <w:rFonts w:ascii="Times New Roman" w:hAnsi="Times New Roman" w:cs="Times New Roman"/>
        </w:rPr>
        <w:t>в) из государственных (муниципальных) программ, а также из стратегий развития в соответствующих сферах деятельности;</w:t>
      </w:r>
    </w:p>
    <w:p w:rsidR="00E37634" w:rsidRPr="004909D0" w:rsidRDefault="00E37634" w:rsidP="00E37634">
      <w:pPr>
        <w:rPr>
          <w:rFonts w:ascii="Times New Roman" w:hAnsi="Times New Roman" w:cs="Times New Roman"/>
        </w:rPr>
      </w:pPr>
      <w:r w:rsidRPr="004909D0">
        <w:rPr>
          <w:rFonts w:ascii="Times New Roman" w:hAnsi="Times New Roman" w:cs="Times New Roman"/>
        </w:rPr>
        <w:t>г) из бюджетных ассигнований федерального бюджета, бюджета субъекта Российской Федерации, местного бюджета на очередной финансовый год и плановый период, предусмотренных в целях повышения значений показателей доступности для инвалидов объектов и услуг.</w:t>
      </w:r>
    </w:p>
    <w:p w:rsidR="00E37634" w:rsidRPr="004909D0" w:rsidRDefault="00E37634" w:rsidP="00E37634">
      <w:pPr>
        <w:rPr>
          <w:rFonts w:ascii="Times New Roman" w:hAnsi="Times New Roman" w:cs="Times New Roman"/>
        </w:rPr>
      </w:pPr>
      <w:r w:rsidRPr="004909D0">
        <w:rPr>
          <w:rFonts w:ascii="Times New Roman" w:hAnsi="Times New Roman" w:cs="Times New Roman"/>
        </w:rPr>
        <w:t xml:space="preserve">8. В качестве реализации контрольных показателей доступности объектов и услуг для инвалидов и МГН определены </w:t>
      </w:r>
      <w:proofErr w:type="gramStart"/>
      <w:r w:rsidRPr="004909D0">
        <w:rPr>
          <w:rFonts w:ascii="Times New Roman" w:hAnsi="Times New Roman" w:cs="Times New Roman"/>
        </w:rPr>
        <w:t>мероприятия</w:t>
      </w:r>
      <w:proofErr w:type="gramEnd"/>
      <w:r w:rsidRPr="004909D0">
        <w:rPr>
          <w:rFonts w:ascii="Times New Roman" w:hAnsi="Times New Roman" w:cs="Times New Roman"/>
        </w:rPr>
        <w:t xml:space="preserve"> представленные в таблице 2.</w:t>
      </w:r>
    </w:p>
    <w:bookmarkEnd w:id="14"/>
    <w:p w:rsidR="00A615B7" w:rsidRDefault="00E37634" w:rsidP="00E37634">
      <w:pPr>
        <w:ind w:firstLine="0"/>
        <w:rPr>
          <w:rFonts w:ascii="Times New Roman" w:hAnsi="Times New Roman" w:cs="Times New Roman"/>
        </w:rPr>
      </w:pPr>
      <w:r w:rsidRPr="004909D0">
        <w:rPr>
          <w:rFonts w:ascii="Times New Roman" w:hAnsi="Times New Roman" w:cs="Times New Roman"/>
        </w:rPr>
        <w:br w:type="page"/>
      </w:r>
    </w:p>
    <w:p w:rsidR="0049121B" w:rsidRPr="00377D67" w:rsidRDefault="00453BF5" w:rsidP="000E7AC9">
      <w:pPr>
        <w:shd w:val="clear" w:color="auto" w:fill="FFFFFF"/>
        <w:spacing w:line="240" w:lineRule="atLeast"/>
        <w:ind w:firstLine="0"/>
        <w:jc w:val="center"/>
        <w:rPr>
          <w:rFonts w:eastAsia="Calibri"/>
          <w:b/>
          <w:color w:val="000000"/>
          <w:spacing w:val="-1"/>
          <w:kern w:val="1"/>
        </w:rPr>
      </w:pPr>
      <w:r>
        <w:rPr>
          <w:rFonts w:eastAsia="Calibri"/>
          <w:b/>
          <w:color w:val="000000"/>
          <w:kern w:val="1"/>
        </w:rPr>
        <w:t xml:space="preserve">Таблица </w:t>
      </w:r>
      <w:r w:rsidR="000E7AC9">
        <w:rPr>
          <w:rFonts w:eastAsia="Calibri"/>
          <w:b/>
          <w:color w:val="000000"/>
          <w:kern w:val="1"/>
        </w:rPr>
        <w:t>2</w:t>
      </w:r>
      <w:r w:rsidR="0049121B" w:rsidRPr="00377D67">
        <w:rPr>
          <w:rFonts w:eastAsia="Calibri"/>
          <w:b/>
          <w:color w:val="000000"/>
          <w:kern w:val="1"/>
        </w:rPr>
        <w:t xml:space="preserve">. Перечень мероприятий, </w:t>
      </w:r>
      <w:r w:rsidR="0049121B" w:rsidRPr="00377D67">
        <w:rPr>
          <w:rFonts w:eastAsia="Calibri"/>
          <w:b/>
          <w:color w:val="000000"/>
          <w:spacing w:val="-3"/>
          <w:kern w:val="1"/>
        </w:rPr>
        <w:t xml:space="preserve">реализуемых для достижения </w:t>
      </w:r>
      <w:r w:rsidR="0049121B" w:rsidRPr="00377D67">
        <w:rPr>
          <w:rFonts w:eastAsia="Calibri"/>
          <w:b/>
          <w:color w:val="000000"/>
          <w:spacing w:val="-1"/>
          <w:kern w:val="1"/>
        </w:rPr>
        <w:t>запланированных значений показателей</w:t>
      </w:r>
    </w:p>
    <w:p w:rsidR="0049121B" w:rsidRPr="00377D67" w:rsidRDefault="0049121B" w:rsidP="0049121B">
      <w:pPr>
        <w:shd w:val="clear" w:color="auto" w:fill="FFFFFF"/>
        <w:spacing w:line="240" w:lineRule="atLeast"/>
        <w:jc w:val="center"/>
      </w:pPr>
      <w:r w:rsidRPr="00377D67">
        <w:rPr>
          <w:rFonts w:eastAsia="Calibri"/>
          <w:b/>
          <w:color w:val="000000"/>
          <w:spacing w:val="-1"/>
          <w:kern w:val="1"/>
        </w:rPr>
        <w:t>доступности для инвалидов</w:t>
      </w:r>
      <w:r w:rsidRPr="00377D67">
        <w:rPr>
          <w:b/>
          <w:color w:val="000000"/>
          <w:spacing w:val="-1"/>
          <w:kern w:val="1"/>
        </w:rPr>
        <w:t xml:space="preserve"> </w:t>
      </w:r>
      <w:r w:rsidRPr="00377D67">
        <w:rPr>
          <w:rFonts w:eastAsia="Calibri"/>
          <w:b/>
          <w:color w:val="000000"/>
          <w:spacing w:val="-3"/>
          <w:kern w:val="1"/>
        </w:rPr>
        <w:t>объектов и услуг</w:t>
      </w:r>
    </w:p>
    <w:p w:rsidR="0049121B" w:rsidRPr="00377D67" w:rsidRDefault="0049121B" w:rsidP="0049121B">
      <w:pPr>
        <w:shd w:val="clear" w:color="auto" w:fill="FFFFFF"/>
        <w:spacing w:line="240" w:lineRule="atLeast"/>
      </w:pPr>
    </w:p>
    <w:tbl>
      <w:tblPr>
        <w:tblW w:w="10064" w:type="dxa"/>
        <w:tblInd w:w="392" w:type="dxa"/>
        <w:tblLayout w:type="fixed"/>
        <w:tblLook w:val="0000"/>
      </w:tblPr>
      <w:tblGrid>
        <w:gridCol w:w="519"/>
        <w:gridCol w:w="48"/>
        <w:gridCol w:w="2977"/>
        <w:gridCol w:w="1701"/>
        <w:gridCol w:w="567"/>
        <w:gridCol w:w="1134"/>
        <w:gridCol w:w="283"/>
        <w:gridCol w:w="1134"/>
        <w:gridCol w:w="1701"/>
      </w:tblGrid>
      <w:tr w:rsidR="0049121B" w:rsidRPr="005E6A5B" w:rsidTr="00453BF5">
        <w:trPr>
          <w:tblHeader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1B" w:rsidRPr="000E7AC9" w:rsidRDefault="0049121B" w:rsidP="0079467D">
            <w:pPr>
              <w:pStyle w:val="affffe"/>
              <w:snapToGrid w:val="0"/>
              <w:jc w:val="center"/>
              <w:rPr>
                <w:sz w:val="20"/>
                <w:szCs w:val="20"/>
              </w:rPr>
            </w:pPr>
            <w:r w:rsidRPr="000E7AC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7A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E7AC9">
              <w:rPr>
                <w:sz w:val="20"/>
                <w:szCs w:val="20"/>
              </w:rPr>
              <w:t>/</w:t>
            </w:r>
            <w:proofErr w:type="spellStart"/>
            <w:r w:rsidRPr="000E7A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1B" w:rsidRPr="005E6A5B" w:rsidRDefault="0049121B" w:rsidP="0079467D">
            <w:pPr>
              <w:pStyle w:val="affffe"/>
              <w:snapToGrid w:val="0"/>
              <w:jc w:val="center"/>
              <w:rPr>
                <w:sz w:val="20"/>
                <w:szCs w:val="20"/>
              </w:rPr>
            </w:pPr>
            <w:r w:rsidRPr="005E6A5B">
              <w:rPr>
                <w:sz w:val="20"/>
                <w:szCs w:val="20"/>
              </w:rPr>
              <w:t>Наименование</w:t>
            </w:r>
          </w:p>
          <w:p w:rsidR="0049121B" w:rsidRPr="005E6A5B" w:rsidRDefault="0049121B" w:rsidP="0079467D">
            <w:pPr>
              <w:pStyle w:val="affffe"/>
              <w:snapToGrid w:val="0"/>
              <w:jc w:val="center"/>
              <w:rPr>
                <w:rFonts w:eastAsia="Calibri"/>
                <w:color w:val="000000"/>
                <w:spacing w:val="-2"/>
                <w:kern w:val="1"/>
                <w:sz w:val="20"/>
                <w:szCs w:val="20"/>
              </w:rPr>
            </w:pPr>
            <w:r w:rsidRPr="005E6A5B">
              <w:rPr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1B" w:rsidRPr="005E6A5B" w:rsidRDefault="0049121B" w:rsidP="0079467D">
            <w:pPr>
              <w:pStyle w:val="affffe"/>
              <w:snapToGrid w:val="0"/>
              <w:jc w:val="center"/>
              <w:rPr>
                <w:rFonts w:eastAsia="Calibri"/>
                <w:color w:val="000000"/>
                <w:spacing w:val="-2"/>
                <w:kern w:val="1"/>
                <w:sz w:val="20"/>
                <w:szCs w:val="20"/>
              </w:rPr>
            </w:pPr>
            <w:r w:rsidRPr="005E6A5B">
              <w:rPr>
                <w:rFonts w:eastAsia="Calibri"/>
                <w:color w:val="000000"/>
                <w:spacing w:val="-2"/>
                <w:kern w:val="1"/>
                <w:sz w:val="20"/>
                <w:szCs w:val="20"/>
              </w:rPr>
              <w:t xml:space="preserve">Нормативный правовой </w:t>
            </w:r>
            <w:r w:rsidRPr="005E6A5B">
              <w:rPr>
                <w:rFonts w:eastAsia="Calibri"/>
                <w:color w:val="000000"/>
                <w:kern w:val="1"/>
                <w:sz w:val="20"/>
                <w:szCs w:val="20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1B" w:rsidRPr="005E6A5B" w:rsidRDefault="0049121B" w:rsidP="0079467D">
            <w:pPr>
              <w:shd w:val="clear" w:color="auto" w:fill="FFFFFF"/>
              <w:snapToGrid w:val="0"/>
              <w:ind w:left="24" w:right="1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1"/>
                <w:sz w:val="20"/>
                <w:szCs w:val="20"/>
              </w:rPr>
            </w:pPr>
            <w:r w:rsidRPr="005E6A5B">
              <w:rPr>
                <w:rFonts w:ascii="Times New Roman" w:eastAsia="Calibri" w:hAnsi="Times New Roman" w:cs="Times New Roman"/>
                <w:color w:val="000000"/>
                <w:spacing w:val="-2"/>
                <w:kern w:val="1"/>
                <w:sz w:val="20"/>
                <w:szCs w:val="20"/>
              </w:rPr>
              <w:t>Ответственные исполнители,</w:t>
            </w:r>
          </w:p>
          <w:p w:rsidR="0049121B" w:rsidRPr="005E6A5B" w:rsidRDefault="0049121B" w:rsidP="0079467D">
            <w:pPr>
              <w:pStyle w:val="affffe"/>
              <w:snapToGrid w:val="0"/>
              <w:ind w:left="-106"/>
              <w:jc w:val="center"/>
              <w:rPr>
                <w:rFonts w:eastAsia="Calibri"/>
                <w:color w:val="000000"/>
                <w:spacing w:val="-1"/>
                <w:kern w:val="1"/>
                <w:sz w:val="20"/>
                <w:szCs w:val="20"/>
              </w:rPr>
            </w:pPr>
            <w:r w:rsidRPr="005E6A5B">
              <w:rPr>
                <w:rFonts w:eastAsia="Calibri"/>
                <w:color w:val="000000"/>
                <w:spacing w:val="-2"/>
                <w:kern w:val="1"/>
                <w:sz w:val="20"/>
                <w:szCs w:val="20"/>
              </w:rPr>
              <w:t>соисполнители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1B" w:rsidRPr="005E6A5B" w:rsidRDefault="007D4B63" w:rsidP="007D4B63">
            <w:pPr>
              <w:shd w:val="clear" w:color="auto" w:fill="FFFFFF"/>
              <w:snapToGrid w:val="0"/>
              <w:ind w:left="192" w:right="192" w:firstLine="0"/>
              <w:rPr>
                <w:rFonts w:eastAsia="Calibri"/>
                <w:color w:val="000000"/>
                <w:spacing w:val="-1"/>
                <w:kern w:val="1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1"/>
                <w:kern w:val="1"/>
                <w:sz w:val="20"/>
                <w:szCs w:val="20"/>
              </w:rPr>
              <w:t>С</w:t>
            </w:r>
            <w:r w:rsidR="0049121B" w:rsidRPr="005E6A5B">
              <w:rPr>
                <w:rFonts w:eastAsia="Calibri"/>
                <w:color w:val="000000"/>
                <w:spacing w:val="-1"/>
                <w:kern w:val="1"/>
                <w:sz w:val="20"/>
                <w:szCs w:val="20"/>
              </w:rPr>
              <w:t>рок</w:t>
            </w:r>
          </w:p>
          <w:p w:rsidR="0049121B" w:rsidRPr="005E6A5B" w:rsidRDefault="0049121B" w:rsidP="0079467D">
            <w:pPr>
              <w:pStyle w:val="affffe"/>
              <w:snapToGrid w:val="0"/>
              <w:jc w:val="center"/>
              <w:rPr>
                <w:rFonts w:eastAsia="Calibri"/>
                <w:color w:val="000000"/>
                <w:spacing w:val="-3"/>
                <w:kern w:val="1"/>
                <w:sz w:val="20"/>
                <w:szCs w:val="20"/>
              </w:rPr>
            </w:pPr>
            <w:r w:rsidRPr="005E6A5B">
              <w:rPr>
                <w:rFonts w:eastAsia="Calibri"/>
                <w:color w:val="000000"/>
                <w:spacing w:val="-1"/>
                <w:kern w:val="1"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1B" w:rsidRPr="005E6A5B" w:rsidRDefault="0049121B" w:rsidP="0079467D">
            <w:pPr>
              <w:pStyle w:val="affffe"/>
              <w:snapToGrid w:val="0"/>
              <w:jc w:val="center"/>
              <w:rPr>
                <w:sz w:val="20"/>
                <w:szCs w:val="20"/>
              </w:rPr>
            </w:pPr>
            <w:r w:rsidRPr="005E6A5B">
              <w:rPr>
                <w:rFonts w:eastAsia="Calibri"/>
                <w:color w:val="000000"/>
                <w:spacing w:val="-3"/>
                <w:kern w:val="1"/>
                <w:sz w:val="20"/>
                <w:szCs w:val="20"/>
              </w:rPr>
              <w:t xml:space="preserve">Ожидаемый </w:t>
            </w:r>
            <w:r w:rsidRPr="005E6A5B">
              <w:rPr>
                <w:rFonts w:eastAsia="Calibri"/>
                <w:color w:val="000000"/>
                <w:spacing w:val="-1"/>
                <w:kern w:val="1"/>
                <w:sz w:val="20"/>
                <w:szCs w:val="20"/>
              </w:rPr>
              <w:t>результат</w:t>
            </w:r>
          </w:p>
        </w:tc>
      </w:tr>
      <w:tr w:rsidR="0049121B" w:rsidRPr="00377D67" w:rsidTr="00453BF5">
        <w:trPr>
          <w:tblHeader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1B" w:rsidRPr="000E7AC9" w:rsidRDefault="0049121B" w:rsidP="0079467D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 w:rsidRPr="000E7AC9">
              <w:rPr>
                <w:sz w:val="20"/>
                <w:szCs w:val="20"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1B" w:rsidRPr="000E7AC9" w:rsidRDefault="0049121B" w:rsidP="0079467D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 w:rsidRPr="000E7AC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1B" w:rsidRPr="000E7AC9" w:rsidRDefault="0049121B" w:rsidP="0079467D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 w:rsidRPr="000E7AC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1B" w:rsidRPr="000E7AC9" w:rsidRDefault="0049121B" w:rsidP="0079467D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 w:rsidRPr="000E7AC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1B" w:rsidRPr="00377D67" w:rsidRDefault="0049121B" w:rsidP="0079467D">
            <w:pPr>
              <w:pStyle w:val="affffe"/>
              <w:snapToGrid w:val="0"/>
              <w:jc w:val="both"/>
            </w:pPr>
            <w:r w:rsidRPr="00377D67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1B" w:rsidRPr="00377D67" w:rsidRDefault="0049121B" w:rsidP="0079467D">
            <w:pPr>
              <w:pStyle w:val="affffe"/>
              <w:snapToGrid w:val="0"/>
              <w:jc w:val="both"/>
            </w:pPr>
            <w:r w:rsidRPr="00377D67">
              <w:t>6</w:t>
            </w:r>
          </w:p>
        </w:tc>
      </w:tr>
      <w:tr w:rsidR="0049121B" w:rsidRPr="00377D67" w:rsidTr="00453BF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064" w:type="dxa"/>
            <w:gridSpan w:val="9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21B" w:rsidRPr="000E7AC9" w:rsidRDefault="0049121B" w:rsidP="0079467D">
            <w:pPr>
              <w:shd w:val="clear" w:color="auto" w:fill="FFFFFF"/>
              <w:snapToGrid w:val="0"/>
              <w:spacing w:line="240" w:lineRule="atLeast"/>
              <w:ind w:left="62"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E7AC9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Раздел </w:t>
            </w:r>
            <w:r w:rsidRPr="000E7AC9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1"/>
                <w:sz w:val="20"/>
                <w:szCs w:val="20"/>
                <w:lang w:val="en-US"/>
              </w:rPr>
              <w:t>I</w:t>
            </w:r>
            <w:r w:rsidRPr="000E7AC9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. Мероприятия по поэтапному повышению значений показателей доступности для инвалидов </w:t>
            </w:r>
            <w:r w:rsidR="00453BF5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1"/>
                <w:sz w:val="20"/>
                <w:szCs w:val="20"/>
              </w:rPr>
              <w:t xml:space="preserve">МГН </w:t>
            </w:r>
            <w:r w:rsidRPr="000E7AC9"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1"/>
                <w:sz w:val="20"/>
                <w:szCs w:val="20"/>
              </w:rPr>
              <w:t>объектов инфраструктуры, включая оборудование объектов необходимыми приспособлениями</w:t>
            </w:r>
          </w:p>
        </w:tc>
      </w:tr>
      <w:tr w:rsidR="00BA49F3" w:rsidRPr="00377D67" w:rsidTr="00BA49F3"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5E6A5B" w:rsidRDefault="00BA49F3" w:rsidP="0079467D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 w:rsidRPr="005E6A5B">
              <w:rPr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5E6A5B" w:rsidRDefault="00BA49F3" w:rsidP="0079467D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 w:rsidRPr="005E6A5B">
              <w:rPr>
                <w:sz w:val="20"/>
                <w:szCs w:val="20"/>
              </w:rPr>
              <w:t>Проведение мониторинга доступности объектов социальной инфраструктуры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BA49F3" w:rsidRDefault="00BA49F3" w:rsidP="0079467D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 w:rsidRPr="00BA49F3">
              <w:rPr>
                <w:bCs/>
                <w:sz w:val="20"/>
                <w:szCs w:val="20"/>
              </w:rPr>
              <w:t>Методика</w:t>
            </w:r>
            <w:r w:rsidRPr="00BA49F3">
              <w:rPr>
                <w:sz w:val="20"/>
                <w:szCs w:val="20"/>
              </w:rPr>
              <w:t xml:space="preserve">, позволяющая </w:t>
            </w:r>
            <w:proofErr w:type="spellStart"/>
            <w:r w:rsidRPr="00BA49F3">
              <w:rPr>
                <w:sz w:val="20"/>
                <w:szCs w:val="20"/>
              </w:rPr>
              <w:t>объективизировать</w:t>
            </w:r>
            <w:proofErr w:type="spellEnd"/>
            <w:r w:rsidRPr="00BA49F3">
              <w:rPr>
                <w:sz w:val="20"/>
                <w:szCs w:val="20"/>
              </w:rPr>
              <w:t xml:space="preserve"> и систематизировать доступность объектов и услуг в сферах жизнедеятельности инвалидов и МГН с возможностью учета региональной специфики, утвержденная </w:t>
            </w:r>
            <w:r w:rsidRPr="00BA49F3">
              <w:rPr>
                <w:bCs/>
                <w:sz w:val="20"/>
                <w:szCs w:val="20"/>
              </w:rPr>
              <w:t>приказом</w:t>
            </w:r>
            <w:r w:rsidRPr="00BA49F3">
              <w:rPr>
                <w:sz w:val="20"/>
                <w:szCs w:val="20"/>
              </w:rPr>
              <w:t xml:space="preserve"> Минтруда России от 25.12.2012 г. N 627 (далее - Методика)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5E6A5B" w:rsidRDefault="00BA49F3" w:rsidP="00BA49F3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 w:rsidRPr="005E6A5B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Южненского</w:t>
            </w:r>
            <w:proofErr w:type="spellEnd"/>
            <w:r>
              <w:rPr>
                <w:sz w:val="20"/>
                <w:szCs w:val="20"/>
              </w:rPr>
              <w:t xml:space="preserve"> СМО РК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5E6A5B" w:rsidRDefault="00BA49F3" w:rsidP="00BA49F3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5E6A5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  <w:r w:rsidRPr="005E6A5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9F3" w:rsidRPr="00BA49F3" w:rsidRDefault="00BA49F3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объема работ необходимых для повышения </w:t>
            </w:r>
            <w:proofErr w:type="gramStart"/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доступности объектов социальной инфраструктуры учреждений культуры</w:t>
            </w:r>
            <w:proofErr w:type="gramEnd"/>
            <w:r w:rsidRPr="00BA49F3">
              <w:rPr>
                <w:rFonts w:ascii="Times New Roman" w:hAnsi="Times New Roman" w:cs="Times New Roman"/>
                <w:sz w:val="20"/>
                <w:szCs w:val="20"/>
              </w:rPr>
              <w:t xml:space="preserve"> для инвалидов и МГН</w:t>
            </w:r>
          </w:p>
        </w:tc>
      </w:tr>
      <w:tr w:rsidR="00BA49F3" w:rsidRPr="00377D67" w:rsidTr="00BA49F3"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5E6A5B" w:rsidRDefault="00BA49F3" w:rsidP="0079467D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E6A5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BA49F3" w:rsidRDefault="00BA49F3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BA49F3" w:rsidRDefault="00BA49F3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BA49F3" w:rsidRDefault="00BA49F3" w:rsidP="00BA49F3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Южне</w:t>
            </w: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ненского</w:t>
            </w:r>
            <w:proofErr w:type="spellEnd"/>
            <w:r w:rsidRPr="00BA49F3">
              <w:rPr>
                <w:rFonts w:ascii="Times New Roman" w:hAnsi="Times New Roman" w:cs="Times New Roman"/>
                <w:sz w:val="20"/>
                <w:szCs w:val="20"/>
              </w:rPr>
              <w:t xml:space="preserve"> СМО РК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BA49F3" w:rsidRDefault="00BA49F3" w:rsidP="00BA49F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2022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9F3" w:rsidRPr="00BA49F3" w:rsidRDefault="00BA49F3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Определение приоритетности действий администрации по адаптации административных зданий для инвалидов и МГН</w:t>
            </w:r>
          </w:p>
        </w:tc>
      </w:tr>
      <w:tr w:rsidR="00BA49F3" w:rsidRPr="00377D67" w:rsidTr="00BA49F3"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5E6A5B" w:rsidRDefault="00BA49F3" w:rsidP="0079467D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 w:rsidRPr="005E6A5B">
              <w:rPr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BA49F3" w:rsidRDefault="00BA49F3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Адаптация для инвалидов и других МГН приоритетных объектов социальной инфраструктуры путем дооборудования входов, доступных для МГН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BA49F3" w:rsidRDefault="00BA49F3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Свод правил СП 59.13330.2020 "</w:t>
            </w:r>
            <w:proofErr w:type="spellStart"/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Pr="00BA49F3">
              <w:rPr>
                <w:rFonts w:ascii="Times New Roman" w:hAnsi="Times New Roman" w:cs="Times New Roman"/>
                <w:sz w:val="20"/>
                <w:szCs w:val="20"/>
              </w:rPr>
              <w:t xml:space="preserve"> 35-01-2001 Доступность зданий и сооружений для </w:t>
            </w:r>
            <w:proofErr w:type="spellStart"/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BA49F3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населения"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BA49F3" w:rsidRDefault="00BA49F3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Южне</w:t>
            </w: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ненского</w:t>
            </w:r>
            <w:proofErr w:type="spellEnd"/>
            <w:r w:rsidRPr="00BA49F3">
              <w:rPr>
                <w:rFonts w:ascii="Times New Roman" w:hAnsi="Times New Roman" w:cs="Times New Roman"/>
                <w:sz w:val="20"/>
                <w:szCs w:val="20"/>
              </w:rPr>
              <w:t xml:space="preserve"> СМО РК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BA49F3" w:rsidRDefault="00BA49F3" w:rsidP="00BD77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2022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9F3" w:rsidRPr="00BA49F3" w:rsidRDefault="00BA49F3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Доступность зданий администрации и клуба (дома культуры), иных зданий для инвалидов и МГН.</w:t>
            </w:r>
          </w:p>
        </w:tc>
      </w:tr>
      <w:tr w:rsidR="00BA49F3" w:rsidRPr="00377D67" w:rsidTr="00BA49F3"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5E6A5B" w:rsidRDefault="00BA49F3" w:rsidP="0079467D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 w:rsidRPr="005E6A5B">
              <w:rPr>
                <w:sz w:val="20"/>
                <w:szCs w:val="20"/>
              </w:rPr>
              <w:t>1.4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5E6A5B" w:rsidRDefault="00BA49F3" w:rsidP="0079467D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 w:rsidRPr="005E6A5B">
              <w:rPr>
                <w:sz w:val="20"/>
                <w:szCs w:val="20"/>
              </w:rPr>
              <w:t>Оборудование кнопки вызова на входе в административные здания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5E6A5B" w:rsidRDefault="00BA49F3" w:rsidP="0079467D">
            <w:pPr>
              <w:pStyle w:val="affffc"/>
              <w:snapToGrid w:val="0"/>
              <w:spacing w:after="0"/>
              <w:jc w:val="both"/>
            </w:pPr>
            <w:r w:rsidRPr="005E6A5B">
              <w:t>СП 59.13330.2011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BA49F3" w:rsidRDefault="00BA49F3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Южне</w:t>
            </w:r>
            <w:r w:rsidRPr="00BA49F3">
              <w:rPr>
                <w:rFonts w:ascii="Times New Roman" w:hAnsi="Times New Roman" w:cs="Times New Roman"/>
                <w:sz w:val="20"/>
                <w:szCs w:val="20"/>
              </w:rPr>
              <w:t>ненского</w:t>
            </w:r>
            <w:proofErr w:type="spellEnd"/>
            <w:r w:rsidRPr="00BA49F3">
              <w:rPr>
                <w:rFonts w:ascii="Times New Roman" w:hAnsi="Times New Roman" w:cs="Times New Roman"/>
                <w:sz w:val="20"/>
                <w:szCs w:val="20"/>
              </w:rPr>
              <w:t xml:space="preserve"> СМО РК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F3" w:rsidRPr="005E6A5B" w:rsidRDefault="00BA49F3" w:rsidP="00BA49F3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5E6A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9F3" w:rsidRPr="005E6A5B" w:rsidRDefault="00BA49F3" w:rsidP="0079467D">
            <w:pPr>
              <w:pStyle w:val="affffe"/>
              <w:snapToGrid w:val="0"/>
              <w:jc w:val="both"/>
              <w:rPr>
                <w:sz w:val="20"/>
                <w:szCs w:val="20"/>
              </w:rPr>
            </w:pPr>
            <w:r w:rsidRPr="005E6A5B">
              <w:rPr>
                <w:sz w:val="20"/>
                <w:szCs w:val="20"/>
              </w:rPr>
              <w:t>Создание доступности для инвалидов с нарушением опорно-двигательного аппарата, в том числе инвалидов-колясочников</w:t>
            </w:r>
          </w:p>
        </w:tc>
      </w:tr>
    </w:tbl>
    <w:p w:rsidR="00714759" w:rsidRPr="009A62DA" w:rsidRDefault="00714759" w:rsidP="00714759">
      <w:pPr>
        <w:ind w:firstLine="0"/>
        <w:jc w:val="center"/>
        <w:rPr>
          <w:rFonts w:ascii="Times New Roman" w:hAnsi="Times New Roman" w:cs="Times New Roman"/>
          <w:b/>
        </w:rPr>
      </w:pPr>
      <w:r w:rsidRPr="009A62DA">
        <w:rPr>
          <w:rFonts w:ascii="Times New Roman" w:hAnsi="Times New Roman" w:cs="Times New Roman"/>
          <w:b/>
        </w:rPr>
        <w:br w:type="page"/>
      </w:r>
      <w:r w:rsidR="00F46AFF" w:rsidRPr="009A62DA">
        <w:rPr>
          <w:rFonts w:ascii="Times New Roman" w:hAnsi="Times New Roman" w:cs="Times New Roman"/>
          <w:b/>
        </w:rPr>
        <w:lastRenderedPageBreak/>
        <w:t>ПЕРЕЧЕНЬ МЕРОПРИЯТИЙ,</w:t>
      </w:r>
    </w:p>
    <w:p w:rsidR="00F46AFF" w:rsidRPr="009A62DA" w:rsidRDefault="00F46AFF" w:rsidP="00714759">
      <w:pPr>
        <w:ind w:firstLine="0"/>
        <w:jc w:val="center"/>
        <w:rPr>
          <w:rFonts w:ascii="Times New Roman" w:hAnsi="Times New Roman" w:cs="Times New Roman"/>
          <w:b/>
        </w:rPr>
      </w:pPr>
      <w:r w:rsidRPr="009A62DA">
        <w:rPr>
          <w:rFonts w:ascii="Times New Roman" w:hAnsi="Times New Roman" w:cs="Times New Roman"/>
          <w:b/>
        </w:rPr>
        <w:t>реализуемых для достижения запланированных значений показателей</w:t>
      </w:r>
    </w:p>
    <w:p w:rsidR="00F46AFF" w:rsidRPr="009A62DA" w:rsidRDefault="00F46AFF" w:rsidP="00714759">
      <w:pPr>
        <w:ind w:firstLine="0"/>
        <w:jc w:val="center"/>
        <w:rPr>
          <w:rFonts w:ascii="Times New Roman" w:hAnsi="Times New Roman" w:cs="Times New Roman"/>
          <w:b/>
        </w:rPr>
      </w:pPr>
      <w:r w:rsidRPr="009A62DA">
        <w:rPr>
          <w:rFonts w:ascii="Times New Roman" w:hAnsi="Times New Roman" w:cs="Times New Roman"/>
          <w:b/>
        </w:rPr>
        <w:t xml:space="preserve">доступности для инвалидов объектов и услуг в сферах установленной деятельности на территории </w:t>
      </w:r>
      <w:proofErr w:type="spellStart"/>
      <w:r w:rsidR="00994197" w:rsidRPr="00994197">
        <w:rPr>
          <w:rFonts w:ascii="Times New Roman" w:hAnsi="Times New Roman" w:cs="Times New Roman"/>
          <w:b/>
        </w:rPr>
        <w:t>Южненского</w:t>
      </w:r>
      <w:proofErr w:type="spellEnd"/>
      <w:r w:rsidR="00994197" w:rsidRPr="00994197">
        <w:rPr>
          <w:rFonts w:ascii="Times New Roman" w:hAnsi="Times New Roman" w:cs="Times New Roman"/>
          <w:b/>
        </w:rPr>
        <w:t xml:space="preserve"> сельского муниципального образования </w:t>
      </w:r>
      <w:r w:rsidR="00994197">
        <w:rPr>
          <w:rFonts w:ascii="Times New Roman" w:hAnsi="Times New Roman" w:cs="Times New Roman"/>
          <w:b/>
        </w:rPr>
        <w:t xml:space="preserve">Республики Калмыкия </w:t>
      </w:r>
      <w:r w:rsidRPr="009A62DA">
        <w:rPr>
          <w:rFonts w:ascii="Times New Roman" w:hAnsi="Times New Roman" w:cs="Times New Roman"/>
          <w:b/>
        </w:rPr>
        <w:t xml:space="preserve">на </w:t>
      </w:r>
      <w:r w:rsidR="00FD7135">
        <w:rPr>
          <w:rFonts w:ascii="Times New Roman" w:hAnsi="Times New Roman" w:cs="Times New Roman"/>
          <w:b/>
        </w:rPr>
        <w:t>2022-2028</w:t>
      </w:r>
      <w:r w:rsidRPr="009A62DA">
        <w:rPr>
          <w:rFonts w:ascii="Times New Roman" w:hAnsi="Times New Roman" w:cs="Times New Roman"/>
          <w:b/>
        </w:rPr>
        <w:t>гг.</w:t>
      </w:r>
    </w:p>
    <w:p w:rsidR="005F090A" w:rsidRPr="005F090A" w:rsidRDefault="005F090A" w:rsidP="005F090A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0"/>
        <w:gridCol w:w="1766"/>
        <w:gridCol w:w="1666"/>
        <w:gridCol w:w="1367"/>
        <w:gridCol w:w="3082"/>
      </w:tblGrid>
      <w:tr w:rsidR="005F090A" w:rsidRPr="00743894" w:rsidTr="00453BF5">
        <w:trPr>
          <w:jc w:val="center"/>
        </w:trPr>
        <w:tc>
          <w:tcPr>
            <w:tcW w:w="2411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743894" w:rsidRDefault="00F46AFF" w:rsidP="007147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4389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743894" w:rsidRDefault="00F46AFF" w:rsidP="007147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43894">
              <w:rPr>
                <w:rFonts w:ascii="Times New Roman" w:hAnsi="Times New Roman" w:cs="Times New Roman"/>
              </w:rPr>
              <w:t>Нормативн</w:t>
            </w:r>
            <w:r w:rsidR="00994197">
              <w:rPr>
                <w:rFonts w:ascii="Times New Roman" w:hAnsi="Times New Roman" w:cs="Times New Roman"/>
              </w:rPr>
              <w:t>ый</w:t>
            </w:r>
            <w:r w:rsidRPr="00743894">
              <w:rPr>
                <w:rFonts w:ascii="Times New Roman" w:hAnsi="Times New Roman" w:cs="Times New Roman"/>
              </w:rPr>
              <w:t xml:space="preserve"> правовой акт</w:t>
            </w:r>
            <w:r w:rsidR="00994197">
              <w:rPr>
                <w:rFonts w:ascii="Times New Roman" w:hAnsi="Times New Roman" w:cs="Times New Roman"/>
              </w:rPr>
              <w:t>,</w:t>
            </w:r>
            <w:r w:rsidRPr="00743894">
              <w:rPr>
                <w:rFonts w:ascii="Times New Roman" w:hAnsi="Times New Roman" w:cs="Times New Roman"/>
              </w:rPr>
              <w:t xml:space="preserve"> иной документ, которым предусмотрено проведение мероприятия</w:t>
            </w:r>
          </w:p>
        </w:tc>
        <w:tc>
          <w:tcPr>
            <w:tcW w:w="1701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743894" w:rsidRDefault="00F46AFF" w:rsidP="007147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43894">
              <w:rPr>
                <w:rFonts w:ascii="Times New Roman" w:hAnsi="Times New Roman" w:cs="Times New Roman"/>
              </w:rPr>
              <w:t>Ответственные исполнители (структурное подразделение)</w:t>
            </w:r>
          </w:p>
        </w:tc>
        <w:tc>
          <w:tcPr>
            <w:tcW w:w="1701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743894" w:rsidRDefault="00F46AFF" w:rsidP="007147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4389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026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743894" w:rsidRDefault="00F46AFF" w:rsidP="007147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43894">
              <w:rPr>
                <w:rFonts w:ascii="Times New Roman" w:hAnsi="Times New Roman" w:cs="Times New Roman"/>
              </w:rPr>
              <w:t>Планируемые результаты влияния мероприятия на повышение значения показателя доступности для инвалидов объектов и услу</w:t>
            </w:r>
            <w:proofErr w:type="gramStart"/>
            <w:r w:rsidRPr="00743894">
              <w:rPr>
                <w:rFonts w:ascii="Times New Roman" w:hAnsi="Times New Roman" w:cs="Times New Roman"/>
              </w:rPr>
              <w:t>г(</w:t>
            </w:r>
            <w:proofErr w:type="gramEnd"/>
            <w:r w:rsidRPr="00743894">
              <w:rPr>
                <w:rFonts w:ascii="Times New Roman" w:hAnsi="Times New Roman" w:cs="Times New Roman"/>
              </w:rPr>
              <w:t>результаты должны быть взаимосвязаны с показателями доступности объектов и услуг)</w:t>
            </w:r>
          </w:p>
        </w:tc>
      </w:tr>
    </w:tbl>
    <w:p w:rsidR="00714759" w:rsidRDefault="00714759" w:rsidP="005F090A">
      <w:pPr>
        <w:ind w:firstLine="0"/>
        <w:rPr>
          <w:rFonts w:ascii="Times New Roman" w:hAnsi="Times New Roman" w:cs="Times New Roman"/>
        </w:rPr>
      </w:pPr>
    </w:p>
    <w:p w:rsidR="00F46AFF" w:rsidRPr="005F090A" w:rsidRDefault="00F46AFF" w:rsidP="00714759">
      <w:pPr>
        <w:ind w:firstLine="0"/>
        <w:jc w:val="center"/>
        <w:rPr>
          <w:rFonts w:ascii="Times New Roman" w:hAnsi="Times New Roman" w:cs="Times New Roman"/>
        </w:rPr>
      </w:pPr>
      <w:r w:rsidRPr="005F090A">
        <w:rPr>
          <w:rFonts w:ascii="Times New Roman" w:hAnsi="Times New Roman" w:cs="Times New Roman"/>
        </w:rPr>
        <w:t>Раздел</w:t>
      </w:r>
      <w:proofErr w:type="gramStart"/>
      <w:r w:rsidRPr="005F090A">
        <w:rPr>
          <w:rFonts w:ascii="Times New Roman" w:hAnsi="Times New Roman" w:cs="Times New Roman"/>
        </w:rPr>
        <w:t>1</w:t>
      </w:r>
      <w:proofErr w:type="gramEnd"/>
      <w:r w:rsidRPr="005F090A">
        <w:rPr>
          <w:rFonts w:ascii="Times New Roman" w:hAnsi="Times New Roman" w:cs="Times New Roman"/>
        </w:rPr>
        <w:t>. Мероприятия по совершенствованию нормативной правовой и организационной основы создание доступной среды жизнедеятельности инвалидов и других МГН</w:t>
      </w:r>
    </w:p>
    <w:p w:rsidR="005F090A" w:rsidRPr="005F090A" w:rsidRDefault="005F090A" w:rsidP="005F090A">
      <w:pPr>
        <w:ind w:firstLine="0"/>
        <w:rPr>
          <w:rFonts w:ascii="Times New Roman" w:hAnsi="Times New Roman" w:cs="Times New Roman"/>
        </w:rPr>
      </w:pPr>
    </w:p>
    <w:tbl>
      <w:tblPr>
        <w:tblW w:w="100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1985"/>
        <w:gridCol w:w="1984"/>
        <w:gridCol w:w="1560"/>
        <w:gridCol w:w="2268"/>
      </w:tblGrid>
      <w:tr w:rsidR="005F090A" w:rsidRPr="00743894" w:rsidTr="00714759">
        <w:tc>
          <w:tcPr>
            <w:tcW w:w="2283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FD7135" w:rsidRDefault="00F46AFF" w:rsidP="007147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76D27" w:rsidRPr="00FD7135">
              <w:rPr>
                <w:rFonts w:ascii="Times New Roman" w:hAnsi="Times New Roman" w:cs="Times New Roman"/>
                <w:sz w:val="20"/>
                <w:szCs w:val="20"/>
              </w:rPr>
              <w:t>.Внесение изменений в муниципальные нормативные правовые акты, регулирующие благоустройство территории</w:t>
            </w:r>
          </w:p>
        </w:tc>
        <w:tc>
          <w:tcPr>
            <w:tcW w:w="198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FD7135" w:rsidRDefault="00F46AFF" w:rsidP="007147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FD7135" w:rsidRDefault="00776D27" w:rsidP="007147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Южненского</w:t>
            </w:r>
            <w:proofErr w:type="spellEnd"/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FD7135" w:rsidRDefault="00F46AFF" w:rsidP="007147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FD7135" w:rsidRDefault="00F46AFF" w:rsidP="007147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условий устойчивого </w:t>
            </w:r>
            <w:r w:rsidR="00994197" w:rsidRPr="00FD7135">
              <w:rPr>
                <w:rFonts w:ascii="Times New Roman" w:hAnsi="Times New Roman" w:cs="Times New Roman"/>
                <w:sz w:val="20"/>
                <w:szCs w:val="20"/>
              </w:rPr>
              <w:t>развития доступной</w:t>
            </w: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среды для инвалидов и иных МГН на территории </w:t>
            </w:r>
            <w:proofErr w:type="spellStart"/>
            <w:r w:rsidR="00994197" w:rsidRPr="00FD7135">
              <w:rPr>
                <w:rFonts w:ascii="Times New Roman" w:hAnsi="Times New Roman" w:cs="Times New Roman"/>
                <w:sz w:val="20"/>
                <w:szCs w:val="20"/>
              </w:rPr>
              <w:t>Южненского</w:t>
            </w:r>
            <w:proofErr w:type="spellEnd"/>
            <w:r w:rsidR="00994197"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муниципального образования</w:t>
            </w:r>
          </w:p>
        </w:tc>
      </w:tr>
      <w:tr w:rsidR="005F090A" w:rsidRPr="00743894" w:rsidTr="00714759">
        <w:tc>
          <w:tcPr>
            <w:tcW w:w="2283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FD7135" w:rsidRDefault="00F46AFF" w:rsidP="007147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776D27" w:rsidRPr="00FD71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Внесение во все административные регламенты по предоставлению </w:t>
            </w:r>
            <w:r w:rsidR="00776D27" w:rsidRPr="00FD7135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к обеспечению условий их доступности для </w:t>
            </w:r>
            <w:r w:rsidR="00776D27" w:rsidRPr="00FD7135">
              <w:rPr>
                <w:rFonts w:ascii="Times New Roman" w:hAnsi="Times New Roman" w:cs="Times New Roman"/>
                <w:sz w:val="20"/>
                <w:szCs w:val="20"/>
              </w:rPr>
              <w:t>инвалидов, установленных</w:t>
            </w:r>
            <w:r w:rsidR="00A71A1C"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4197" w:rsidRPr="00FD7135">
              <w:rPr>
                <w:rFonts w:ascii="Times New Roman" w:hAnsi="Times New Roman" w:cs="Times New Roman"/>
                <w:sz w:val="20"/>
                <w:szCs w:val="20"/>
              </w:rPr>
              <w:t>федеральным законодательством</w:t>
            </w:r>
          </w:p>
        </w:tc>
        <w:tc>
          <w:tcPr>
            <w:tcW w:w="198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FD7135" w:rsidRDefault="00F46AFF" w:rsidP="007147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FD7135" w:rsidRDefault="00776D27" w:rsidP="007147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A71A1C"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197" w:rsidRPr="00FD7135">
              <w:rPr>
                <w:rFonts w:ascii="Times New Roman" w:hAnsi="Times New Roman" w:cs="Times New Roman"/>
                <w:sz w:val="20"/>
                <w:szCs w:val="20"/>
              </w:rPr>
              <w:t>Южненского</w:t>
            </w:r>
            <w:proofErr w:type="spellEnd"/>
            <w:r w:rsidR="00994197"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FD7135" w:rsidRDefault="00F46AFF" w:rsidP="007147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6AFF" w:rsidRPr="00FD7135" w:rsidRDefault="00F46AFF" w:rsidP="007147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Повышение коэффициента эффективности оказания услуг</w:t>
            </w:r>
          </w:p>
        </w:tc>
      </w:tr>
    </w:tbl>
    <w:p w:rsidR="005F090A" w:rsidRPr="005F090A" w:rsidRDefault="005F090A" w:rsidP="005F090A">
      <w:pPr>
        <w:ind w:firstLine="0"/>
        <w:rPr>
          <w:rFonts w:ascii="Times New Roman" w:hAnsi="Times New Roman" w:cs="Times New Roman"/>
        </w:rPr>
      </w:pPr>
    </w:p>
    <w:p w:rsidR="00F46AFF" w:rsidRPr="005F090A" w:rsidRDefault="00F46AFF" w:rsidP="00714759">
      <w:pPr>
        <w:ind w:firstLine="0"/>
        <w:jc w:val="center"/>
        <w:rPr>
          <w:rFonts w:ascii="Times New Roman" w:hAnsi="Times New Roman" w:cs="Times New Roman"/>
        </w:rPr>
      </w:pPr>
      <w:r w:rsidRPr="005F090A">
        <w:rPr>
          <w:rFonts w:ascii="Times New Roman" w:hAnsi="Times New Roman" w:cs="Times New Roman"/>
        </w:rPr>
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</w:t>
      </w:r>
      <w:r w:rsidR="00A71A1C">
        <w:rPr>
          <w:rFonts w:ascii="Times New Roman" w:hAnsi="Times New Roman" w:cs="Times New Roman"/>
        </w:rPr>
        <w:t xml:space="preserve"> </w:t>
      </w:r>
      <w:r w:rsidRPr="005F090A">
        <w:rPr>
          <w:rFonts w:ascii="Times New Roman" w:hAnsi="Times New Roman" w:cs="Times New Roman"/>
        </w:rPr>
        <w:t>помощи в преодолении барьеров, препятствующих пользованию объектами и услугами</w:t>
      </w:r>
    </w:p>
    <w:p w:rsidR="005F090A" w:rsidRPr="005F090A" w:rsidRDefault="005F090A" w:rsidP="005F090A">
      <w:pPr>
        <w:ind w:firstLine="0"/>
        <w:rPr>
          <w:rFonts w:ascii="Times New Roman" w:hAnsi="Times New Roman" w:cs="Times New Roman"/>
        </w:rPr>
      </w:pPr>
    </w:p>
    <w:tbl>
      <w:tblPr>
        <w:tblW w:w="10345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5"/>
        <w:gridCol w:w="2017"/>
        <w:gridCol w:w="1472"/>
        <w:gridCol w:w="1450"/>
        <w:gridCol w:w="2021"/>
      </w:tblGrid>
      <w:tr w:rsidR="00FD7135" w:rsidRPr="00743894" w:rsidTr="00FD7135">
        <w:tc>
          <w:tcPr>
            <w:tcW w:w="338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FD7135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2.1.Включение требований к обеспечению условий доступности предоставляемых муниципальных услуг в административные регламенты их предоставления</w:t>
            </w:r>
          </w:p>
        </w:tc>
        <w:tc>
          <w:tcPr>
            <w:tcW w:w="201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FD7135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</w:t>
            </w: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от 01.12.2014 N 419-ФЗ "О внесении изменений в отдельные законодательные акты Российской Федерации по вопросам социальной защиты инвалидов в связи с ратификацией </w:t>
            </w:r>
            <w:r w:rsidRPr="00FD7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Конвенции о правах инвалидов" (далее - Федеральный закон N 419-ФЗ)</w:t>
            </w:r>
          </w:p>
        </w:tc>
        <w:tc>
          <w:tcPr>
            <w:tcW w:w="1472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FD7135" w:rsidP="00FD7135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Южненского</w:t>
            </w:r>
            <w:proofErr w:type="spellEnd"/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СМО РК</w:t>
            </w:r>
          </w:p>
        </w:tc>
        <w:tc>
          <w:tcPr>
            <w:tcW w:w="145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7135" w:rsidRPr="00FD7135" w:rsidRDefault="00FD7135" w:rsidP="00BD77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до 2028 г.,</w:t>
            </w:r>
          </w:p>
          <w:p w:rsidR="00FD7135" w:rsidRPr="00FD7135" w:rsidRDefault="00FD7135" w:rsidP="00BD77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далее по мере актуализации нормативных правовых актов </w:t>
            </w:r>
          </w:p>
        </w:tc>
        <w:tc>
          <w:tcPr>
            <w:tcW w:w="2021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FD7135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Наличие в административных регламентах по предоставлению муниципальных услуг инвалидам МГН</w:t>
            </w:r>
          </w:p>
        </w:tc>
      </w:tr>
      <w:tr w:rsidR="00FD7135" w:rsidRPr="00743894" w:rsidTr="00FD7135">
        <w:tc>
          <w:tcPr>
            <w:tcW w:w="338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FD7135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2.2.Проведение разъяснительной работы с организациями частной формы собственности, индивидуальными предпринимателями по обеспечению доступности объектов и услуг для инвалидов и других </w:t>
            </w:r>
            <w:proofErr w:type="spellStart"/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01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EB20A8" w:rsidP="00BD7767">
            <w:pPr>
              <w:pStyle w:val="afff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FD7135" w:rsidRPr="00FD7135">
                <w:rPr>
                  <w:rFonts w:ascii="Times New Roman" w:hAnsi="Times New Roman" w:cs="Times New Roman"/>
                  <w:sz w:val="20"/>
                  <w:szCs w:val="20"/>
                </w:rPr>
                <w:t>Федеральный закон</w:t>
              </w:r>
            </w:hyperlink>
            <w:r w:rsidR="00FD7135" w:rsidRPr="00FD71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 419-ФЗ, Федеральный закон от 24 ноября 1995 г. N 181-ФЗ "О социальной защите инвалидов в Российской Федерации"</w:t>
            </w:r>
          </w:p>
          <w:p w:rsidR="00FD7135" w:rsidRPr="00FD7135" w:rsidRDefault="00FD7135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FD7135" w:rsidP="00FD7135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Южне</w:t>
            </w: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нского</w:t>
            </w:r>
            <w:proofErr w:type="spellEnd"/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СМО РК</w:t>
            </w:r>
          </w:p>
        </w:tc>
        <w:tc>
          <w:tcPr>
            <w:tcW w:w="145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7135" w:rsidRPr="00FD7135" w:rsidRDefault="00FD7135" w:rsidP="00BD77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021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FD7135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Разъяснение действующего законодательства</w:t>
            </w:r>
          </w:p>
        </w:tc>
      </w:tr>
      <w:tr w:rsidR="00FD7135" w:rsidRPr="00743894" w:rsidTr="00FD7135">
        <w:tc>
          <w:tcPr>
            <w:tcW w:w="338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FD7135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2.3.Проведение разъяснительной работы с организациями всех форм собственности по вопросу оказания работниками организаций, предоставляющих услуги населению, помощи инвалидам в преодолении барьеров, мешающих получению услуг</w:t>
            </w:r>
          </w:p>
        </w:tc>
        <w:tc>
          <w:tcPr>
            <w:tcW w:w="201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FD7135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 ноября 1995 г. N 181-ФЗ "О социальной защите инвалидов в Российской Федерации"</w:t>
            </w:r>
          </w:p>
          <w:p w:rsidR="00FD7135" w:rsidRPr="00FD7135" w:rsidRDefault="00FD7135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FD7135" w:rsidP="00FD7135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</w:t>
            </w: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ненского</w:t>
            </w:r>
            <w:proofErr w:type="spellEnd"/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СМО РК</w:t>
            </w:r>
          </w:p>
        </w:tc>
        <w:tc>
          <w:tcPr>
            <w:tcW w:w="145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7135" w:rsidRPr="00FD7135" w:rsidRDefault="00FD7135" w:rsidP="00BD776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021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FD7135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Увеличение охвата инвалидов муниципальными услугами</w:t>
            </w:r>
          </w:p>
        </w:tc>
      </w:tr>
      <w:tr w:rsidR="00FD7135" w:rsidRPr="00743894" w:rsidTr="005F00A2">
        <w:tc>
          <w:tcPr>
            <w:tcW w:w="338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135" w:rsidRPr="00FD7135" w:rsidRDefault="00FD7135" w:rsidP="00FD7135">
            <w:pPr>
              <w:pStyle w:val="afff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2.4.Вовлечение инвалидов и других МГН в уже функционирующие и создание новых спортивно-оздоровительных секций, «групп здоровья», клубных формирований творческих коллективов, кружков в учреждениях культуры </w:t>
            </w:r>
            <w:proofErr w:type="spellStart"/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Южненского</w:t>
            </w:r>
            <w:proofErr w:type="spellEnd"/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СМО РК</w:t>
            </w:r>
            <w:proofErr w:type="gramEnd"/>
          </w:p>
        </w:tc>
        <w:tc>
          <w:tcPr>
            <w:tcW w:w="2017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FD7135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Можно указать, если данное условие предусмотрено в муниципальных программах, муниципальных правовых актах</w:t>
            </w:r>
          </w:p>
          <w:p w:rsidR="00FD7135" w:rsidRPr="00FD7135" w:rsidRDefault="00FD7135" w:rsidP="00BD7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FD7135" w:rsidP="00FD7135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Южненского</w:t>
            </w:r>
            <w:proofErr w:type="spellEnd"/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 СМО РК</w:t>
            </w:r>
          </w:p>
        </w:tc>
        <w:tc>
          <w:tcPr>
            <w:tcW w:w="145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7135" w:rsidRPr="00FD7135" w:rsidRDefault="00FD7135" w:rsidP="007D4B6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2022 – 202</w:t>
            </w:r>
            <w:r w:rsidR="007D4B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021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135" w:rsidRPr="00FD7135" w:rsidRDefault="00FD7135" w:rsidP="00BD776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5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социальной разобщенности, участие инвалидов и лиц с МГН в общественной жизни, создание культурного досуга </w:t>
            </w:r>
          </w:p>
        </w:tc>
      </w:tr>
    </w:tbl>
    <w:p w:rsidR="007D4B63" w:rsidRDefault="007D4B63" w:rsidP="007D4B63">
      <w:pPr>
        <w:rPr>
          <w:rFonts w:ascii="Times New Roman" w:hAnsi="Times New Roman" w:cs="Times New Roman"/>
        </w:rPr>
      </w:pPr>
      <w:bookmarkStart w:id="15" w:name="sub_90"/>
      <w:r w:rsidRPr="004909D0">
        <w:rPr>
          <w:rFonts w:ascii="Times New Roman" w:hAnsi="Times New Roman" w:cs="Times New Roman"/>
        </w:rPr>
        <w:t>9. Оценка эффективности реализации Плана.</w:t>
      </w:r>
    </w:p>
    <w:p w:rsidR="007D4B63" w:rsidRPr="004909D0" w:rsidRDefault="007D4B63" w:rsidP="007D4B63">
      <w:pPr>
        <w:rPr>
          <w:rFonts w:ascii="Times New Roman" w:hAnsi="Times New Roman" w:cs="Times New Roman"/>
        </w:rPr>
      </w:pPr>
      <w:bookmarkStart w:id="16" w:name="sub_902"/>
      <w:r w:rsidRPr="004909D0">
        <w:rPr>
          <w:rFonts w:ascii="Times New Roman" w:hAnsi="Times New Roman" w:cs="Times New Roman"/>
        </w:rPr>
        <w:t xml:space="preserve">План направлен на развитие мер социальной поддержки инвалидов и других МГН, на создание им равных возможностей для участия в жизни общества и повышение качества жизни, на повышение доступности для инвалидов объектов и услуг в сфере деятельности Администрации </w:t>
      </w:r>
      <w:proofErr w:type="spellStart"/>
      <w:r>
        <w:rPr>
          <w:rFonts w:ascii="Times New Roman" w:hAnsi="Times New Roman" w:cs="Times New Roman"/>
        </w:rPr>
        <w:t>Южненского</w:t>
      </w:r>
      <w:proofErr w:type="spellEnd"/>
      <w:r>
        <w:rPr>
          <w:rFonts w:ascii="Times New Roman" w:hAnsi="Times New Roman" w:cs="Times New Roman"/>
        </w:rPr>
        <w:t xml:space="preserve"> СМО Республики Калмыкия</w:t>
      </w:r>
      <w:r w:rsidRPr="004909D0">
        <w:rPr>
          <w:rFonts w:ascii="Times New Roman" w:hAnsi="Times New Roman" w:cs="Times New Roman"/>
        </w:rPr>
        <w:t>.</w:t>
      </w:r>
    </w:p>
    <w:p w:rsidR="007D4B63" w:rsidRPr="004909D0" w:rsidRDefault="007D4B63" w:rsidP="007D4B63">
      <w:pPr>
        <w:rPr>
          <w:rFonts w:ascii="Times New Roman" w:hAnsi="Times New Roman" w:cs="Times New Roman"/>
        </w:rPr>
      </w:pPr>
      <w:bookmarkStart w:id="17" w:name="sub_901"/>
      <w:bookmarkEnd w:id="15"/>
      <w:bookmarkEnd w:id="16"/>
      <w:r w:rsidRPr="004909D0">
        <w:rPr>
          <w:rFonts w:ascii="Times New Roman" w:hAnsi="Times New Roman" w:cs="Times New Roman"/>
        </w:rPr>
        <w:t xml:space="preserve">Реализация мероприятий Плана позволит обеспечить доступность инвалидам и другим МГН социально значимых учреждений, расположенных на территории </w:t>
      </w:r>
      <w:r>
        <w:rPr>
          <w:rFonts w:ascii="Times New Roman" w:hAnsi="Times New Roman" w:cs="Times New Roman"/>
        </w:rPr>
        <w:t xml:space="preserve">сельского </w:t>
      </w:r>
      <w:r w:rsidRPr="004909D0">
        <w:rPr>
          <w:rFonts w:ascii="Times New Roman" w:hAnsi="Times New Roman" w:cs="Times New Roman"/>
        </w:rPr>
        <w:t xml:space="preserve">поселения, в целях реализации </w:t>
      </w:r>
      <w:proofErr w:type="spellStart"/>
      <w:r w:rsidRPr="004909D0">
        <w:rPr>
          <w:rFonts w:ascii="Times New Roman" w:hAnsi="Times New Roman" w:cs="Times New Roman"/>
        </w:rPr>
        <w:t>безбарьерной</w:t>
      </w:r>
      <w:proofErr w:type="spellEnd"/>
      <w:r w:rsidRPr="004909D0">
        <w:rPr>
          <w:rFonts w:ascii="Times New Roman" w:hAnsi="Times New Roman" w:cs="Times New Roman"/>
        </w:rPr>
        <w:t xml:space="preserve"> среды, повышения доступности получения услуг для инвалидов и МГН.</w:t>
      </w:r>
    </w:p>
    <w:p w:rsidR="007D4B63" w:rsidRPr="004909D0" w:rsidRDefault="007D4B63" w:rsidP="007D4B63">
      <w:pPr>
        <w:rPr>
          <w:rFonts w:ascii="Times New Roman" w:hAnsi="Times New Roman" w:cs="Times New Roman"/>
        </w:rPr>
      </w:pPr>
      <w:bookmarkStart w:id="18" w:name="sub_903"/>
      <w:bookmarkEnd w:id="17"/>
      <w:r w:rsidRPr="004909D0">
        <w:rPr>
          <w:rFonts w:ascii="Times New Roman" w:hAnsi="Times New Roman" w:cs="Times New Roman"/>
        </w:rPr>
        <w:t>Социальная эффективность Плана будет выражаться привлечением граждан с инвалидностью и МГН для участия в совместных с другими гражданами мероприятиях (</w:t>
      </w:r>
      <w:proofErr w:type="spellStart"/>
      <w:r w:rsidRPr="004909D0">
        <w:rPr>
          <w:rFonts w:ascii="Times New Roman" w:hAnsi="Times New Roman" w:cs="Times New Roman"/>
        </w:rPr>
        <w:t>досуговых</w:t>
      </w:r>
      <w:proofErr w:type="spellEnd"/>
      <w:r w:rsidRPr="004909D0">
        <w:rPr>
          <w:rFonts w:ascii="Times New Roman" w:hAnsi="Times New Roman" w:cs="Times New Roman"/>
        </w:rPr>
        <w:t>, культурных, спортивных), в целях преодоления социальной разобщенности и социальной изоляции данной категории граждан.</w:t>
      </w:r>
    </w:p>
    <w:bookmarkEnd w:id="18"/>
    <w:p w:rsidR="007D4B63" w:rsidRPr="004909D0" w:rsidRDefault="007D4B63" w:rsidP="007D4B63">
      <w:pPr>
        <w:ind w:firstLine="0"/>
        <w:rPr>
          <w:rFonts w:ascii="Times New Roman" w:hAnsi="Times New Roman"/>
          <w:sz w:val="20"/>
          <w:szCs w:val="20"/>
        </w:rPr>
      </w:pPr>
    </w:p>
    <w:p w:rsidR="007D4B63" w:rsidRPr="004909D0" w:rsidRDefault="007D4B63" w:rsidP="007D4B63">
      <w:pPr>
        <w:ind w:firstLine="0"/>
        <w:rPr>
          <w:rFonts w:ascii="Times New Roman" w:hAnsi="Times New Roman"/>
          <w:sz w:val="20"/>
          <w:szCs w:val="20"/>
        </w:rPr>
      </w:pPr>
    </w:p>
    <w:p w:rsidR="005F090A" w:rsidRPr="005F090A" w:rsidRDefault="005F090A" w:rsidP="005F090A">
      <w:pPr>
        <w:ind w:firstLine="0"/>
        <w:rPr>
          <w:rFonts w:ascii="Times New Roman" w:hAnsi="Times New Roman" w:cs="Times New Roman"/>
        </w:rPr>
      </w:pPr>
    </w:p>
    <w:sectPr w:rsidR="005F090A" w:rsidRPr="005F090A" w:rsidSect="00453BF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1134" w:right="851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BC" w:rsidRDefault="004B73BC" w:rsidP="008E2809">
      <w:r>
        <w:separator/>
      </w:r>
    </w:p>
  </w:endnote>
  <w:endnote w:type="continuationSeparator" w:id="0">
    <w:p w:rsidR="004B73BC" w:rsidRDefault="004B73BC" w:rsidP="008E2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1B" w:rsidRDefault="004912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1B" w:rsidRDefault="0049121B">
    <w:pPr>
      <w:pStyle w:val="afff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1B" w:rsidRDefault="004912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BC" w:rsidRDefault="004B73BC" w:rsidP="008E2809">
      <w:r>
        <w:separator/>
      </w:r>
    </w:p>
  </w:footnote>
  <w:footnote w:type="continuationSeparator" w:id="0">
    <w:p w:rsidR="004B73BC" w:rsidRDefault="004B73BC" w:rsidP="008E2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1B" w:rsidRDefault="0049121B">
    <w:pPr>
      <w:pStyle w:val="afff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1B" w:rsidRDefault="004912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2D46"/>
    <w:multiLevelType w:val="multilevel"/>
    <w:tmpl w:val="26A4B9B0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FBC"/>
    <w:rsid w:val="00030966"/>
    <w:rsid w:val="000C6B4F"/>
    <w:rsid w:val="000D2BB7"/>
    <w:rsid w:val="000E7AC9"/>
    <w:rsid w:val="00232628"/>
    <w:rsid w:val="00284B8A"/>
    <w:rsid w:val="00403800"/>
    <w:rsid w:val="00437063"/>
    <w:rsid w:val="004448E0"/>
    <w:rsid w:val="00453BF5"/>
    <w:rsid w:val="00464A81"/>
    <w:rsid w:val="004750D5"/>
    <w:rsid w:val="0049121B"/>
    <w:rsid w:val="004B73BC"/>
    <w:rsid w:val="00555923"/>
    <w:rsid w:val="00570BA3"/>
    <w:rsid w:val="00577E8D"/>
    <w:rsid w:val="005E6A5B"/>
    <w:rsid w:val="005F090A"/>
    <w:rsid w:val="006D23A0"/>
    <w:rsid w:val="00707461"/>
    <w:rsid w:val="00714759"/>
    <w:rsid w:val="00743894"/>
    <w:rsid w:val="00744E21"/>
    <w:rsid w:val="00773267"/>
    <w:rsid w:val="00776D27"/>
    <w:rsid w:val="007D4B63"/>
    <w:rsid w:val="008279D0"/>
    <w:rsid w:val="00843F99"/>
    <w:rsid w:val="00881177"/>
    <w:rsid w:val="0089788D"/>
    <w:rsid w:val="008E2809"/>
    <w:rsid w:val="008E6C0C"/>
    <w:rsid w:val="008E6D4F"/>
    <w:rsid w:val="00994197"/>
    <w:rsid w:val="009A62DA"/>
    <w:rsid w:val="009B6A54"/>
    <w:rsid w:val="009F4890"/>
    <w:rsid w:val="009F5CA5"/>
    <w:rsid w:val="00A22A3B"/>
    <w:rsid w:val="00A615B7"/>
    <w:rsid w:val="00A71A1C"/>
    <w:rsid w:val="00AE227E"/>
    <w:rsid w:val="00B71057"/>
    <w:rsid w:val="00BA49F3"/>
    <w:rsid w:val="00BD3414"/>
    <w:rsid w:val="00C117F6"/>
    <w:rsid w:val="00CA51A3"/>
    <w:rsid w:val="00CD6EC0"/>
    <w:rsid w:val="00CE53BA"/>
    <w:rsid w:val="00D51A7A"/>
    <w:rsid w:val="00D54A60"/>
    <w:rsid w:val="00D563A8"/>
    <w:rsid w:val="00D82CE5"/>
    <w:rsid w:val="00DF1FBC"/>
    <w:rsid w:val="00E37634"/>
    <w:rsid w:val="00EB20A8"/>
    <w:rsid w:val="00F46AFF"/>
    <w:rsid w:val="00F73670"/>
    <w:rsid w:val="00FD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17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117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117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117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117F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117F6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C117F6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117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117F6"/>
  </w:style>
  <w:style w:type="paragraph" w:customStyle="1" w:styleId="a8">
    <w:name w:val="Внимание: недобросовестность!"/>
    <w:basedOn w:val="a6"/>
    <w:next w:val="a"/>
    <w:uiPriority w:val="99"/>
    <w:rsid w:val="00C117F6"/>
  </w:style>
  <w:style w:type="character" w:customStyle="1" w:styleId="a9">
    <w:name w:val="Выделение для Базового Поиска"/>
    <w:uiPriority w:val="99"/>
    <w:rsid w:val="00C117F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117F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117F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117F6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C117F6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C117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117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117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117F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117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117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117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C117F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117F6"/>
    <w:pPr>
      <w:ind w:left="1612" w:hanging="892"/>
    </w:pPr>
  </w:style>
  <w:style w:type="character" w:customStyle="1" w:styleId="af3">
    <w:name w:val="Заголовок чужого сообщения"/>
    <w:uiPriority w:val="99"/>
    <w:rsid w:val="00C117F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117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117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117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117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117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117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117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117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117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117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117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117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117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117F6"/>
  </w:style>
  <w:style w:type="paragraph" w:customStyle="1" w:styleId="aff2">
    <w:name w:val="Моноширинный"/>
    <w:basedOn w:val="a"/>
    <w:next w:val="a"/>
    <w:uiPriority w:val="99"/>
    <w:rsid w:val="00C117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C117F6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117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C117F6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117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117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117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117F6"/>
    <w:pPr>
      <w:ind w:left="140"/>
    </w:pPr>
  </w:style>
  <w:style w:type="character" w:customStyle="1" w:styleId="affa">
    <w:name w:val="Опечатки"/>
    <w:uiPriority w:val="99"/>
    <w:rsid w:val="00C117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117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117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117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117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117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117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117F6"/>
  </w:style>
  <w:style w:type="paragraph" w:customStyle="1" w:styleId="afff2">
    <w:name w:val="Примечание."/>
    <w:basedOn w:val="a6"/>
    <w:next w:val="a"/>
    <w:uiPriority w:val="99"/>
    <w:rsid w:val="00C117F6"/>
  </w:style>
  <w:style w:type="character" w:customStyle="1" w:styleId="afff3">
    <w:name w:val="Продолжение ссылки"/>
    <w:uiPriority w:val="99"/>
    <w:rsid w:val="00C117F6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117F6"/>
    <w:pPr>
      <w:ind w:right="118" w:firstLine="0"/>
    </w:pPr>
  </w:style>
  <w:style w:type="character" w:customStyle="1" w:styleId="afff5">
    <w:name w:val="Сравнение редакций"/>
    <w:uiPriority w:val="99"/>
    <w:rsid w:val="00C117F6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117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117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117F6"/>
  </w:style>
  <w:style w:type="character" w:customStyle="1" w:styleId="afff9">
    <w:name w:val="Ссылка на утративший силу документ"/>
    <w:uiPriority w:val="99"/>
    <w:rsid w:val="00C117F6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117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117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117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C117F6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117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117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117F6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F46A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uiPriority w:val="22"/>
    <w:qFormat/>
    <w:rsid w:val="00F46AFF"/>
    <w:rPr>
      <w:b/>
      <w:bCs/>
    </w:rPr>
  </w:style>
  <w:style w:type="character" w:styleId="affff2">
    <w:name w:val="Emphasis"/>
    <w:uiPriority w:val="20"/>
    <w:qFormat/>
    <w:rsid w:val="00F46AFF"/>
    <w:rPr>
      <w:i/>
      <w:iCs/>
    </w:rPr>
  </w:style>
  <w:style w:type="character" w:customStyle="1" w:styleId="apple-converted-space">
    <w:name w:val="apple-converted-space"/>
    <w:rsid w:val="00F46AFF"/>
  </w:style>
  <w:style w:type="paragraph" w:styleId="affff3">
    <w:name w:val="header"/>
    <w:basedOn w:val="a"/>
    <w:link w:val="affff4"/>
    <w:unhideWhenUsed/>
    <w:rsid w:val="008E2809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8E2809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nhideWhenUsed/>
    <w:rsid w:val="008E2809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8E2809"/>
    <w:rPr>
      <w:rFonts w:ascii="Arial" w:hAnsi="Arial" w:cs="Arial"/>
      <w:sz w:val="24"/>
      <w:szCs w:val="24"/>
    </w:rPr>
  </w:style>
  <w:style w:type="paragraph" w:styleId="affff7">
    <w:name w:val="footnote text"/>
    <w:basedOn w:val="a"/>
    <w:link w:val="affff8"/>
    <w:uiPriority w:val="99"/>
    <w:semiHidden/>
    <w:unhideWhenUsed/>
    <w:rsid w:val="00994197"/>
    <w:rPr>
      <w:sz w:val="20"/>
      <w:szCs w:val="20"/>
    </w:rPr>
  </w:style>
  <w:style w:type="character" w:customStyle="1" w:styleId="affff8">
    <w:name w:val="Текст сноски Знак"/>
    <w:link w:val="affff7"/>
    <w:uiPriority w:val="99"/>
    <w:semiHidden/>
    <w:rsid w:val="00994197"/>
    <w:rPr>
      <w:rFonts w:ascii="Arial" w:hAnsi="Arial" w:cs="Arial"/>
    </w:rPr>
  </w:style>
  <w:style w:type="character" w:styleId="affff9">
    <w:name w:val="footnote reference"/>
    <w:uiPriority w:val="99"/>
    <w:semiHidden/>
    <w:unhideWhenUsed/>
    <w:rsid w:val="00994197"/>
    <w:rPr>
      <w:vertAlign w:val="superscript"/>
    </w:rPr>
  </w:style>
  <w:style w:type="paragraph" w:customStyle="1" w:styleId="11">
    <w:name w:val="Название объекта1"/>
    <w:basedOn w:val="a"/>
    <w:next w:val="a"/>
    <w:rsid w:val="00A71A1C"/>
    <w:pPr>
      <w:widowControl/>
      <w:overflowPunct w:val="0"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b/>
      <w:sz w:val="36"/>
      <w:szCs w:val="20"/>
      <w:lang w:eastAsia="ar-SA"/>
    </w:rPr>
  </w:style>
  <w:style w:type="paragraph" w:styleId="affffa">
    <w:name w:val="Balloon Text"/>
    <w:basedOn w:val="a"/>
    <w:link w:val="affffb"/>
    <w:uiPriority w:val="99"/>
    <w:semiHidden/>
    <w:unhideWhenUsed/>
    <w:rsid w:val="00A71A1C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A71A1C"/>
    <w:rPr>
      <w:rFonts w:ascii="Tahoma" w:hAnsi="Tahoma" w:cs="Tahoma"/>
      <w:sz w:val="16"/>
      <w:szCs w:val="16"/>
    </w:rPr>
  </w:style>
  <w:style w:type="paragraph" w:styleId="affffc">
    <w:name w:val="Body Text"/>
    <w:basedOn w:val="a"/>
    <w:link w:val="affffd"/>
    <w:rsid w:val="0049121B"/>
    <w:pPr>
      <w:suppressAutoHyphens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d">
    <w:name w:val="Основной текст Знак"/>
    <w:basedOn w:val="a0"/>
    <w:link w:val="affffc"/>
    <w:rsid w:val="0049121B"/>
    <w:rPr>
      <w:rFonts w:ascii="Times New Roman" w:hAnsi="Times New Roman"/>
      <w:lang w:eastAsia="ar-SA"/>
    </w:rPr>
  </w:style>
  <w:style w:type="paragraph" w:customStyle="1" w:styleId="affffe">
    <w:name w:val="Содержимое таблицы"/>
    <w:basedOn w:val="a"/>
    <w:rsid w:val="0049121B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809036/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5299-3D6E-42F7-A65D-CF929E39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 Windows</cp:lastModifiedBy>
  <cp:revision>10</cp:revision>
  <cp:lastPrinted>2022-10-27T05:52:00Z</cp:lastPrinted>
  <dcterms:created xsi:type="dcterms:W3CDTF">2022-08-01T13:45:00Z</dcterms:created>
  <dcterms:modified xsi:type="dcterms:W3CDTF">2022-11-07T08:17:00Z</dcterms:modified>
</cp:coreProperties>
</file>