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E0E" w:rsidRPr="00517811" w:rsidRDefault="000C7E0E" w:rsidP="000C7E0E">
      <w:pPr>
        <w:ind w:firstLine="561"/>
        <w:jc w:val="center"/>
        <w:rPr>
          <w:b/>
          <w:sz w:val="28"/>
          <w:szCs w:val="28"/>
        </w:rPr>
      </w:pPr>
      <w:r w:rsidRPr="00517811">
        <w:rPr>
          <w:b/>
          <w:sz w:val="28"/>
          <w:szCs w:val="28"/>
        </w:rPr>
        <w:t>РОССИЙСКАЯ ФЕДЕРАЦИЯ</w:t>
      </w:r>
    </w:p>
    <w:p w:rsidR="000C7E0E" w:rsidRDefault="000C7E0E" w:rsidP="000C7E0E">
      <w:pPr>
        <w:ind w:firstLine="561"/>
        <w:jc w:val="center"/>
        <w:rPr>
          <w:b/>
          <w:sz w:val="28"/>
          <w:szCs w:val="28"/>
        </w:rPr>
      </w:pPr>
      <w:r w:rsidRPr="00517811">
        <w:rPr>
          <w:b/>
          <w:sz w:val="28"/>
          <w:szCs w:val="28"/>
        </w:rPr>
        <w:t xml:space="preserve">САМАРСКАЯ ОБЛАСТЬ, </w:t>
      </w:r>
    </w:p>
    <w:p w:rsidR="000C7E0E" w:rsidRPr="00517811" w:rsidRDefault="000C7E0E" w:rsidP="000C7E0E">
      <w:pPr>
        <w:ind w:firstLine="561"/>
        <w:jc w:val="center"/>
        <w:rPr>
          <w:b/>
          <w:sz w:val="28"/>
          <w:szCs w:val="28"/>
        </w:rPr>
      </w:pPr>
      <w:r w:rsidRPr="00517811">
        <w:rPr>
          <w:b/>
          <w:sz w:val="28"/>
          <w:szCs w:val="28"/>
        </w:rPr>
        <w:t>МУНИЦИПАЛЬНЫЙ РАЙОН НЕФТЕГОРСКИЙ</w:t>
      </w:r>
    </w:p>
    <w:p w:rsidR="000C7E0E" w:rsidRDefault="000C7E0E" w:rsidP="000C7E0E">
      <w:pPr>
        <w:ind w:firstLine="561"/>
        <w:jc w:val="center"/>
        <w:rPr>
          <w:b/>
          <w:sz w:val="28"/>
          <w:szCs w:val="28"/>
        </w:rPr>
      </w:pPr>
      <w:r w:rsidRPr="00517811">
        <w:rPr>
          <w:b/>
          <w:sz w:val="28"/>
          <w:szCs w:val="28"/>
        </w:rPr>
        <w:t>СОБРАНИЕ ПРЕДСТАВИТЕЛЕЙ</w:t>
      </w:r>
    </w:p>
    <w:p w:rsidR="000C7E0E" w:rsidRPr="00517811" w:rsidRDefault="000C7E0E" w:rsidP="000C7E0E">
      <w:pPr>
        <w:ind w:firstLine="561"/>
        <w:jc w:val="center"/>
        <w:rPr>
          <w:b/>
          <w:sz w:val="28"/>
          <w:szCs w:val="28"/>
        </w:rPr>
      </w:pPr>
      <w:r w:rsidRPr="00517811">
        <w:rPr>
          <w:b/>
          <w:sz w:val="28"/>
          <w:szCs w:val="28"/>
        </w:rPr>
        <w:t xml:space="preserve"> СЕЛЬСКОГО ПОСЕЛЕНИЯ БОГДАНОВКА</w:t>
      </w:r>
    </w:p>
    <w:p w:rsidR="000C7E0E" w:rsidRPr="00517811" w:rsidRDefault="000C7E0E" w:rsidP="000C7E0E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</w:t>
      </w:r>
      <w:r w:rsidRPr="00517811">
        <w:rPr>
          <w:b/>
          <w:sz w:val="28"/>
          <w:szCs w:val="28"/>
        </w:rPr>
        <w:t>СОЗЫВА</w:t>
      </w:r>
    </w:p>
    <w:p w:rsidR="000C7E0E" w:rsidRDefault="000C7E0E" w:rsidP="000C7E0E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</w:t>
      </w:r>
    </w:p>
    <w:p w:rsidR="000C7E0E" w:rsidRDefault="000C7E0E" w:rsidP="000C7E0E">
      <w:pPr>
        <w:ind w:firstLine="561"/>
        <w:jc w:val="center"/>
        <w:rPr>
          <w:b/>
          <w:sz w:val="32"/>
          <w:szCs w:val="32"/>
        </w:rPr>
      </w:pPr>
    </w:p>
    <w:p w:rsidR="000C7E0E" w:rsidRPr="00D77088" w:rsidRDefault="000C7E0E" w:rsidP="000C7E0E">
      <w:pPr>
        <w:ind w:firstLine="561"/>
        <w:jc w:val="center"/>
        <w:rPr>
          <w:b/>
          <w:sz w:val="28"/>
          <w:szCs w:val="28"/>
        </w:rPr>
      </w:pPr>
      <w:r w:rsidRPr="00D77088">
        <w:rPr>
          <w:b/>
          <w:sz w:val="28"/>
          <w:szCs w:val="28"/>
        </w:rPr>
        <w:t>РЕШЕНИЕ</w:t>
      </w:r>
    </w:p>
    <w:p w:rsidR="000C7E0E" w:rsidRDefault="000C7E0E" w:rsidP="000C7E0E">
      <w:pPr>
        <w:rPr>
          <w:sz w:val="28"/>
          <w:szCs w:val="28"/>
        </w:rPr>
      </w:pPr>
    </w:p>
    <w:p w:rsidR="000C7E0E" w:rsidRDefault="00E21356" w:rsidP="00E21356">
      <w:pPr>
        <w:rPr>
          <w:b/>
          <w:bCs/>
          <w:color w:val="000000"/>
        </w:rPr>
      </w:pPr>
      <w:r>
        <w:rPr>
          <w:b/>
        </w:rPr>
        <w:t xml:space="preserve">от </w:t>
      </w:r>
      <w:r w:rsidR="002567F5">
        <w:rPr>
          <w:b/>
        </w:rPr>
        <w:t>13</w:t>
      </w:r>
      <w:r>
        <w:rPr>
          <w:b/>
        </w:rPr>
        <w:t xml:space="preserve"> апреля </w:t>
      </w:r>
      <w:r w:rsidR="000C7E0E">
        <w:rPr>
          <w:b/>
        </w:rPr>
        <w:t>2023</w:t>
      </w:r>
      <w:r w:rsidR="000C7E0E" w:rsidRPr="00717ED0">
        <w:rPr>
          <w:b/>
        </w:rPr>
        <w:t xml:space="preserve">г       </w:t>
      </w:r>
      <w:r w:rsidR="000C7E0E">
        <w:rPr>
          <w:b/>
        </w:rPr>
        <w:t xml:space="preserve">               </w:t>
      </w:r>
      <w:r w:rsidR="000C7E0E" w:rsidRPr="00717ED0">
        <w:rPr>
          <w:b/>
        </w:rPr>
        <w:t xml:space="preserve">                                             </w:t>
      </w:r>
      <w:r w:rsidR="000C7E0E">
        <w:rPr>
          <w:b/>
        </w:rPr>
        <w:t xml:space="preserve">                    </w:t>
      </w:r>
      <w:r w:rsidR="000C7E0E" w:rsidRPr="008B0F93">
        <w:rPr>
          <w:b/>
        </w:rPr>
        <w:t xml:space="preserve"> </w:t>
      </w:r>
      <w:r w:rsidR="000C7E0E">
        <w:rPr>
          <w:b/>
        </w:rPr>
        <w:t xml:space="preserve">№ </w:t>
      </w:r>
      <w:r>
        <w:rPr>
          <w:b/>
        </w:rPr>
        <w:t>13</w:t>
      </w:r>
      <w:r w:rsidR="002567F5">
        <w:rPr>
          <w:b/>
        </w:rPr>
        <w:t>1</w:t>
      </w:r>
      <w:r w:rsidR="000C7E0E" w:rsidRPr="00717ED0">
        <w:rPr>
          <w:b/>
        </w:rPr>
        <w:t xml:space="preserve">                             </w:t>
      </w:r>
    </w:p>
    <w:p w:rsidR="00607807" w:rsidRDefault="00607807" w:rsidP="00607807">
      <w:pPr>
        <w:rPr>
          <w:b/>
          <w:sz w:val="32"/>
          <w:szCs w:val="32"/>
          <w:highlight w:val="yellow"/>
        </w:rPr>
      </w:pPr>
    </w:p>
    <w:p w:rsidR="00607807" w:rsidRPr="008D51A1" w:rsidRDefault="00607807" w:rsidP="00607807">
      <w:pPr>
        <w:shd w:val="clear" w:color="auto" w:fill="FFFFFF"/>
        <w:ind w:firstLine="567"/>
        <w:jc w:val="center"/>
        <w:rPr>
          <w:color w:val="000000"/>
          <w:sz w:val="25"/>
          <w:szCs w:val="25"/>
        </w:rPr>
      </w:pPr>
    </w:p>
    <w:p w:rsidR="000D5E43" w:rsidRDefault="00607807" w:rsidP="00607807">
      <w:pPr>
        <w:jc w:val="center"/>
        <w:rPr>
          <w:b/>
          <w:bCs/>
          <w:color w:val="000000"/>
          <w:sz w:val="25"/>
          <w:szCs w:val="25"/>
        </w:rPr>
      </w:pPr>
      <w:r w:rsidRPr="008D51A1">
        <w:rPr>
          <w:b/>
          <w:bCs/>
          <w:color w:val="000000"/>
          <w:sz w:val="25"/>
          <w:szCs w:val="25"/>
        </w:rPr>
        <w:t xml:space="preserve">О внесении изменений в решение Собрания представителей </w:t>
      </w:r>
      <w:r w:rsidR="000C7E0E">
        <w:rPr>
          <w:b/>
          <w:bCs/>
          <w:color w:val="000000"/>
          <w:sz w:val="25"/>
          <w:szCs w:val="25"/>
        </w:rPr>
        <w:t>сельского</w:t>
      </w:r>
      <w:r w:rsidRPr="008D51A1">
        <w:rPr>
          <w:b/>
          <w:bCs/>
          <w:color w:val="000000"/>
          <w:sz w:val="25"/>
          <w:szCs w:val="25"/>
        </w:rPr>
        <w:t xml:space="preserve"> поселения </w:t>
      </w:r>
      <w:r w:rsidR="000C7E0E">
        <w:rPr>
          <w:b/>
          <w:bCs/>
          <w:color w:val="000000"/>
          <w:sz w:val="25"/>
          <w:szCs w:val="25"/>
        </w:rPr>
        <w:t>Богдановка</w:t>
      </w:r>
      <w:r w:rsidRPr="008D51A1">
        <w:rPr>
          <w:b/>
          <w:bCs/>
          <w:color w:val="000000"/>
          <w:sz w:val="25"/>
          <w:szCs w:val="25"/>
        </w:rPr>
        <w:t xml:space="preserve"> муниципального района Нефтегорский Самарской области от </w:t>
      </w:r>
      <w:r w:rsidR="00D33687">
        <w:rPr>
          <w:b/>
          <w:bCs/>
          <w:color w:val="000000"/>
          <w:sz w:val="25"/>
          <w:szCs w:val="25"/>
        </w:rPr>
        <w:t>2</w:t>
      </w:r>
      <w:r w:rsidR="000C7E0E">
        <w:rPr>
          <w:b/>
          <w:bCs/>
          <w:color w:val="000000"/>
          <w:sz w:val="25"/>
          <w:szCs w:val="25"/>
        </w:rPr>
        <w:t>9</w:t>
      </w:r>
      <w:r w:rsidRPr="008D51A1">
        <w:rPr>
          <w:b/>
          <w:bCs/>
          <w:color w:val="000000"/>
          <w:sz w:val="25"/>
          <w:szCs w:val="25"/>
        </w:rPr>
        <w:t>.0</w:t>
      </w:r>
      <w:r w:rsidR="00D33687">
        <w:rPr>
          <w:b/>
          <w:bCs/>
          <w:color w:val="000000"/>
          <w:sz w:val="25"/>
          <w:szCs w:val="25"/>
        </w:rPr>
        <w:t>6</w:t>
      </w:r>
      <w:r w:rsidRPr="008D51A1">
        <w:rPr>
          <w:b/>
          <w:bCs/>
          <w:color w:val="000000"/>
          <w:sz w:val="25"/>
          <w:szCs w:val="25"/>
        </w:rPr>
        <w:t>.202</w:t>
      </w:r>
      <w:r w:rsidR="00D33687">
        <w:rPr>
          <w:b/>
          <w:bCs/>
          <w:color w:val="000000"/>
          <w:sz w:val="25"/>
          <w:szCs w:val="25"/>
        </w:rPr>
        <w:t>2</w:t>
      </w:r>
      <w:r w:rsidRPr="008D51A1">
        <w:rPr>
          <w:b/>
          <w:bCs/>
          <w:color w:val="000000"/>
          <w:sz w:val="25"/>
          <w:szCs w:val="25"/>
        </w:rPr>
        <w:t xml:space="preserve"> №</w:t>
      </w:r>
      <w:r w:rsidR="000C7E0E">
        <w:rPr>
          <w:b/>
          <w:bCs/>
          <w:color w:val="000000"/>
          <w:sz w:val="25"/>
          <w:szCs w:val="25"/>
        </w:rPr>
        <w:t>91</w:t>
      </w:r>
      <w:r w:rsidRPr="008D51A1">
        <w:rPr>
          <w:b/>
          <w:bCs/>
          <w:color w:val="000000"/>
          <w:sz w:val="25"/>
          <w:szCs w:val="25"/>
        </w:rPr>
        <w:t xml:space="preserve"> «Об утверждении Положения </w:t>
      </w:r>
      <w:bookmarkStart w:id="0" w:name="_Hlk77671647"/>
      <w:r w:rsidRPr="008D51A1">
        <w:rPr>
          <w:b/>
          <w:bCs/>
          <w:color w:val="000000"/>
          <w:sz w:val="25"/>
          <w:szCs w:val="25"/>
        </w:rPr>
        <w:t xml:space="preserve">о муниципальном </w:t>
      </w:r>
      <w:r w:rsidR="00D33687">
        <w:rPr>
          <w:b/>
          <w:bCs/>
          <w:color w:val="000000"/>
          <w:sz w:val="25"/>
          <w:szCs w:val="25"/>
        </w:rPr>
        <w:t>земельном контроле в границах</w:t>
      </w:r>
      <w:bookmarkStart w:id="1" w:name="_Hlk77686366"/>
      <w:r w:rsidRPr="008D51A1">
        <w:rPr>
          <w:b/>
          <w:bCs/>
          <w:color w:val="000000"/>
          <w:sz w:val="25"/>
          <w:szCs w:val="25"/>
        </w:rPr>
        <w:t xml:space="preserve"> </w:t>
      </w:r>
      <w:bookmarkEnd w:id="0"/>
      <w:bookmarkEnd w:id="1"/>
      <w:r w:rsidR="000C7E0E">
        <w:rPr>
          <w:b/>
          <w:bCs/>
          <w:color w:val="000000"/>
          <w:sz w:val="25"/>
          <w:szCs w:val="25"/>
        </w:rPr>
        <w:t xml:space="preserve">сельского </w:t>
      </w:r>
      <w:r w:rsidRPr="008D51A1">
        <w:rPr>
          <w:b/>
          <w:bCs/>
          <w:color w:val="000000"/>
          <w:sz w:val="25"/>
          <w:szCs w:val="25"/>
        </w:rPr>
        <w:t>поселени</w:t>
      </w:r>
      <w:r w:rsidR="00D33687">
        <w:rPr>
          <w:b/>
          <w:bCs/>
          <w:color w:val="000000"/>
          <w:sz w:val="25"/>
          <w:szCs w:val="25"/>
        </w:rPr>
        <w:t>я</w:t>
      </w:r>
      <w:r w:rsidRPr="008D51A1">
        <w:rPr>
          <w:b/>
          <w:bCs/>
          <w:color w:val="000000"/>
          <w:sz w:val="25"/>
          <w:szCs w:val="25"/>
        </w:rPr>
        <w:t xml:space="preserve"> </w:t>
      </w:r>
      <w:r w:rsidR="000C7E0E">
        <w:rPr>
          <w:b/>
          <w:bCs/>
          <w:color w:val="000000"/>
          <w:sz w:val="25"/>
          <w:szCs w:val="25"/>
        </w:rPr>
        <w:t>Богдановка</w:t>
      </w:r>
      <w:r w:rsidRPr="008D51A1">
        <w:rPr>
          <w:b/>
          <w:bCs/>
          <w:color w:val="000000"/>
          <w:sz w:val="25"/>
          <w:szCs w:val="25"/>
        </w:rPr>
        <w:t xml:space="preserve"> </w:t>
      </w:r>
    </w:p>
    <w:p w:rsidR="00607807" w:rsidRPr="008D51A1" w:rsidRDefault="00607807" w:rsidP="00607807">
      <w:pPr>
        <w:jc w:val="center"/>
        <w:rPr>
          <w:i/>
          <w:iCs/>
          <w:sz w:val="25"/>
          <w:szCs w:val="25"/>
        </w:rPr>
      </w:pPr>
      <w:r w:rsidRPr="008D51A1">
        <w:rPr>
          <w:b/>
          <w:bCs/>
          <w:color w:val="000000"/>
          <w:sz w:val="25"/>
          <w:szCs w:val="25"/>
        </w:rPr>
        <w:t>муниципального района Нефтегорский</w:t>
      </w:r>
      <w:r w:rsidR="00D33687">
        <w:rPr>
          <w:b/>
          <w:bCs/>
          <w:color w:val="000000"/>
          <w:sz w:val="25"/>
          <w:szCs w:val="25"/>
        </w:rPr>
        <w:t xml:space="preserve"> Самарской области в новой редакции</w:t>
      </w:r>
      <w:r w:rsidR="007C3939" w:rsidRPr="008D51A1">
        <w:rPr>
          <w:b/>
          <w:bCs/>
          <w:color w:val="000000"/>
          <w:sz w:val="25"/>
          <w:szCs w:val="25"/>
        </w:rPr>
        <w:t>»</w:t>
      </w:r>
    </w:p>
    <w:p w:rsidR="00090886" w:rsidRPr="008D51A1" w:rsidRDefault="00090886" w:rsidP="00090886">
      <w:pPr>
        <w:shd w:val="clear" w:color="auto" w:fill="FFFFFF"/>
        <w:ind w:firstLine="567"/>
        <w:rPr>
          <w:b/>
          <w:color w:val="000000" w:themeColor="text1"/>
          <w:sz w:val="25"/>
          <w:szCs w:val="25"/>
        </w:rPr>
      </w:pPr>
    </w:p>
    <w:p w:rsidR="00090886" w:rsidRPr="008D51A1" w:rsidRDefault="00090886" w:rsidP="00090886">
      <w:pPr>
        <w:shd w:val="clear" w:color="auto" w:fill="FFFFFF"/>
        <w:ind w:firstLine="567"/>
        <w:rPr>
          <w:b/>
          <w:color w:val="000000" w:themeColor="text1"/>
          <w:sz w:val="25"/>
          <w:szCs w:val="25"/>
        </w:rPr>
      </w:pPr>
    </w:p>
    <w:p w:rsidR="00090886" w:rsidRPr="008D51A1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  <w:r w:rsidRPr="008D51A1">
        <w:rPr>
          <w:color w:val="000000" w:themeColor="text1"/>
          <w:sz w:val="25"/>
          <w:szCs w:val="25"/>
        </w:rPr>
        <w:t>В соответствии с</w:t>
      </w:r>
      <w:r w:rsidR="000D5E43">
        <w:rPr>
          <w:color w:val="000000" w:themeColor="text1"/>
          <w:sz w:val="25"/>
          <w:szCs w:val="25"/>
        </w:rPr>
        <w:t xml:space="preserve"> </w:t>
      </w:r>
      <w:r w:rsidRPr="008D51A1">
        <w:rPr>
          <w:color w:val="000000" w:themeColor="text1"/>
          <w:sz w:val="25"/>
          <w:szCs w:val="25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D33687">
        <w:rPr>
          <w:color w:val="000000" w:themeColor="text1"/>
          <w:sz w:val="25"/>
          <w:szCs w:val="25"/>
        </w:rPr>
        <w:t xml:space="preserve">учитывая Приказ </w:t>
      </w:r>
      <w:r w:rsidR="00D33687" w:rsidRPr="00D33687">
        <w:rPr>
          <w:color w:val="000000" w:themeColor="text1"/>
          <w:sz w:val="25"/>
          <w:szCs w:val="25"/>
        </w:rPr>
        <w:t xml:space="preserve">Росреестра от 09.07.2021 N П/0303 </w:t>
      </w:r>
      <w:r w:rsidR="00D33687">
        <w:rPr>
          <w:color w:val="000000" w:themeColor="text1"/>
          <w:sz w:val="25"/>
          <w:szCs w:val="25"/>
        </w:rPr>
        <w:t>«</w:t>
      </w:r>
      <w:r w:rsidR="00D33687" w:rsidRPr="00D33687">
        <w:rPr>
          <w:color w:val="000000" w:themeColor="text1"/>
          <w:sz w:val="25"/>
          <w:szCs w:val="25"/>
        </w:rPr>
        <w:t>Об утверждении Перечня индикаторов риска нарушения обязательных требований при осуществлении Федеральной службой государственной регистрации, кадастра и картографии и ее территориальными органами федерального государственного земельного контроля (надзора)</w:t>
      </w:r>
      <w:r w:rsidR="00D33687">
        <w:rPr>
          <w:color w:val="000000" w:themeColor="text1"/>
          <w:sz w:val="25"/>
          <w:szCs w:val="25"/>
        </w:rPr>
        <w:t xml:space="preserve">», руководствуясь </w:t>
      </w:r>
      <w:r w:rsidRPr="008D51A1">
        <w:rPr>
          <w:color w:val="000000" w:themeColor="text1"/>
          <w:sz w:val="25"/>
          <w:szCs w:val="25"/>
        </w:rPr>
        <w:t>Уставом</w:t>
      </w:r>
      <w:r w:rsidR="00607807" w:rsidRPr="008D51A1">
        <w:rPr>
          <w:color w:val="000000" w:themeColor="text1"/>
          <w:sz w:val="25"/>
          <w:szCs w:val="25"/>
        </w:rPr>
        <w:t xml:space="preserve"> </w:t>
      </w:r>
      <w:r w:rsidR="00E6733A">
        <w:rPr>
          <w:color w:val="000000" w:themeColor="text1"/>
          <w:sz w:val="25"/>
          <w:szCs w:val="25"/>
        </w:rPr>
        <w:t xml:space="preserve">сельского </w:t>
      </w:r>
      <w:r w:rsidR="00607807" w:rsidRPr="008D51A1">
        <w:rPr>
          <w:color w:val="000000" w:themeColor="text1"/>
          <w:sz w:val="25"/>
          <w:szCs w:val="25"/>
        </w:rPr>
        <w:t xml:space="preserve">поселения </w:t>
      </w:r>
      <w:r w:rsidR="00E6733A">
        <w:rPr>
          <w:color w:val="000000" w:themeColor="text1"/>
          <w:sz w:val="25"/>
          <w:szCs w:val="25"/>
        </w:rPr>
        <w:t>Богдановка</w:t>
      </w:r>
      <w:r w:rsidR="00607807" w:rsidRPr="008D51A1">
        <w:rPr>
          <w:color w:val="000000" w:themeColor="text1"/>
          <w:sz w:val="25"/>
          <w:szCs w:val="25"/>
        </w:rPr>
        <w:t xml:space="preserve"> муниципального района Нефтегорский Самарской области,</w:t>
      </w:r>
      <w:r w:rsidRPr="008D51A1">
        <w:rPr>
          <w:i/>
          <w:iCs/>
          <w:color w:val="000000" w:themeColor="text1"/>
          <w:sz w:val="25"/>
          <w:szCs w:val="25"/>
        </w:rPr>
        <w:t xml:space="preserve"> </w:t>
      </w:r>
      <w:r w:rsidRPr="008D51A1">
        <w:rPr>
          <w:color w:val="000000" w:themeColor="text1"/>
          <w:sz w:val="25"/>
          <w:szCs w:val="25"/>
        </w:rPr>
        <w:t xml:space="preserve">Собрание представителей </w:t>
      </w:r>
      <w:r w:rsidR="00E6733A">
        <w:rPr>
          <w:color w:val="000000" w:themeColor="text1"/>
          <w:sz w:val="25"/>
          <w:szCs w:val="25"/>
        </w:rPr>
        <w:t>сельского</w:t>
      </w:r>
      <w:r w:rsidR="00607807" w:rsidRPr="008D51A1">
        <w:rPr>
          <w:color w:val="000000" w:themeColor="text1"/>
          <w:sz w:val="25"/>
          <w:szCs w:val="25"/>
        </w:rPr>
        <w:t xml:space="preserve"> поселения </w:t>
      </w:r>
      <w:r w:rsidR="00E6733A">
        <w:rPr>
          <w:color w:val="000000" w:themeColor="text1"/>
          <w:sz w:val="25"/>
          <w:szCs w:val="25"/>
        </w:rPr>
        <w:t xml:space="preserve">Богдановка </w:t>
      </w:r>
      <w:r w:rsidR="00607807" w:rsidRPr="008D51A1">
        <w:rPr>
          <w:color w:val="000000" w:themeColor="text1"/>
          <w:sz w:val="25"/>
          <w:szCs w:val="25"/>
        </w:rPr>
        <w:t>муниципального района Нефтегорский</w:t>
      </w:r>
      <w:r w:rsidR="007C3939" w:rsidRPr="008D51A1">
        <w:rPr>
          <w:color w:val="000000" w:themeColor="text1"/>
          <w:sz w:val="25"/>
          <w:szCs w:val="25"/>
        </w:rPr>
        <w:t xml:space="preserve"> Самарской области</w:t>
      </w:r>
    </w:p>
    <w:p w:rsidR="00090886" w:rsidRPr="008D51A1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</w:p>
    <w:p w:rsidR="00090886" w:rsidRPr="008D51A1" w:rsidRDefault="00090886" w:rsidP="00607807">
      <w:pPr>
        <w:shd w:val="clear" w:color="auto" w:fill="FFFFFF"/>
        <w:ind w:firstLine="709"/>
        <w:jc w:val="center"/>
        <w:rPr>
          <w:b/>
          <w:color w:val="000000" w:themeColor="text1"/>
          <w:sz w:val="25"/>
          <w:szCs w:val="25"/>
        </w:rPr>
      </w:pPr>
      <w:r w:rsidRPr="008D51A1">
        <w:rPr>
          <w:b/>
          <w:color w:val="000000" w:themeColor="text1"/>
          <w:sz w:val="25"/>
          <w:szCs w:val="25"/>
        </w:rPr>
        <w:t>РЕШИЛО:</w:t>
      </w:r>
    </w:p>
    <w:p w:rsidR="00090886" w:rsidRPr="008D51A1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</w:p>
    <w:p w:rsidR="00090886" w:rsidRPr="008D51A1" w:rsidRDefault="00090886" w:rsidP="0000240A">
      <w:pPr>
        <w:ind w:firstLine="709"/>
        <w:jc w:val="both"/>
        <w:rPr>
          <w:color w:val="000000" w:themeColor="text1"/>
          <w:sz w:val="25"/>
          <w:szCs w:val="25"/>
        </w:rPr>
      </w:pPr>
      <w:r w:rsidRPr="008D51A1">
        <w:rPr>
          <w:color w:val="000000" w:themeColor="text1"/>
          <w:sz w:val="25"/>
          <w:szCs w:val="25"/>
        </w:rPr>
        <w:t>1. Внести в решение Собрания представителей</w:t>
      </w:r>
      <w:r w:rsidR="00607807" w:rsidRPr="008D51A1">
        <w:rPr>
          <w:color w:val="000000" w:themeColor="text1"/>
          <w:sz w:val="25"/>
          <w:szCs w:val="25"/>
        </w:rPr>
        <w:t xml:space="preserve"> </w:t>
      </w:r>
      <w:r w:rsidR="00E6733A">
        <w:rPr>
          <w:color w:val="000000" w:themeColor="text1"/>
          <w:sz w:val="25"/>
          <w:szCs w:val="25"/>
        </w:rPr>
        <w:t>сельского</w:t>
      </w:r>
      <w:r w:rsidR="00607807" w:rsidRPr="008D51A1">
        <w:rPr>
          <w:color w:val="000000" w:themeColor="text1"/>
          <w:sz w:val="25"/>
          <w:szCs w:val="25"/>
        </w:rPr>
        <w:t xml:space="preserve"> поселения </w:t>
      </w:r>
      <w:r w:rsidR="00E6733A">
        <w:rPr>
          <w:color w:val="000000" w:themeColor="text1"/>
          <w:sz w:val="25"/>
          <w:szCs w:val="25"/>
        </w:rPr>
        <w:t>Богдановка</w:t>
      </w:r>
      <w:r w:rsidR="00607807" w:rsidRPr="008D51A1">
        <w:rPr>
          <w:color w:val="000000" w:themeColor="text1"/>
          <w:sz w:val="25"/>
          <w:szCs w:val="25"/>
        </w:rPr>
        <w:t xml:space="preserve"> муниципального района Нефтегорский Самарской области от </w:t>
      </w:r>
      <w:r w:rsidR="00D33687">
        <w:rPr>
          <w:color w:val="000000" w:themeColor="text1"/>
          <w:sz w:val="25"/>
          <w:szCs w:val="25"/>
        </w:rPr>
        <w:t>2</w:t>
      </w:r>
      <w:r w:rsidR="00E6733A">
        <w:rPr>
          <w:color w:val="000000" w:themeColor="text1"/>
          <w:sz w:val="25"/>
          <w:szCs w:val="25"/>
        </w:rPr>
        <w:t>6</w:t>
      </w:r>
      <w:r w:rsidR="00607807" w:rsidRPr="008D51A1">
        <w:rPr>
          <w:color w:val="000000" w:themeColor="text1"/>
          <w:sz w:val="25"/>
          <w:szCs w:val="25"/>
        </w:rPr>
        <w:t>.0</w:t>
      </w:r>
      <w:r w:rsidR="00D33687">
        <w:rPr>
          <w:color w:val="000000" w:themeColor="text1"/>
          <w:sz w:val="25"/>
          <w:szCs w:val="25"/>
        </w:rPr>
        <w:t>6</w:t>
      </w:r>
      <w:r w:rsidR="00607807" w:rsidRPr="008D51A1">
        <w:rPr>
          <w:color w:val="000000" w:themeColor="text1"/>
          <w:sz w:val="25"/>
          <w:szCs w:val="25"/>
        </w:rPr>
        <w:t>.202</w:t>
      </w:r>
      <w:r w:rsidR="00D33687">
        <w:rPr>
          <w:color w:val="000000" w:themeColor="text1"/>
          <w:sz w:val="25"/>
          <w:szCs w:val="25"/>
        </w:rPr>
        <w:t>2</w:t>
      </w:r>
      <w:r w:rsidR="00607807" w:rsidRPr="008D51A1">
        <w:rPr>
          <w:color w:val="000000" w:themeColor="text1"/>
          <w:sz w:val="25"/>
          <w:szCs w:val="25"/>
        </w:rPr>
        <w:t xml:space="preserve"> №</w:t>
      </w:r>
      <w:r w:rsidR="00E6733A">
        <w:rPr>
          <w:color w:val="000000" w:themeColor="text1"/>
          <w:sz w:val="25"/>
          <w:szCs w:val="25"/>
        </w:rPr>
        <w:t xml:space="preserve"> 91</w:t>
      </w:r>
      <w:r w:rsidR="00607807" w:rsidRPr="008D51A1">
        <w:rPr>
          <w:color w:val="000000" w:themeColor="text1"/>
          <w:sz w:val="25"/>
          <w:szCs w:val="25"/>
        </w:rPr>
        <w:t xml:space="preserve"> «</w:t>
      </w:r>
      <w:r w:rsidRPr="008D51A1">
        <w:rPr>
          <w:color w:val="000000" w:themeColor="text1"/>
          <w:sz w:val="25"/>
          <w:szCs w:val="25"/>
        </w:rPr>
        <w:t xml:space="preserve">Об утверждении </w:t>
      </w:r>
      <w:r w:rsidR="0082654A" w:rsidRPr="008D51A1">
        <w:rPr>
          <w:color w:val="000000"/>
          <w:sz w:val="25"/>
          <w:szCs w:val="25"/>
        </w:rPr>
        <w:t xml:space="preserve">Положения о муниципальном </w:t>
      </w:r>
      <w:r w:rsidR="00D33687">
        <w:rPr>
          <w:color w:val="000000"/>
          <w:sz w:val="25"/>
          <w:szCs w:val="25"/>
        </w:rPr>
        <w:t xml:space="preserve">земельном </w:t>
      </w:r>
      <w:r w:rsidR="0082654A" w:rsidRPr="008D51A1">
        <w:rPr>
          <w:color w:val="000000"/>
          <w:sz w:val="25"/>
          <w:szCs w:val="25"/>
        </w:rPr>
        <w:t xml:space="preserve">контроле </w:t>
      </w:r>
      <w:bookmarkStart w:id="2" w:name="_Hlk89158489"/>
      <w:r w:rsidR="0082654A" w:rsidRPr="008D51A1">
        <w:rPr>
          <w:color w:val="000000"/>
          <w:sz w:val="25"/>
          <w:szCs w:val="25"/>
        </w:rPr>
        <w:t>в</w:t>
      </w:r>
      <w:r w:rsidR="00D33687">
        <w:rPr>
          <w:color w:val="000000"/>
          <w:sz w:val="25"/>
          <w:szCs w:val="25"/>
        </w:rPr>
        <w:t xml:space="preserve"> </w:t>
      </w:r>
      <w:proofErr w:type="gramStart"/>
      <w:r w:rsidR="00D33687">
        <w:rPr>
          <w:color w:val="000000"/>
          <w:sz w:val="25"/>
          <w:szCs w:val="25"/>
        </w:rPr>
        <w:t>границах</w:t>
      </w:r>
      <w:r w:rsidR="0082654A" w:rsidRPr="008D51A1">
        <w:rPr>
          <w:color w:val="000000"/>
          <w:sz w:val="25"/>
          <w:szCs w:val="25"/>
        </w:rPr>
        <w:t xml:space="preserve"> </w:t>
      </w:r>
      <w:r w:rsidR="00607807" w:rsidRPr="008D51A1">
        <w:rPr>
          <w:color w:val="000000"/>
          <w:sz w:val="25"/>
          <w:szCs w:val="25"/>
        </w:rPr>
        <w:t xml:space="preserve"> </w:t>
      </w:r>
      <w:r w:rsidR="00E6733A">
        <w:rPr>
          <w:color w:val="000000"/>
          <w:sz w:val="25"/>
          <w:szCs w:val="25"/>
        </w:rPr>
        <w:t>сельского</w:t>
      </w:r>
      <w:proofErr w:type="gramEnd"/>
      <w:r w:rsidR="00607807" w:rsidRPr="008D51A1">
        <w:rPr>
          <w:color w:val="000000"/>
          <w:sz w:val="25"/>
          <w:szCs w:val="25"/>
        </w:rPr>
        <w:t xml:space="preserve"> поселени</w:t>
      </w:r>
      <w:r w:rsidR="00D33687">
        <w:rPr>
          <w:color w:val="000000"/>
          <w:sz w:val="25"/>
          <w:szCs w:val="25"/>
        </w:rPr>
        <w:t>я</w:t>
      </w:r>
      <w:r w:rsidR="00607807" w:rsidRPr="008D51A1">
        <w:rPr>
          <w:color w:val="000000"/>
          <w:sz w:val="25"/>
          <w:szCs w:val="25"/>
        </w:rPr>
        <w:t xml:space="preserve"> </w:t>
      </w:r>
      <w:r w:rsidR="00E6733A">
        <w:rPr>
          <w:color w:val="000000"/>
          <w:sz w:val="25"/>
          <w:szCs w:val="25"/>
        </w:rPr>
        <w:t>Богдановка</w:t>
      </w:r>
      <w:r w:rsidR="00607807" w:rsidRPr="008D51A1">
        <w:rPr>
          <w:color w:val="000000"/>
          <w:sz w:val="25"/>
          <w:szCs w:val="25"/>
        </w:rPr>
        <w:t xml:space="preserve"> муниципального района Нефтегорский</w:t>
      </w:r>
      <w:r w:rsidR="00D33687">
        <w:rPr>
          <w:color w:val="000000"/>
          <w:sz w:val="25"/>
          <w:szCs w:val="25"/>
        </w:rPr>
        <w:t xml:space="preserve"> Самарской области в новой редакции</w:t>
      </w:r>
      <w:r w:rsidR="007C3939" w:rsidRPr="008D51A1">
        <w:rPr>
          <w:color w:val="000000"/>
          <w:sz w:val="25"/>
          <w:szCs w:val="25"/>
        </w:rPr>
        <w:t>»</w:t>
      </w:r>
      <w:r w:rsidR="00607807" w:rsidRPr="008D51A1">
        <w:rPr>
          <w:color w:val="000000"/>
          <w:sz w:val="25"/>
          <w:szCs w:val="25"/>
        </w:rPr>
        <w:t xml:space="preserve"> </w:t>
      </w:r>
      <w:bookmarkEnd w:id="2"/>
      <w:r w:rsidR="00607807" w:rsidRPr="008D51A1">
        <w:rPr>
          <w:color w:val="000000"/>
          <w:sz w:val="25"/>
          <w:szCs w:val="25"/>
        </w:rPr>
        <w:t xml:space="preserve"> </w:t>
      </w:r>
      <w:r w:rsidRPr="008D51A1">
        <w:rPr>
          <w:color w:val="000000" w:themeColor="text1"/>
          <w:sz w:val="25"/>
          <w:szCs w:val="25"/>
        </w:rPr>
        <w:t>(далее – Решение) следующие изменения:</w:t>
      </w:r>
    </w:p>
    <w:p w:rsidR="00607807" w:rsidRPr="008D51A1" w:rsidRDefault="00607807" w:rsidP="00607807">
      <w:pPr>
        <w:ind w:firstLine="709"/>
        <w:jc w:val="both"/>
        <w:rPr>
          <w:color w:val="000000" w:themeColor="text1"/>
          <w:sz w:val="25"/>
          <w:szCs w:val="25"/>
        </w:rPr>
      </w:pPr>
      <w:r w:rsidRPr="008D51A1">
        <w:rPr>
          <w:color w:val="000000" w:themeColor="text1"/>
          <w:sz w:val="25"/>
          <w:szCs w:val="25"/>
        </w:rPr>
        <w:t xml:space="preserve">1) </w:t>
      </w:r>
      <w:r w:rsidR="000D5E43">
        <w:rPr>
          <w:color w:val="000000" w:themeColor="text1"/>
          <w:sz w:val="25"/>
          <w:szCs w:val="25"/>
        </w:rPr>
        <w:t xml:space="preserve">абзац первый пункта </w:t>
      </w:r>
      <w:r w:rsidR="00D33687">
        <w:rPr>
          <w:color w:val="000000" w:themeColor="text1"/>
          <w:sz w:val="25"/>
          <w:szCs w:val="25"/>
        </w:rPr>
        <w:t>3</w:t>
      </w:r>
      <w:r w:rsidR="000D5E43">
        <w:rPr>
          <w:color w:val="000000" w:themeColor="text1"/>
          <w:sz w:val="25"/>
          <w:szCs w:val="25"/>
        </w:rPr>
        <w:t>.5</w:t>
      </w:r>
      <w:r w:rsidRPr="008D51A1">
        <w:rPr>
          <w:color w:val="000000" w:themeColor="text1"/>
          <w:sz w:val="25"/>
          <w:szCs w:val="25"/>
        </w:rPr>
        <w:t xml:space="preserve"> утвержденного Решением Положения о муниципальном </w:t>
      </w:r>
      <w:r w:rsidR="00D33687">
        <w:rPr>
          <w:color w:val="000000" w:themeColor="text1"/>
          <w:sz w:val="25"/>
          <w:szCs w:val="25"/>
        </w:rPr>
        <w:t>земельном</w:t>
      </w:r>
      <w:r w:rsidRPr="008D51A1">
        <w:rPr>
          <w:color w:val="000000" w:themeColor="text1"/>
          <w:sz w:val="25"/>
          <w:szCs w:val="25"/>
        </w:rPr>
        <w:t xml:space="preserve"> контроле в </w:t>
      </w:r>
      <w:r w:rsidR="00D33687">
        <w:rPr>
          <w:color w:val="000000" w:themeColor="text1"/>
          <w:sz w:val="25"/>
          <w:szCs w:val="25"/>
        </w:rPr>
        <w:t xml:space="preserve">границах </w:t>
      </w:r>
      <w:r w:rsidR="00E6733A">
        <w:rPr>
          <w:color w:val="000000" w:themeColor="text1"/>
          <w:sz w:val="25"/>
          <w:szCs w:val="25"/>
        </w:rPr>
        <w:t>сельского</w:t>
      </w:r>
      <w:r w:rsidRPr="008D51A1">
        <w:rPr>
          <w:color w:val="000000" w:themeColor="text1"/>
          <w:sz w:val="25"/>
          <w:szCs w:val="25"/>
        </w:rPr>
        <w:t xml:space="preserve"> поселени</w:t>
      </w:r>
      <w:r w:rsidR="00D33687">
        <w:rPr>
          <w:color w:val="000000" w:themeColor="text1"/>
          <w:sz w:val="25"/>
          <w:szCs w:val="25"/>
        </w:rPr>
        <w:t>я</w:t>
      </w:r>
      <w:r w:rsidRPr="008D51A1">
        <w:rPr>
          <w:color w:val="000000" w:themeColor="text1"/>
          <w:sz w:val="25"/>
          <w:szCs w:val="25"/>
        </w:rPr>
        <w:t xml:space="preserve"> </w:t>
      </w:r>
      <w:r w:rsidR="00E6733A">
        <w:rPr>
          <w:color w:val="000000" w:themeColor="text1"/>
          <w:sz w:val="25"/>
          <w:szCs w:val="25"/>
        </w:rPr>
        <w:t>Богдановка</w:t>
      </w:r>
      <w:r w:rsidRPr="008D51A1">
        <w:rPr>
          <w:color w:val="000000" w:themeColor="text1"/>
          <w:sz w:val="25"/>
          <w:szCs w:val="25"/>
        </w:rPr>
        <w:t xml:space="preserve"> муниципального района Нефтегорский </w:t>
      </w:r>
      <w:r w:rsidR="00D33687">
        <w:rPr>
          <w:color w:val="000000" w:themeColor="text1"/>
          <w:sz w:val="25"/>
          <w:szCs w:val="25"/>
        </w:rPr>
        <w:t xml:space="preserve">Самарской области </w:t>
      </w:r>
      <w:r w:rsidRPr="008D51A1">
        <w:rPr>
          <w:color w:val="000000" w:themeColor="text1"/>
          <w:sz w:val="25"/>
          <w:szCs w:val="25"/>
        </w:rPr>
        <w:t>(далее – Положение) изложить в следующей редакции:</w:t>
      </w:r>
    </w:p>
    <w:p w:rsidR="00607807" w:rsidRPr="008D51A1" w:rsidRDefault="00607807" w:rsidP="00607807">
      <w:pPr>
        <w:ind w:firstLine="709"/>
        <w:jc w:val="both"/>
        <w:rPr>
          <w:color w:val="000000" w:themeColor="text1"/>
          <w:sz w:val="25"/>
          <w:szCs w:val="25"/>
        </w:rPr>
      </w:pPr>
      <w:r w:rsidRPr="008D51A1">
        <w:rPr>
          <w:color w:val="000000" w:themeColor="text1"/>
          <w:sz w:val="25"/>
          <w:szCs w:val="25"/>
        </w:rPr>
        <w:t>«</w:t>
      </w:r>
      <w:r w:rsidR="00D33687">
        <w:rPr>
          <w:color w:val="000000" w:themeColor="text1"/>
          <w:sz w:val="25"/>
          <w:szCs w:val="25"/>
        </w:rPr>
        <w:t>3</w:t>
      </w:r>
      <w:r w:rsidR="000D5E43">
        <w:rPr>
          <w:color w:val="000000" w:themeColor="text1"/>
          <w:sz w:val="25"/>
          <w:szCs w:val="25"/>
        </w:rPr>
        <w:t>.</w:t>
      </w:r>
      <w:proofErr w:type="gramStart"/>
      <w:r w:rsidR="000D5E43">
        <w:rPr>
          <w:color w:val="000000" w:themeColor="text1"/>
          <w:sz w:val="25"/>
          <w:szCs w:val="25"/>
        </w:rPr>
        <w:t>5.При</w:t>
      </w:r>
      <w:proofErr w:type="gramEnd"/>
      <w:r w:rsidR="000D5E43">
        <w:rPr>
          <w:color w:val="000000" w:themeColor="text1"/>
          <w:sz w:val="25"/>
          <w:szCs w:val="25"/>
        </w:rPr>
        <w:t xml:space="preserve"> осуществлении администрацией муниципального </w:t>
      </w:r>
      <w:r w:rsidR="00D33687">
        <w:rPr>
          <w:color w:val="000000" w:themeColor="text1"/>
          <w:sz w:val="25"/>
          <w:szCs w:val="25"/>
        </w:rPr>
        <w:t xml:space="preserve">земельного </w:t>
      </w:r>
      <w:r w:rsidR="000D5E43">
        <w:rPr>
          <w:color w:val="000000" w:themeColor="text1"/>
          <w:sz w:val="25"/>
          <w:szCs w:val="25"/>
        </w:rPr>
        <w:t>контроля проводятся следующие виды профилактических мероприятий:</w:t>
      </w:r>
      <w:r w:rsidRPr="008D51A1">
        <w:rPr>
          <w:color w:val="000000" w:themeColor="text1"/>
          <w:sz w:val="25"/>
          <w:szCs w:val="25"/>
        </w:rPr>
        <w:t>»;</w:t>
      </w:r>
    </w:p>
    <w:p w:rsidR="00607807" w:rsidRPr="008D51A1" w:rsidRDefault="00607807" w:rsidP="00607807">
      <w:pPr>
        <w:ind w:firstLine="709"/>
        <w:jc w:val="both"/>
        <w:rPr>
          <w:color w:val="000000" w:themeColor="text1"/>
          <w:sz w:val="25"/>
          <w:szCs w:val="25"/>
        </w:rPr>
      </w:pPr>
      <w:r w:rsidRPr="008D51A1">
        <w:rPr>
          <w:color w:val="000000" w:themeColor="text1"/>
          <w:sz w:val="25"/>
          <w:szCs w:val="25"/>
        </w:rPr>
        <w:t xml:space="preserve">2) </w:t>
      </w:r>
      <w:r w:rsidR="00B576F6">
        <w:rPr>
          <w:color w:val="000000" w:themeColor="text1"/>
          <w:sz w:val="25"/>
          <w:szCs w:val="25"/>
        </w:rPr>
        <w:t xml:space="preserve">абзац первый пункта </w:t>
      </w:r>
      <w:r w:rsidR="00D33687">
        <w:rPr>
          <w:color w:val="000000" w:themeColor="text1"/>
          <w:sz w:val="25"/>
          <w:szCs w:val="25"/>
        </w:rPr>
        <w:t>4</w:t>
      </w:r>
      <w:r w:rsidR="00B576F6">
        <w:rPr>
          <w:color w:val="000000" w:themeColor="text1"/>
          <w:sz w:val="25"/>
          <w:szCs w:val="25"/>
        </w:rPr>
        <w:t>.1</w:t>
      </w:r>
      <w:r w:rsidRPr="008D51A1">
        <w:rPr>
          <w:color w:val="000000" w:themeColor="text1"/>
          <w:sz w:val="25"/>
          <w:szCs w:val="25"/>
        </w:rPr>
        <w:t xml:space="preserve"> Положения изложить в следующей редакции:</w:t>
      </w:r>
    </w:p>
    <w:p w:rsidR="00607807" w:rsidRDefault="00B576F6" w:rsidP="00607807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«3.1. При осуществлении муниципального </w:t>
      </w:r>
      <w:r w:rsidR="00D33687">
        <w:rPr>
          <w:color w:val="000000" w:themeColor="text1"/>
          <w:sz w:val="25"/>
          <w:szCs w:val="25"/>
        </w:rPr>
        <w:t>земельного</w:t>
      </w:r>
      <w:r>
        <w:rPr>
          <w:color w:val="000000" w:themeColor="text1"/>
          <w:sz w:val="25"/>
          <w:szCs w:val="25"/>
        </w:rPr>
        <w:t xml:space="preserve"> контроля администрацией проводятся следующие виды контрольных мероприятий и контрольных действий в рамках указанных мероприятий:</w:t>
      </w:r>
      <w:r w:rsidR="00607807" w:rsidRPr="008D51A1">
        <w:rPr>
          <w:color w:val="000000" w:themeColor="text1"/>
          <w:sz w:val="25"/>
          <w:szCs w:val="25"/>
        </w:rPr>
        <w:t>»;</w:t>
      </w:r>
    </w:p>
    <w:p w:rsidR="00D33687" w:rsidRDefault="00D33687" w:rsidP="00607807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3)абзац первый пункта 4.4 Положения изложить в следующей редакции:</w:t>
      </w:r>
    </w:p>
    <w:p w:rsidR="00D33687" w:rsidRDefault="00D33687" w:rsidP="00607807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lastRenderedPageBreak/>
        <w:t>«4.4. В рамках осуществления муниципального земельного контроля проводятся следующие плановые контрольные мероприятия:»;</w:t>
      </w:r>
    </w:p>
    <w:p w:rsidR="00D33687" w:rsidRDefault="00D33687" w:rsidP="00607807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4) абзац первый пункта 4.5 Положения изложить в следующей редакции:</w:t>
      </w:r>
    </w:p>
    <w:p w:rsidR="00D33687" w:rsidRPr="008D51A1" w:rsidRDefault="00D33687" w:rsidP="00607807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«4.5. В рамках осуществления муниципального земельного контроля проводятся следующие внеплановые контрольные мероприятия:»;</w:t>
      </w:r>
    </w:p>
    <w:p w:rsidR="00607807" w:rsidRPr="008D51A1" w:rsidRDefault="00D33687" w:rsidP="00607807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5</w:t>
      </w:r>
      <w:r w:rsidR="00607807" w:rsidRPr="008D51A1">
        <w:rPr>
          <w:color w:val="000000" w:themeColor="text1"/>
          <w:sz w:val="25"/>
          <w:szCs w:val="25"/>
        </w:rPr>
        <w:t xml:space="preserve">) </w:t>
      </w:r>
      <w:proofErr w:type="gramStart"/>
      <w:r w:rsidR="00B576F6">
        <w:rPr>
          <w:color w:val="000000" w:themeColor="text1"/>
          <w:sz w:val="25"/>
          <w:szCs w:val="25"/>
        </w:rPr>
        <w:t>Приложение  №</w:t>
      </w:r>
      <w:proofErr w:type="gramEnd"/>
      <w:r>
        <w:rPr>
          <w:color w:val="000000" w:themeColor="text1"/>
          <w:sz w:val="25"/>
          <w:szCs w:val="25"/>
        </w:rPr>
        <w:t>2</w:t>
      </w:r>
      <w:r w:rsidR="00B576F6">
        <w:rPr>
          <w:color w:val="000000" w:themeColor="text1"/>
          <w:sz w:val="25"/>
          <w:szCs w:val="25"/>
        </w:rPr>
        <w:t xml:space="preserve"> к </w:t>
      </w:r>
      <w:r w:rsidR="00607807" w:rsidRPr="008D51A1">
        <w:rPr>
          <w:color w:val="000000" w:themeColor="text1"/>
          <w:sz w:val="25"/>
          <w:szCs w:val="25"/>
        </w:rPr>
        <w:t xml:space="preserve"> Положени</w:t>
      </w:r>
      <w:r w:rsidR="00B576F6">
        <w:rPr>
          <w:color w:val="000000" w:themeColor="text1"/>
          <w:sz w:val="25"/>
          <w:szCs w:val="25"/>
        </w:rPr>
        <w:t>ю изложить в редакции согласно Приложению к настоящему решению.</w:t>
      </w:r>
    </w:p>
    <w:p w:rsidR="00607807" w:rsidRPr="008D51A1" w:rsidRDefault="00607807" w:rsidP="00607807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  <w:r w:rsidRPr="008D51A1">
        <w:rPr>
          <w:color w:val="000000" w:themeColor="text1"/>
          <w:sz w:val="25"/>
          <w:szCs w:val="25"/>
        </w:rPr>
        <w:t xml:space="preserve">2. Опубликовать настоящее решение в </w:t>
      </w:r>
      <w:r w:rsidR="00E6733A">
        <w:rPr>
          <w:color w:val="000000" w:themeColor="text1"/>
          <w:sz w:val="25"/>
          <w:szCs w:val="25"/>
        </w:rPr>
        <w:t>газете «</w:t>
      </w:r>
      <w:proofErr w:type="spellStart"/>
      <w:r w:rsidR="00E6733A">
        <w:rPr>
          <w:color w:val="000000" w:themeColor="text1"/>
          <w:sz w:val="25"/>
          <w:szCs w:val="25"/>
        </w:rPr>
        <w:t>Богдановский</w:t>
      </w:r>
      <w:proofErr w:type="spellEnd"/>
      <w:r w:rsidR="00E6733A">
        <w:rPr>
          <w:color w:val="000000" w:themeColor="text1"/>
          <w:sz w:val="25"/>
          <w:szCs w:val="25"/>
        </w:rPr>
        <w:t xml:space="preserve"> вестник»</w:t>
      </w:r>
      <w:r w:rsidRPr="008D51A1">
        <w:rPr>
          <w:color w:val="000000" w:themeColor="text1"/>
          <w:sz w:val="25"/>
          <w:szCs w:val="25"/>
        </w:rPr>
        <w:t>.</w:t>
      </w:r>
    </w:p>
    <w:p w:rsidR="00607807" w:rsidRPr="008D51A1" w:rsidRDefault="00607807" w:rsidP="00607807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  <w:r w:rsidRPr="008D51A1">
        <w:rPr>
          <w:color w:val="000000" w:themeColor="text1"/>
          <w:sz w:val="25"/>
          <w:szCs w:val="25"/>
        </w:rPr>
        <w:t>3. Настоящее решение вступает в силу со дня официального опубликования</w:t>
      </w:r>
      <w:r w:rsidR="00B576F6">
        <w:rPr>
          <w:color w:val="000000" w:themeColor="text1"/>
          <w:sz w:val="25"/>
          <w:szCs w:val="25"/>
        </w:rPr>
        <w:t>.</w:t>
      </w:r>
    </w:p>
    <w:p w:rsidR="00607807" w:rsidRPr="008D51A1" w:rsidRDefault="00607807" w:rsidP="00607807">
      <w:pPr>
        <w:ind w:firstLine="709"/>
        <w:jc w:val="both"/>
        <w:rPr>
          <w:color w:val="000000" w:themeColor="text1"/>
          <w:sz w:val="25"/>
          <w:szCs w:val="25"/>
        </w:rPr>
      </w:pPr>
    </w:p>
    <w:p w:rsidR="00607807" w:rsidRPr="008D51A1" w:rsidRDefault="00607807" w:rsidP="00607807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</w:p>
    <w:p w:rsidR="00607807" w:rsidRPr="008D51A1" w:rsidRDefault="00607807" w:rsidP="00607807">
      <w:pPr>
        <w:shd w:val="clear" w:color="auto" w:fill="FFFFFF"/>
        <w:ind w:firstLine="567"/>
        <w:jc w:val="both"/>
        <w:rPr>
          <w:color w:val="000000" w:themeColor="text1"/>
          <w:sz w:val="25"/>
          <w:szCs w:val="25"/>
        </w:rPr>
      </w:pPr>
    </w:p>
    <w:p w:rsidR="00607807" w:rsidRPr="008D51A1" w:rsidRDefault="00607807" w:rsidP="00607807">
      <w:pPr>
        <w:ind w:firstLine="567"/>
        <w:jc w:val="both"/>
        <w:rPr>
          <w:sz w:val="25"/>
          <w:szCs w:val="25"/>
        </w:rPr>
      </w:pPr>
      <w:r w:rsidRPr="008D51A1">
        <w:rPr>
          <w:sz w:val="25"/>
          <w:szCs w:val="25"/>
        </w:rPr>
        <w:t xml:space="preserve">     Председатель</w:t>
      </w:r>
    </w:p>
    <w:p w:rsidR="00607807" w:rsidRPr="008D51A1" w:rsidRDefault="00607807" w:rsidP="00607807">
      <w:pPr>
        <w:jc w:val="both"/>
        <w:rPr>
          <w:sz w:val="25"/>
          <w:szCs w:val="25"/>
        </w:rPr>
      </w:pPr>
      <w:r w:rsidRPr="008D51A1">
        <w:rPr>
          <w:sz w:val="25"/>
          <w:szCs w:val="25"/>
        </w:rPr>
        <w:t xml:space="preserve">    Собрания представителей</w:t>
      </w:r>
    </w:p>
    <w:p w:rsidR="00607807" w:rsidRPr="008D51A1" w:rsidRDefault="00E6733A" w:rsidP="00607807">
      <w:pPr>
        <w:tabs>
          <w:tab w:val="left" w:pos="8381"/>
        </w:tabs>
        <w:rPr>
          <w:sz w:val="25"/>
          <w:szCs w:val="25"/>
          <w:highlight w:val="yellow"/>
        </w:rPr>
      </w:pPr>
      <w:r>
        <w:rPr>
          <w:sz w:val="25"/>
          <w:szCs w:val="25"/>
        </w:rPr>
        <w:t xml:space="preserve"> </w:t>
      </w:r>
      <w:r w:rsidR="000A0CC6">
        <w:rPr>
          <w:sz w:val="25"/>
          <w:szCs w:val="25"/>
        </w:rPr>
        <w:t>с</w:t>
      </w:r>
      <w:r>
        <w:rPr>
          <w:sz w:val="25"/>
          <w:szCs w:val="25"/>
        </w:rPr>
        <w:t>ельского поселения Богдановка                                                                О.В. Каманина</w:t>
      </w:r>
    </w:p>
    <w:p w:rsidR="00607807" w:rsidRDefault="00607807" w:rsidP="00607807">
      <w:pPr>
        <w:rPr>
          <w:sz w:val="25"/>
          <w:szCs w:val="25"/>
        </w:rPr>
      </w:pPr>
    </w:p>
    <w:p w:rsidR="00B576F6" w:rsidRPr="008D51A1" w:rsidRDefault="00B576F6" w:rsidP="00607807">
      <w:pPr>
        <w:rPr>
          <w:sz w:val="25"/>
          <w:szCs w:val="25"/>
        </w:rPr>
      </w:pPr>
    </w:p>
    <w:p w:rsidR="00607807" w:rsidRPr="008D51A1" w:rsidRDefault="00607807" w:rsidP="00607807">
      <w:pPr>
        <w:rPr>
          <w:sz w:val="25"/>
          <w:szCs w:val="25"/>
        </w:rPr>
      </w:pPr>
      <w:r w:rsidRPr="008D51A1">
        <w:rPr>
          <w:sz w:val="25"/>
          <w:szCs w:val="25"/>
        </w:rPr>
        <w:t xml:space="preserve">             Глава </w:t>
      </w:r>
    </w:p>
    <w:p w:rsidR="00607807" w:rsidRPr="008D51A1" w:rsidRDefault="00E6733A" w:rsidP="00607807">
      <w:pPr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сельского поселения Богдановка                                                                  А.В. </w:t>
      </w:r>
      <w:proofErr w:type="spellStart"/>
      <w:r>
        <w:rPr>
          <w:bCs/>
          <w:color w:val="000000"/>
          <w:sz w:val="25"/>
          <w:szCs w:val="25"/>
        </w:rPr>
        <w:t>Рубацов</w:t>
      </w:r>
      <w:proofErr w:type="spellEnd"/>
    </w:p>
    <w:p w:rsidR="00607807" w:rsidRPr="008D51A1" w:rsidRDefault="00607807" w:rsidP="00607807">
      <w:pPr>
        <w:rPr>
          <w:bCs/>
          <w:color w:val="000000"/>
          <w:sz w:val="25"/>
          <w:szCs w:val="25"/>
        </w:rPr>
      </w:pPr>
    </w:p>
    <w:p w:rsidR="00607807" w:rsidRPr="008D51A1" w:rsidRDefault="00607807" w:rsidP="00607807">
      <w:pPr>
        <w:rPr>
          <w:bCs/>
          <w:color w:val="000000"/>
          <w:sz w:val="25"/>
          <w:szCs w:val="25"/>
        </w:rPr>
      </w:pPr>
    </w:p>
    <w:p w:rsidR="00607807" w:rsidRPr="008D51A1" w:rsidRDefault="00607807" w:rsidP="00607807">
      <w:pPr>
        <w:rPr>
          <w:bCs/>
          <w:color w:val="000000"/>
          <w:sz w:val="25"/>
          <w:szCs w:val="25"/>
        </w:rPr>
      </w:pPr>
    </w:p>
    <w:p w:rsidR="00607807" w:rsidRPr="008D51A1" w:rsidRDefault="00607807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354979" w:rsidRDefault="00E6733A">
      <w:pPr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 </w:t>
      </w:r>
    </w:p>
    <w:p w:rsidR="00E6733A" w:rsidRDefault="00B576F6">
      <w:pPr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                                                                                                           </w:t>
      </w:r>
    </w:p>
    <w:p w:rsidR="00E6733A" w:rsidRDefault="00E6733A">
      <w:pPr>
        <w:rPr>
          <w:bCs/>
          <w:color w:val="000000"/>
          <w:sz w:val="25"/>
          <w:szCs w:val="25"/>
        </w:rPr>
      </w:pPr>
    </w:p>
    <w:p w:rsidR="00E6733A" w:rsidRDefault="00E6733A">
      <w:pPr>
        <w:rPr>
          <w:bCs/>
          <w:color w:val="000000"/>
          <w:sz w:val="25"/>
          <w:szCs w:val="25"/>
        </w:rPr>
      </w:pPr>
    </w:p>
    <w:p w:rsidR="00E6733A" w:rsidRDefault="00E6733A">
      <w:pPr>
        <w:rPr>
          <w:bCs/>
          <w:color w:val="000000"/>
          <w:sz w:val="25"/>
          <w:szCs w:val="25"/>
        </w:rPr>
      </w:pPr>
    </w:p>
    <w:p w:rsidR="00E6733A" w:rsidRDefault="00E6733A">
      <w:pPr>
        <w:rPr>
          <w:bCs/>
          <w:color w:val="000000"/>
          <w:sz w:val="25"/>
          <w:szCs w:val="25"/>
        </w:rPr>
      </w:pPr>
    </w:p>
    <w:p w:rsidR="00E6733A" w:rsidRDefault="00E6733A">
      <w:pPr>
        <w:rPr>
          <w:bCs/>
          <w:color w:val="000000"/>
          <w:sz w:val="25"/>
          <w:szCs w:val="25"/>
        </w:rPr>
      </w:pPr>
    </w:p>
    <w:p w:rsidR="00E6733A" w:rsidRDefault="00E6733A">
      <w:pPr>
        <w:rPr>
          <w:bCs/>
          <w:color w:val="000000"/>
          <w:sz w:val="25"/>
          <w:szCs w:val="25"/>
        </w:rPr>
      </w:pPr>
    </w:p>
    <w:p w:rsidR="00B576F6" w:rsidRDefault="00E6733A">
      <w:pPr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lastRenderedPageBreak/>
        <w:t xml:space="preserve">                                                                                                           </w:t>
      </w:r>
      <w:r w:rsidR="00B576F6">
        <w:rPr>
          <w:bCs/>
          <w:color w:val="000000"/>
          <w:sz w:val="25"/>
          <w:szCs w:val="25"/>
        </w:rPr>
        <w:t xml:space="preserve"> Приложение</w:t>
      </w:r>
    </w:p>
    <w:p w:rsidR="00B576F6" w:rsidRDefault="00B576F6">
      <w:pPr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                                                                                   к решению Собрания представителей</w:t>
      </w:r>
    </w:p>
    <w:p w:rsidR="00B576F6" w:rsidRDefault="00B576F6">
      <w:pPr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                                                                                     </w:t>
      </w:r>
      <w:r w:rsidR="00E6733A">
        <w:rPr>
          <w:bCs/>
          <w:color w:val="000000"/>
          <w:sz w:val="25"/>
          <w:szCs w:val="25"/>
        </w:rPr>
        <w:t xml:space="preserve">сельского </w:t>
      </w:r>
      <w:r>
        <w:rPr>
          <w:bCs/>
          <w:color w:val="000000"/>
          <w:sz w:val="25"/>
          <w:szCs w:val="25"/>
        </w:rPr>
        <w:t xml:space="preserve">поселения </w:t>
      </w:r>
      <w:r w:rsidR="00E6733A">
        <w:rPr>
          <w:bCs/>
          <w:color w:val="000000"/>
          <w:sz w:val="25"/>
          <w:szCs w:val="25"/>
        </w:rPr>
        <w:t>Богдановка</w:t>
      </w:r>
    </w:p>
    <w:p w:rsidR="00B576F6" w:rsidRDefault="00B576F6">
      <w:pPr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                                                                                               муниципального района</w:t>
      </w:r>
    </w:p>
    <w:p w:rsidR="00B576F6" w:rsidRDefault="00B576F6">
      <w:pPr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                                                                                                          Нефтегорский</w:t>
      </w:r>
    </w:p>
    <w:p w:rsidR="00E21356" w:rsidRDefault="00B576F6" w:rsidP="00E21356">
      <w:pPr>
        <w:rPr>
          <w:color w:val="000000"/>
        </w:rPr>
      </w:pPr>
      <w:r>
        <w:rPr>
          <w:bCs/>
          <w:color w:val="000000"/>
          <w:sz w:val="25"/>
          <w:szCs w:val="25"/>
        </w:rPr>
        <w:t xml:space="preserve">                                                                                    </w:t>
      </w:r>
      <w:r w:rsidR="00E21356">
        <w:rPr>
          <w:bCs/>
          <w:color w:val="000000"/>
          <w:sz w:val="25"/>
          <w:szCs w:val="25"/>
        </w:rPr>
        <w:t xml:space="preserve">               </w:t>
      </w:r>
      <w:r w:rsidR="00E21356">
        <w:rPr>
          <w:bCs/>
          <w:color w:val="000000"/>
        </w:rPr>
        <w:t xml:space="preserve">от </w:t>
      </w:r>
      <w:r w:rsidR="002567F5">
        <w:rPr>
          <w:bCs/>
          <w:color w:val="000000"/>
        </w:rPr>
        <w:t>13</w:t>
      </w:r>
      <w:r w:rsidR="00E21356">
        <w:rPr>
          <w:bCs/>
          <w:color w:val="000000"/>
        </w:rPr>
        <w:t>. 04. 2023 г. № 13</w:t>
      </w:r>
      <w:r w:rsidR="002567F5">
        <w:rPr>
          <w:bCs/>
          <w:color w:val="000000"/>
        </w:rPr>
        <w:t>1</w:t>
      </w:r>
      <w:bookmarkStart w:id="3" w:name="_GoBack"/>
      <w:bookmarkEnd w:id="3"/>
    </w:p>
    <w:p w:rsidR="00E21356" w:rsidRDefault="00E21356" w:rsidP="00E2135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76F6" w:rsidRDefault="00B576F6">
      <w:pPr>
        <w:rPr>
          <w:bCs/>
          <w:color w:val="000000"/>
          <w:sz w:val="25"/>
          <w:szCs w:val="25"/>
        </w:rPr>
      </w:pPr>
    </w:p>
    <w:p w:rsidR="00D33687" w:rsidRDefault="00D33687" w:rsidP="00D33687">
      <w:pPr>
        <w:pStyle w:val="a3"/>
        <w:tabs>
          <w:tab w:val="left" w:pos="1301"/>
        </w:tabs>
        <w:spacing w:before="1"/>
        <w:ind w:left="101" w:right="223"/>
        <w:jc w:val="center"/>
      </w:pPr>
    </w:p>
    <w:p w:rsidR="00D33687" w:rsidRDefault="00D33687" w:rsidP="00D33687">
      <w:pPr>
        <w:pStyle w:val="a3"/>
        <w:tabs>
          <w:tab w:val="left" w:pos="1301"/>
        </w:tabs>
        <w:spacing w:before="1"/>
        <w:ind w:left="101" w:right="223"/>
        <w:jc w:val="center"/>
      </w:pPr>
    </w:p>
    <w:p w:rsidR="00D33687" w:rsidRDefault="00D33687" w:rsidP="00D33687">
      <w:pPr>
        <w:pStyle w:val="a3"/>
        <w:tabs>
          <w:tab w:val="left" w:pos="1301"/>
        </w:tabs>
        <w:spacing w:before="1"/>
        <w:ind w:left="101" w:right="223"/>
        <w:jc w:val="center"/>
      </w:pPr>
      <w:r>
        <w:t xml:space="preserve">                                                                                            Приложение №2 </w:t>
      </w:r>
    </w:p>
    <w:p w:rsidR="00D33687" w:rsidRDefault="00D33687" w:rsidP="00D33687">
      <w:pPr>
        <w:pStyle w:val="a3"/>
        <w:tabs>
          <w:tab w:val="left" w:pos="1301"/>
        </w:tabs>
        <w:spacing w:before="1"/>
        <w:ind w:left="101" w:right="223"/>
        <w:jc w:val="right"/>
      </w:pPr>
      <w:r>
        <w:t xml:space="preserve">к Положению о муниципальном </w:t>
      </w:r>
    </w:p>
    <w:p w:rsidR="00D33687" w:rsidRDefault="00D33687" w:rsidP="00D33687">
      <w:pPr>
        <w:pStyle w:val="a3"/>
        <w:tabs>
          <w:tab w:val="left" w:pos="1301"/>
        </w:tabs>
        <w:spacing w:before="1"/>
        <w:ind w:left="101" w:right="223"/>
        <w:jc w:val="right"/>
      </w:pPr>
      <w:r>
        <w:t xml:space="preserve">земельном </w:t>
      </w:r>
      <w:r w:rsidRPr="00F366C4">
        <w:t xml:space="preserve">контроле в границах </w:t>
      </w:r>
      <w:r w:rsidR="00E6733A">
        <w:t>сельского</w:t>
      </w:r>
      <w:r w:rsidRPr="00F366C4">
        <w:t xml:space="preserve"> </w:t>
      </w:r>
    </w:p>
    <w:p w:rsidR="00D33687" w:rsidRPr="00F366C4" w:rsidRDefault="00D33687" w:rsidP="00D33687">
      <w:pPr>
        <w:pStyle w:val="a3"/>
        <w:tabs>
          <w:tab w:val="left" w:pos="1301"/>
        </w:tabs>
        <w:spacing w:before="1"/>
        <w:ind w:left="101" w:right="223"/>
        <w:jc w:val="right"/>
      </w:pPr>
      <w:r>
        <w:t>п</w:t>
      </w:r>
      <w:r w:rsidRPr="00F366C4">
        <w:t>оселения</w:t>
      </w:r>
      <w:r>
        <w:t xml:space="preserve"> </w:t>
      </w:r>
      <w:r w:rsidR="00E6733A">
        <w:t>Богдановка</w:t>
      </w:r>
      <w:r w:rsidRPr="00F366C4">
        <w:t xml:space="preserve"> муниципального района </w:t>
      </w:r>
    </w:p>
    <w:p w:rsidR="00D33687" w:rsidRDefault="00D33687" w:rsidP="00D33687">
      <w:pPr>
        <w:pStyle w:val="a3"/>
        <w:tabs>
          <w:tab w:val="left" w:pos="1301"/>
        </w:tabs>
        <w:spacing w:before="1"/>
        <w:ind w:left="101" w:right="223"/>
        <w:jc w:val="right"/>
      </w:pPr>
      <w:r>
        <w:t>Нефтегорский Самарской области</w:t>
      </w:r>
    </w:p>
    <w:p w:rsidR="00D33687" w:rsidRDefault="00D33687" w:rsidP="00D33687">
      <w:pPr>
        <w:pStyle w:val="af3"/>
        <w:spacing w:before="92"/>
        <w:ind w:left="4710" w:right="244" w:firstLine="3839"/>
        <w:jc w:val="right"/>
        <w:rPr>
          <w:w w:val="95"/>
        </w:rPr>
      </w:pPr>
    </w:p>
    <w:p w:rsidR="00D33687" w:rsidRDefault="00D33687" w:rsidP="00D33687">
      <w:pPr>
        <w:pStyle w:val="af3"/>
        <w:spacing w:before="92"/>
        <w:ind w:left="4710" w:right="244" w:firstLine="3839"/>
        <w:jc w:val="right"/>
        <w:rPr>
          <w:w w:val="95"/>
        </w:rPr>
      </w:pPr>
    </w:p>
    <w:p w:rsidR="00D33687" w:rsidRPr="00844EB8" w:rsidRDefault="00D33687" w:rsidP="00D33687">
      <w:pPr>
        <w:pStyle w:val="1"/>
      </w:pPr>
      <w:r>
        <w:rPr>
          <w:spacing w:val="-2"/>
        </w:rPr>
        <w:t>Индикаторы</w:t>
      </w:r>
      <w:r>
        <w:rPr>
          <w:spacing w:val="12"/>
        </w:rPr>
        <w:t xml:space="preserve"> </w:t>
      </w:r>
      <w:r>
        <w:rPr>
          <w:spacing w:val="-2"/>
        </w:rPr>
        <w:t>риска</w:t>
      </w:r>
      <w:r>
        <w:rPr>
          <w:spacing w:val="-4"/>
        </w:rPr>
        <w:t xml:space="preserve"> </w:t>
      </w:r>
      <w:r>
        <w:rPr>
          <w:spacing w:val="-2"/>
        </w:rPr>
        <w:t>нарушения</w:t>
      </w:r>
      <w:r>
        <w:rPr>
          <w:spacing w:val="9"/>
        </w:rPr>
        <w:t xml:space="preserve"> </w:t>
      </w:r>
      <w:r>
        <w:rPr>
          <w:spacing w:val="-2"/>
        </w:rPr>
        <w:t>обязательных</w:t>
      </w:r>
      <w:r>
        <w:rPr>
          <w:spacing w:val="10"/>
        </w:rPr>
        <w:t xml:space="preserve"> </w:t>
      </w:r>
      <w:r>
        <w:rPr>
          <w:spacing w:val="-2"/>
        </w:rPr>
        <w:t>требований,</w:t>
      </w:r>
      <w:r>
        <w:rPr>
          <w:spacing w:val="13"/>
        </w:rPr>
        <w:t xml:space="preserve"> </w:t>
      </w:r>
      <w:r>
        <w:rPr>
          <w:spacing w:val="-2"/>
        </w:rPr>
        <w:t>используемые</w:t>
      </w:r>
      <w:r>
        <w:rPr>
          <w:spacing w:val="16"/>
        </w:rPr>
        <w:t xml:space="preserve"> </w:t>
      </w:r>
      <w:r>
        <w:rPr>
          <w:spacing w:val="-2"/>
        </w:rPr>
        <w:t>для</w:t>
      </w:r>
      <w:r>
        <w:rPr>
          <w:spacing w:val="-3"/>
        </w:rPr>
        <w:t xml:space="preserve"> </w:t>
      </w:r>
      <w:r>
        <w:rPr>
          <w:spacing w:val="-2"/>
        </w:rPr>
        <w:t xml:space="preserve">определения </w:t>
      </w:r>
      <w:r w:rsidRPr="00844EB8">
        <w:rPr>
          <w:spacing w:val="-2"/>
        </w:rPr>
        <w:t>необходимости</w:t>
      </w:r>
      <w:r>
        <w:rPr>
          <w:spacing w:val="26"/>
        </w:rPr>
        <w:t xml:space="preserve"> </w:t>
      </w:r>
      <w:r>
        <w:rPr>
          <w:spacing w:val="-2"/>
        </w:rPr>
        <w:t>проведения</w:t>
      </w:r>
      <w:r>
        <w:rPr>
          <w:spacing w:val="7"/>
        </w:rPr>
        <w:t xml:space="preserve"> </w:t>
      </w:r>
      <w:r>
        <w:rPr>
          <w:spacing w:val="-2"/>
        </w:rPr>
        <w:t>внеплановых</w:t>
      </w:r>
    </w:p>
    <w:p w:rsidR="00D33687" w:rsidRDefault="00D33687" w:rsidP="00962150">
      <w:pPr>
        <w:ind w:left="291" w:right="392"/>
        <w:jc w:val="center"/>
        <w:rPr>
          <w:b/>
          <w:w w:val="105"/>
        </w:rPr>
      </w:pPr>
      <w:r>
        <w:rPr>
          <w:b/>
        </w:rPr>
        <w:t>проверок</w:t>
      </w:r>
      <w:r>
        <w:rPr>
          <w:b/>
          <w:spacing w:val="15"/>
        </w:rPr>
        <w:t xml:space="preserve"> </w:t>
      </w:r>
      <w:r>
        <w:rPr>
          <w:b/>
        </w:rPr>
        <w:t>при осуществлении</w:t>
      </w:r>
      <w:r>
        <w:rPr>
          <w:b/>
          <w:spacing w:val="21"/>
        </w:rPr>
        <w:t xml:space="preserve"> </w:t>
      </w:r>
      <w:r w:rsidRPr="00844EB8">
        <w:rPr>
          <w:b/>
        </w:rPr>
        <w:t>администрацией</w:t>
      </w:r>
      <w:r>
        <w:rPr>
          <w:spacing w:val="-6"/>
        </w:rPr>
        <w:t xml:space="preserve"> </w:t>
      </w:r>
      <w:r>
        <w:rPr>
          <w:b/>
        </w:rPr>
        <w:t>муниципального</w:t>
      </w:r>
      <w:r>
        <w:rPr>
          <w:b/>
          <w:spacing w:val="9"/>
        </w:rPr>
        <w:t xml:space="preserve"> </w:t>
      </w:r>
      <w:r w:rsidRPr="00844EB8">
        <w:rPr>
          <w:b/>
        </w:rPr>
        <w:t>района</w:t>
      </w:r>
      <w:r>
        <w:rPr>
          <w:spacing w:val="9"/>
        </w:rPr>
        <w:t xml:space="preserve"> </w:t>
      </w:r>
      <w:r>
        <w:rPr>
          <w:b/>
          <w:spacing w:val="-2"/>
        </w:rPr>
        <w:t>Нефтегорский</w:t>
      </w:r>
      <w:r w:rsidR="00962150">
        <w:rPr>
          <w:b/>
          <w:spacing w:val="-2"/>
        </w:rPr>
        <w:t xml:space="preserve"> </w:t>
      </w:r>
      <w:r>
        <w:rPr>
          <w:b/>
          <w:w w:val="105"/>
        </w:rPr>
        <w:t xml:space="preserve">Самарской области </w:t>
      </w:r>
      <w:r w:rsidRPr="00844EB8">
        <w:rPr>
          <w:b/>
          <w:w w:val="105"/>
        </w:rPr>
        <w:t>муниципального</w:t>
      </w:r>
      <w:r w:rsidRPr="00844EB8">
        <w:rPr>
          <w:b/>
          <w:spacing w:val="-16"/>
          <w:w w:val="105"/>
        </w:rPr>
        <w:t xml:space="preserve"> </w:t>
      </w:r>
      <w:r w:rsidRPr="00844EB8">
        <w:rPr>
          <w:b/>
          <w:w w:val="105"/>
        </w:rPr>
        <w:t>земельного контроля</w:t>
      </w:r>
    </w:p>
    <w:p w:rsidR="00962150" w:rsidRPr="00962150" w:rsidRDefault="00962150" w:rsidP="00962150">
      <w:pPr>
        <w:ind w:left="291" w:right="392"/>
        <w:jc w:val="center"/>
        <w:rPr>
          <w:b/>
          <w:w w:val="105"/>
        </w:rPr>
      </w:pPr>
    </w:p>
    <w:p w:rsidR="00D33687" w:rsidRDefault="00D33687" w:rsidP="00D33687">
      <w:pPr>
        <w:pStyle w:val="a3"/>
        <w:widowControl w:val="0"/>
        <w:numPr>
          <w:ilvl w:val="0"/>
          <w:numId w:val="1"/>
        </w:numPr>
        <w:tabs>
          <w:tab w:val="left" w:pos="1327"/>
        </w:tabs>
        <w:autoSpaceDE w:val="0"/>
        <w:autoSpaceDN w:val="0"/>
        <w:ind w:right="246" w:firstLine="710"/>
        <w:contextualSpacing w:val="0"/>
        <w:jc w:val="both"/>
      </w:pPr>
      <w:r>
        <w:t>Несоответствие площади используемого гражданином, юридическим лицом, индивидуальны</w:t>
      </w:r>
      <w:r w:rsidR="00D41E01">
        <w:t>м</w:t>
      </w:r>
      <w:r>
        <w:t xml:space="preserve"> предпринимателем</w:t>
      </w:r>
      <w:r>
        <w:rPr>
          <w:spacing w:val="-5"/>
        </w:rPr>
        <w:t xml:space="preserve"> </w:t>
      </w:r>
      <w:r>
        <w:t>земельного участка площади земельного участка, сведения о которой содержатся в</w:t>
      </w:r>
      <w:r>
        <w:rPr>
          <w:spacing w:val="-2"/>
        </w:rPr>
        <w:t xml:space="preserve"> </w:t>
      </w:r>
      <w:r>
        <w:t>Едином государственном реестре недвижимости.</w:t>
      </w:r>
    </w:p>
    <w:p w:rsidR="00D33687" w:rsidRDefault="00D33687" w:rsidP="00D33687">
      <w:pPr>
        <w:pStyle w:val="a3"/>
        <w:widowControl w:val="0"/>
        <w:numPr>
          <w:ilvl w:val="0"/>
          <w:numId w:val="1"/>
        </w:numPr>
        <w:tabs>
          <w:tab w:val="left" w:pos="1164"/>
        </w:tabs>
        <w:autoSpaceDE w:val="0"/>
        <w:autoSpaceDN w:val="0"/>
        <w:spacing w:before="2"/>
        <w:ind w:right="242" w:firstLine="711"/>
        <w:contextualSpacing w:val="0"/>
        <w:jc w:val="both"/>
      </w:pPr>
      <w:r>
        <w:t xml:space="preserve">Отсутствие </w:t>
      </w:r>
      <w:r>
        <w:rPr>
          <w:color w:val="131313"/>
        </w:rPr>
        <w:t xml:space="preserve">в </w:t>
      </w:r>
      <w:r>
        <w:t xml:space="preserve">Едином государственном реестре недвижимости сведений </w:t>
      </w:r>
      <w:r>
        <w:rPr>
          <w:color w:val="1D1D1D"/>
        </w:rPr>
        <w:t xml:space="preserve">о </w:t>
      </w:r>
      <w:r>
        <w:t>правах на используемый гражданином, юридическим лицом, индивидуальным предпринимателем земельный</w:t>
      </w:r>
      <w:r>
        <w:rPr>
          <w:spacing w:val="40"/>
        </w:rPr>
        <w:t xml:space="preserve"> </w:t>
      </w:r>
      <w:r>
        <w:t>участок.</w:t>
      </w:r>
    </w:p>
    <w:p w:rsidR="00D33687" w:rsidRDefault="00D33687" w:rsidP="00D33687">
      <w:pPr>
        <w:pStyle w:val="a3"/>
        <w:widowControl w:val="0"/>
        <w:numPr>
          <w:ilvl w:val="0"/>
          <w:numId w:val="1"/>
        </w:numPr>
        <w:tabs>
          <w:tab w:val="left" w:pos="1190"/>
        </w:tabs>
        <w:autoSpaceDE w:val="0"/>
        <w:autoSpaceDN w:val="0"/>
        <w:spacing w:before="11"/>
        <w:ind w:right="245" w:firstLine="714"/>
        <w:contextualSpacing w:val="0"/>
        <w:jc w:val="both"/>
      </w:pPr>
      <w:r>
        <w:t xml:space="preserve">Несоответствие использования гражданином, юридическим лицом, индивидуальным предпринимателем земельного участка по целевому назначению </w:t>
      </w:r>
      <w:r>
        <w:rPr>
          <w:color w:val="2A2A2A"/>
        </w:rPr>
        <w:t xml:space="preserve">в </w:t>
      </w:r>
      <w:r>
        <w:t xml:space="preserve">соответствии с его принадлежностью к той или иной категории земель </w:t>
      </w:r>
      <w:r>
        <w:rPr>
          <w:color w:val="0F0F0F"/>
        </w:rPr>
        <w:t xml:space="preserve">и </w:t>
      </w:r>
      <w:r>
        <w:t>(или) видам разрешённого использования земельного участка.</w:t>
      </w:r>
    </w:p>
    <w:p w:rsidR="00D33687" w:rsidRDefault="00D33687" w:rsidP="00D33687">
      <w:pPr>
        <w:pStyle w:val="a3"/>
        <w:widowControl w:val="0"/>
        <w:numPr>
          <w:ilvl w:val="0"/>
          <w:numId w:val="1"/>
        </w:numPr>
        <w:tabs>
          <w:tab w:val="left" w:pos="1250"/>
        </w:tabs>
        <w:autoSpaceDE w:val="0"/>
        <w:autoSpaceDN w:val="0"/>
        <w:spacing w:before="8"/>
        <w:ind w:left="142" w:right="254" w:firstLine="716"/>
        <w:contextualSpacing w:val="0"/>
        <w:jc w:val="both"/>
      </w:pPr>
      <w: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D33687" w:rsidRPr="0072357D" w:rsidRDefault="00D33687" w:rsidP="00D33687">
      <w:pPr>
        <w:pStyle w:val="a3"/>
        <w:widowControl w:val="0"/>
        <w:numPr>
          <w:ilvl w:val="0"/>
          <w:numId w:val="1"/>
        </w:numPr>
        <w:tabs>
          <w:tab w:val="left" w:pos="1146"/>
        </w:tabs>
        <w:autoSpaceDE w:val="0"/>
        <w:autoSpaceDN w:val="0"/>
        <w:ind w:right="249" w:firstLine="712"/>
        <w:contextualSpacing w:val="0"/>
        <w:jc w:val="both"/>
      </w:pPr>
      <w:r>
        <w:t xml:space="preserve">Истечение одного года с момента возникновения в результате проведения публичных торгов </w:t>
      </w:r>
      <w:r>
        <w:rPr>
          <w:color w:val="111111"/>
        </w:rPr>
        <w:t>на</w:t>
      </w:r>
      <w:r>
        <w:rPr>
          <w:color w:val="111111"/>
          <w:spacing w:val="-5"/>
        </w:rPr>
        <w:t xml:space="preserve"> </w:t>
      </w:r>
      <w:r>
        <w:t xml:space="preserve">основании решения суда </w:t>
      </w:r>
      <w:r>
        <w:rPr>
          <w:color w:val="181818"/>
        </w:rPr>
        <w:t xml:space="preserve">об </w:t>
      </w:r>
      <w:r>
        <w:t>изъятии земельного участка в</w:t>
      </w:r>
      <w:r>
        <w:rPr>
          <w:spacing w:val="-5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 xml:space="preserve">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</w:t>
      </w:r>
      <w:r>
        <w:rPr>
          <w:spacing w:val="-2"/>
        </w:rPr>
        <w:t>назначения.</w:t>
      </w:r>
    </w:p>
    <w:p w:rsidR="00962150" w:rsidRDefault="00111350" w:rsidP="00962150">
      <w:pPr>
        <w:pStyle w:val="a3"/>
        <w:widowControl w:val="0"/>
        <w:numPr>
          <w:ilvl w:val="0"/>
          <w:numId w:val="1"/>
        </w:numPr>
        <w:tabs>
          <w:tab w:val="left" w:pos="1146"/>
        </w:tabs>
        <w:autoSpaceDE w:val="0"/>
        <w:autoSpaceDN w:val="0"/>
        <w:ind w:right="249" w:firstLine="712"/>
        <w:contextualSpacing w:val="0"/>
        <w:jc w:val="both"/>
      </w:pPr>
      <w:r>
        <w:t xml:space="preserve">Наступление срока для </w:t>
      </w:r>
      <w:r w:rsidR="00D33687" w:rsidRPr="0072357D">
        <w:t>исполнени</w:t>
      </w:r>
      <w:r>
        <w:t>я собственником (владельцем)</w:t>
      </w:r>
      <w:r w:rsidR="00D33687" w:rsidRPr="0072357D">
        <w:t xml:space="preserve"> земельного участка </w:t>
      </w:r>
      <w:proofErr w:type="gramStart"/>
      <w:r>
        <w:t>обязанности  по</w:t>
      </w:r>
      <w:proofErr w:type="gramEnd"/>
      <w:r>
        <w:t xml:space="preserve"> приведению земельного участка </w:t>
      </w:r>
      <w:r w:rsidR="00D33687" w:rsidRPr="0072357D">
        <w:t>в состояние, пригодное для   использования по целевому назначению.</w:t>
      </w:r>
    </w:p>
    <w:p w:rsidR="00962150" w:rsidRPr="00962150" w:rsidRDefault="00E959F9" w:rsidP="00962150">
      <w:pPr>
        <w:pStyle w:val="a3"/>
        <w:widowControl w:val="0"/>
        <w:numPr>
          <w:ilvl w:val="0"/>
          <w:numId w:val="1"/>
        </w:numPr>
        <w:tabs>
          <w:tab w:val="left" w:pos="1146"/>
        </w:tabs>
        <w:autoSpaceDE w:val="0"/>
        <w:autoSpaceDN w:val="0"/>
        <w:ind w:right="249" w:firstLine="712"/>
        <w:contextualSpacing w:val="0"/>
        <w:jc w:val="both"/>
      </w:pPr>
      <w:r>
        <w:t>Отклонение местоположения</w:t>
      </w:r>
      <w:r w:rsidR="00962150">
        <w:t xml:space="preserve"> характерной точки</w:t>
      </w:r>
      <w:r w:rsidR="00962150" w:rsidRPr="00962150">
        <w:rPr>
          <w:rFonts w:eastAsiaTheme="minorHAnsi"/>
          <w:lang w:eastAsia="en-US"/>
        </w:rPr>
        <w:t xml:space="preserve"> границы земельного участка относительно местоположения границы земельного участка, сведения о котором содержатся в Е</w:t>
      </w:r>
      <w:r w:rsidR="00962150">
        <w:rPr>
          <w:rFonts w:eastAsiaTheme="minorHAnsi"/>
          <w:lang w:eastAsia="en-US"/>
        </w:rPr>
        <w:t>дином государственном реестре недвижимости</w:t>
      </w:r>
      <w:r w:rsidR="00962150" w:rsidRPr="00962150">
        <w:rPr>
          <w:rFonts w:eastAsiaTheme="minorHAnsi"/>
          <w:lang w:eastAsia="en-US"/>
        </w:rPr>
        <w:t>:</w:t>
      </w:r>
    </w:p>
    <w:p w:rsidR="00962150" w:rsidRDefault="00962150" w:rsidP="0096215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земельного участка, отнесенного к землям населенных пунктов - более чем на 0,20 м;</w:t>
      </w:r>
    </w:p>
    <w:p w:rsidR="00962150" w:rsidRDefault="00962150" w:rsidP="0096215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для земельного участка, отнесенного к землям сельскохозяйственного назначения и предоставленного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- более чем на 0,20 м;</w:t>
      </w:r>
    </w:p>
    <w:p w:rsidR="00962150" w:rsidRDefault="00962150" w:rsidP="0096215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земельного участка, отнесенного к землям сельскохозяйственного назначения, за исключением земельных участков, указанных в абзаце 3 настоящего пункта - более чем на 5,0 м;</w:t>
      </w:r>
    </w:p>
    <w:p w:rsidR="00962150" w:rsidRDefault="00962150" w:rsidP="0096215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земельного участка, отнесенного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- более чем на 1,0 м;</w:t>
      </w:r>
    </w:p>
    <w:p w:rsidR="00962150" w:rsidRDefault="00962150" w:rsidP="0096215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земельного участка, отнесенного к землям особо охраняемых территорий и объектов, - более чем на 5,0 м;</w:t>
      </w:r>
    </w:p>
    <w:p w:rsidR="00962150" w:rsidRDefault="00962150" w:rsidP="0096215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земельного участка, отнесенного к землям лесного фонда, землям водного фонда и землям запаса - более чем на 10,0 м;</w:t>
      </w:r>
    </w:p>
    <w:p w:rsidR="00962150" w:rsidRDefault="00962150" w:rsidP="0096215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земельного участка, отнесенного к землям, не указанным в абзацах втором - шестом настоящего пункта - более чем на 5,0 м.</w:t>
      </w:r>
    </w:p>
    <w:p w:rsidR="00E959F9" w:rsidRPr="0072357D" w:rsidRDefault="00E959F9" w:rsidP="00962150">
      <w:pPr>
        <w:pStyle w:val="a3"/>
        <w:widowControl w:val="0"/>
        <w:tabs>
          <w:tab w:val="left" w:pos="1146"/>
        </w:tabs>
        <w:autoSpaceDE w:val="0"/>
        <w:autoSpaceDN w:val="0"/>
        <w:ind w:left="858" w:right="249"/>
        <w:contextualSpacing w:val="0"/>
        <w:jc w:val="both"/>
      </w:pPr>
    </w:p>
    <w:p w:rsidR="00B576F6" w:rsidRDefault="00B576F6">
      <w:pPr>
        <w:rPr>
          <w:bCs/>
          <w:color w:val="000000"/>
          <w:sz w:val="25"/>
          <w:szCs w:val="25"/>
        </w:rPr>
      </w:pPr>
    </w:p>
    <w:sectPr w:rsidR="00B576F6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9BD" w:rsidRDefault="00B369BD" w:rsidP="00165F1F">
      <w:r>
        <w:separator/>
      </w:r>
    </w:p>
  </w:endnote>
  <w:endnote w:type="continuationSeparator" w:id="0">
    <w:p w:rsidR="00B369BD" w:rsidRDefault="00B369BD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9BD" w:rsidRDefault="00B369BD" w:rsidP="00165F1F">
      <w:r>
        <w:separator/>
      </w:r>
    </w:p>
  </w:footnote>
  <w:footnote w:type="continuationSeparator" w:id="0">
    <w:p w:rsidR="00B369BD" w:rsidRDefault="00B369BD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B576F6" w:rsidRDefault="00471C8C" w:rsidP="00B576F6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B576F6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B576F6" w:rsidRDefault="00B576F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B576F6" w:rsidRDefault="00471C8C" w:rsidP="00B576F6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B576F6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E1B31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B576F6" w:rsidRDefault="00B576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35FA"/>
    <w:multiLevelType w:val="hybridMultilevel"/>
    <w:tmpl w:val="F5F2F796"/>
    <w:lvl w:ilvl="0" w:tplc="CAEA23B8">
      <w:start w:val="1"/>
      <w:numFmt w:val="decimal"/>
      <w:lvlText w:val="%1."/>
      <w:lvlJc w:val="left"/>
      <w:pPr>
        <w:ind w:left="146" w:hanging="4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920EB416">
      <w:numFmt w:val="bullet"/>
      <w:lvlText w:val="•"/>
      <w:lvlJc w:val="left"/>
      <w:pPr>
        <w:ind w:left="1180" w:hanging="470"/>
      </w:pPr>
      <w:rPr>
        <w:rFonts w:hint="default"/>
        <w:lang w:val="ru-RU" w:eastAsia="en-US" w:bidi="ar-SA"/>
      </w:rPr>
    </w:lvl>
    <w:lvl w:ilvl="2" w:tplc="396649E4">
      <w:numFmt w:val="bullet"/>
      <w:lvlText w:val="•"/>
      <w:lvlJc w:val="left"/>
      <w:pPr>
        <w:ind w:left="2220" w:hanging="470"/>
      </w:pPr>
      <w:rPr>
        <w:rFonts w:hint="default"/>
        <w:lang w:val="ru-RU" w:eastAsia="en-US" w:bidi="ar-SA"/>
      </w:rPr>
    </w:lvl>
    <w:lvl w:ilvl="3" w:tplc="2FA401F0">
      <w:numFmt w:val="bullet"/>
      <w:lvlText w:val="•"/>
      <w:lvlJc w:val="left"/>
      <w:pPr>
        <w:ind w:left="3260" w:hanging="470"/>
      </w:pPr>
      <w:rPr>
        <w:rFonts w:hint="default"/>
        <w:lang w:val="ru-RU" w:eastAsia="en-US" w:bidi="ar-SA"/>
      </w:rPr>
    </w:lvl>
    <w:lvl w:ilvl="4" w:tplc="CE18E368">
      <w:numFmt w:val="bullet"/>
      <w:lvlText w:val="•"/>
      <w:lvlJc w:val="left"/>
      <w:pPr>
        <w:ind w:left="4300" w:hanging="470"/>
      </w:pPr>
      <w:rPr>
        <w:rFonts w:hint="default"/>
        <w:lang w:val="ru-RU" w:eastAsia="en-US" w:bidi="ar-SA"/>
      </w:rPr>
    </w:lvl>
    <w:lvl w:ilvl="5" w:tplc="8932BC92">
      <w:numFmt w:val="bullet"/>
      <w:lvlText w:val="•"/>
      <w:lvlJc w:val="left"/>
      <w:pPr>
        <w:ind w:left="5340" w:hanging="470"/>
      </w:pPr>
      <w:rPr>
        <w:rFonts w:hint="default"/>
        <w:lang w:val="ru-RU" w:eastAsia="en-US" w:bidi="ar-SA"/>
      </w:rPr>
    </w:lvl>
    <w:lvl w:ilvl="6" w:tplc="CDDC1B0E">
      <w:numFmt w:val="bullet"/>
      <w:lvlText w:val="•"/>
      <w:lvlJc w:val="left"/>
      <w:pPr>
        <w:ind w:left="6380" w:hanging="470"/>
      </w:pPr>
      <w:rPr>
        <w:rFonts w:hint="default"/>
        <w:lang w:val="ru-RU" w:eastAsia="en-US" w:bidi="ar-SA"/>
      </w:rPr>
    </w:lvl>
    <w:lvl w:ilvl="7" w:tplc="33CA5A48">
      <w:numFmt w:val="bullet"/>
      <w:lvlText w:val="•"/>
      <w:lvlJc w:val="left"/>
      <w:pPr>
        <w:ind w:left="7420" w:hanging="470"/>
      </w:pPr>
      <w:rPr>
        <w:rFonts w:hint="default"/>
        <w:lang w:val="ru-RU" w:eastAsia="en-US" w:bidi="ar-SA"/>
      </w:rPr>
    </w:lvl>
    <w:lvl w:ilvl="8" w:tplc="CFD837B8">
      <w:numFmt w:val="bullet"/>
      <w:lvlText w:val="•"/>
      <w:lvlJc w:val="left"/>
      <w:pPr>
        <w:ind w:left="8460" w:hanging="47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A0910"/>
    <w:rsid w:val="000A0CC6"/>
    <w:rsid w:val="000B1027"/>
    <w:rsid w:val="000B47C3"/>
    <w:rsid w:val="000C5A28"/>
    <w:rsid w:val="000C60B7"/>
    <w:rsid w:val="000C6CB4"/>
    <w:rsid w:val="000C7E0E"/>
    <w:rsid w:val="000D44BA"/>
    <w:rsid w:val="000D5E43"/>
    <w:rsid w:val="000E7090"/>
    <w:rsid w:val="000E789D"/>
    <w:rsid w:val="000F0E8F"/>
    <w:rsid w:val="001010CB"/>
    <w:rsid w:val="00103C4E"/>
    <w:rsid w:val="00111350"/>
    <w:rsid w:val="001143F3"/>
    <w:rsid w:val="00124B66"/>
    <w:rsid w:val="00146923"/>
    <w:rsid w:val="00150B88"/>
    <w:rsid w:val="00162349"/>
    <w:rsid w:val="001634F5"/>
    <w:rsid w:val="00165F1F"/>
    <w:rsid w:val="00181535"/>
    <w:rsid w:val="00186D50"/>
    <w:rsid w:val="00191694"/>
    <w:rsid w:val="001A4D1F"/>
    <w:rsid w:val="001E52E9"/>
    <w:rsid w:val="002567F5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C5240"/>
    <w:rsid w:val="003E3508"/>
    <w:rsid w:val="003F0596"/>
    <w:rsid w:val="00405082"/>
    <w:rsid w:val="00452851"/>
    <w:rsid w:val="00467967"/>
    <w:rsid w:val="0047105B"/>
    <w:rsid w:val="00471C8C"/>
    <w:rsid w:val="00491D1B"/>
    <w:rsid w:val="004B4A85"/>
    <w:rsid w:val="004B51E1"/>
    <w:rsid w:val="004C5DCB"/>
    <w:rsid w:val="004D10C3"/>
    <w:rsid w:val="004E1B31"/>
    <w:rsid w:val="00524F92"/>
    <w:rsid w:val="00544A44"/>
    <w:rsid w:val="00555D09"/>
    <w:rsid w:val="0055678F"/>
    <w:rsid w:val="00563C1F"/>
    <w:rsid w:val="0058100A"/>
    <w:rsid w:val="005B3716"/>
    <w:rsid w:val="005B54B9"/>
    <w:rsid w:val="00607807"/>
    <w:rsid w:val="006660B7"/>
    <w:rsid w:val="006E1A57"/>
    <w:rsid w:val="00701A7F"/>
    <w:rsid w:val="00734E37"/>
    <w:rsid w:val="007577F8"/>
    <w:rsid w:val="007639AF"/>
    <w:rsid w:val="00797B53"/>
    <w:rsid w:val="007C3939"/>
    <w:rsid w:val="007C4013"/>
    <w:rsid w:val="007C7D3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9365A"/>
    <w:rsid w:val="008A0233"/>
    <w:rsid w:val="008B41E4"/>
    <w:rsid w:val="008D51A1"/>
    <w:rsid w:val="008D5B90"/>
    <w:rsid w:val="008E6EC4"/>
    <w:rsid w:val="00901774"/>
    <w:rsid w:val="00936CA8"/>
    <w:rsid w:val="00945B02"/>
    <w:rsid w:val="00951C54"/>
    <w:rsid w:val="00962150"/>
    <w:rsid w:val="009926C4"/>
    <w:rsid w:val="0099719A"/>
    <w:rsid w:val="009A3FE0"/>
    <w:rsid w:val="009D468A"/>
    <w:rsid w:val="009E5012"/>
    <w:rsid w:val="009F5BEC"/>
    <w:rsid w:val="00A17B9B"/>
    <w:rsid w:val="00A32336"/>
    <w:rsid w:val="00A32C16"/>
    <w:rsid w:val="00A4135A"/>
    <w:rsid w:val="00A9140F"/>
    <w:rsid w:val="00A9335F"/>
    <w:rsid w:val="00AC14CC"/>
    <w:rsid w:val="00AD1816"/>
    <w:rsid w:val="00AD2838"/>
    <w:rsid w:val="00AD4066"/>
    <w:rsid w:val="00AE38F3"/>
    <w:rsid w:val="00B369BD"/>
    <w:rsid w:val="00B53044"/>
    <w:rsid w:val="00B576F6"/>
    <w:rsid w:val="00B70654"/>
    <w:rsid w:val="00B718B7"/>
    <w:rsid w:val="00B754CA"/>
    <w:rsid w:val="00B858FE"/>
    <w:rsid w:val="00BA675E"/>
    <w:rsid w:val="00BE13DB"/>
    <w:rsid w:val="00BE5453"/>
    <w:rsid w:val="00BF4D2C"/>
    <w:rsid w:val="00C00A30"/>
    <w:rsid w:val="00C0126C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13D40"/>
    <w:rsid w:val="00D33687"/>
    <w:rsid w:val="00D41E01"/>
    <w:rsid w:val="00D44F90"/>
    <w:rsid w:val="00D52BA2"/>
    <w:rsid w:val="00D70C9C"/>
    <w:rsid w:val="00DC158F"/>
    <w:rsid w:val="00E0758B"/>
    <w:rsid w:val="00E21356"/>
    <w:rsid w:val="00E21628"/>
    <w:rsid w:val="00E369E9"/>
    <w:rsid w:val="00E41448"/>
    <w:rsid w:val="00E41F27"/>
    <w:rsid w:val="00E62CC9"/>
    <w:rsid w:val="00E6733A"/>
    <w:rsid w:val="00E7335F"/>
    <w:rsid w:val="00E92C26"/>
    <w:rsid w:val="00E93199"/>
    <w:rsid w:val="00E959F9"/>
    <w:rsid w:val="00EC74B8"/>
    <w:rsid w:val="00ED6FC8"/>
    <w:rsid w:val="00EE11A6"/>
    <w:rsid w:val="00EF5093"/>
    <w:rsid w:val="00EF63D5"/>
    <w:rsid w:val="00F00FC2"/>
    <w:rsid w:val="00F10F98"/>
    <w:rsid w:val="00F219A3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F461"/>
  <w15:docId w15:val="{018A8B35-574C-4B9B-800D-D048C0E7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D33687"/>
    <w:pPr>
      <w:widowControl w:val="0"/>
      <w:autoSpaceDE w:val="0"/>
      <w:autoSpaceDN w:val="0"/>
      <w:ind w:left="280" w:right="392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90886"/>
    <w:pPr>
      <w:ind w:left="720"/>
      <w:contextualSpacing/>
    </w:pPr>
  </w:style>
  <w:style w:type="paragraph" w:customStyle="1" w:styleId="1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D5E4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5E4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3368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33687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3368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10</cp:revision>
  <cp:lastPrinted>2023-04-12T04:38:00Z</cp:lastPrinted>
  <dcterms:created xsi:type="dcterms:W3CDTF">2023-04-12T04:52:00Z</dcterms:created>
  <dcterms:modified xsi:type="dcterms:W3CDTF">2023-04-14T04:23:00Z</dcterms:modified>
</cp:coreProperties>
</file>