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СТАРИНСКОГО СЕЛЬСКОГО ПОСЕЛЕНИЯ</w:t>
      </w: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0062" w:rsidRDefault="00780062" w:rsidP="00780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80062" w:rsidRPr="0033182A" w:rsidRDefault="00780062" w:rsidP="00780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062" w:rsidRPr="0033182A" w:rsidRDefault="00365DE8" w:rsidP="00780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16.10.2017 года   №38</w:t>
      </w:r>
      <w:r w:rsidR="00780062" w:rsidRPr="0033182A">
        <w:rPr>
          <w:rFonts w:ascii="Times New Roman" w:hAnsi="Times New Roman" w:cs="Times New Roman"/>
          <w:sz w:val="28"/>
          <w:szCs w:val="28"/>
        </w:rPr>
        <w:t>р</w:t>
      </w:r>
      <w:r w:rsidR="008C60C6">
        <w:rPr>
          <w:rFonts w:ascii="Times New Roman" w:hAnsi="Times New Roman" w:cs="Times New Roman"/>
          <w:sz w:val="28"/>
          <w:szCs w:val="28"/>
        </w:rPr>
        <w:t>-</w:t>
      </w:r>
      <w:r w:rsidR="00780062" w:rsidRPr="0033182A">
        <w:rPr>
          <w:rFonts w:ascii="Times New Roman" w:hAnsi="Times New Roman" w:cs="Times New Roman"/>
          <w:sz w:val="28"/>
          <w:szCs w:val="28"/>
        </w:rPr>
        <w:t>ОД</w:t>
      </w:r>
    </w:p>
    <w:p w:rsidR="00780062" w:rsidRDefault="00780062" w:rsidP="00780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DE8" w:rsidRDefault="00365DE8" w:rsidP="00365DE8">
      <w:pPr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технологической  схемы предоставления муниципальной услуги «</w:t>
      </w:r>
      <w:r>
        <w:rPr>
          <w:color w:val="000000"/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 сельского поселения</w:t>
      </w:r>
      <w:r>
        <w:rPr>
          <w:sz w:val="28"/>
          <w:szCs w:val="28"/>
        </w:rPr>
        <w:t>»</w:t>
      </w:r>
    </w:p>
    <w:p w:rsidR="00365DE8" w:rsidRDefault="00365DE8" w:rsidP="00365DE8">
      <w:pPr>
        <w:rPr>
          <w:sz w:val="28"/>
          <w:szCs w:val="28"/>
        </w:rPr>
      </w:pPr>
    </w:p>
    <w:p w:rsidR="00365DE8" w:rsidRDefault="00365DE8" w:rsidP="00365DE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пункта 2 вопроса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и доступности государственных и муниципальных услуг в Воронежской области от 17.11.2016 №18: </w:t>
      </w:r>
    </w:p>
    <w:p w:rsidR="00365DE8" w:rsidRDefault="00365DE8" w:rsidP="00365DE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типовую технологическую схему предоставления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сельского поселения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 (приложение №1).</w:t>
      </w:r>
    </w:p>
    <w:p w:rsidR="00365DE8" w:rsidRDefault="00365DE8" w:rsidP="00365DE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технологическую схему предоставления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сельского поселения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на официальном сайте Старинского сельского поселения.</w:t>
      </w:r>
    </w:p>
    <w:p w:rsidR="00365DE8" w:rsidRDefault="00365DE8" w:rsidP="00365DE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365DE8" w:rsidRDefault="00365DE8" w:rsidP="00365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5DE8" w:rsidRDefault="00365DE8" w:rsidP="00365D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Старинского</w:t>
      </w:r>
    </w:p>
    <w:p w:rsidR="00365DE8" w:rsidRDefault="00365DE8" w:rsidP="00365D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 Н. Н. Лаврова</w:t>
      </w:r>
    </w:p>
    <w:p w:rsidR="00365DE8" w:rsidRDefault="00365DE8" w:rsidP="00365DE8">
      <w:pPr>
        <w:rPr>
          <w:sz w:val="28"/>
          <w:szCs w:val="28"/>
        </w:rPr>
        <w:sectPr w:rsidR="00365DE8">
          <w:pgSz w:w="11904" w:h="16838"/>
          <w:pgMar w:top="851" w:right="705" w:bottom="709" w:left="1701" w:header="720" w:footer="720" w:gutter="0"/>
          <w:cols w:space="720"/>
        </w:sectPr>
      </w:pPr>
    </w:p>
    <w:p w:rsidR="00365DE8" w:rsidRDefault="00365DE8" w:rsidP="00365DE8">
      <w:pPr>
        <w:ind w:left="7938"/>
        <w:jc w:val="both"/>
        <w:rPr>
          <w:sz w:val="24"/>
          <w:szCs w:val="24"/>
        </w:rPr>
      </w:pPr>
      <w:r>
        <w:lastRenderedPageBreak/>
        <w:t>Приложение</w:t>
      </w:r>
    </w:p>
    <w:p w:rsidR="00365DE8" w:rsidRDefault="00365DE8" w:rsidP="00365DE8">
      <w:pPr>
        <w:ind w:left="7938"/>
        <w:jc w:val="both"/>
      </w:pPr>
      <w:r>
        <w:t xml:space="preserve">к распоряжению администрации Старинского </w:t>
      </w:r>
      <w:proofErr w:type="gramStart"/>
      <w:r>
        <w:t>сельского</w:t>
      </w:r>
      <w:proofErr w:type="gramEnd"/>
      <w:r>
        <w:t xml:space="preserve"> </w:t>
      </w:r>
    </w:p>
    <w:p w:rsidR="00365DE8" w:rsidRDefault="00365DE8" w:rsidP="00365DE8">
      <w:pPr>
        <w:ind w:left="7938"/>
        <w:jc w:val="both"/>
      </w:pPr>
      <w:r>
        <w:t>поселения Каширского муниципального района</w:t>
      </w:r>
    </w:p>
    <w:p w:rsidR="00365DE8" w:rsidRDefault="00365DE8" w:rsidP="00365DE8">
      <w:pPr>
        <w:ind w:left="7938"/>
        <w:jc w:val="both"/>
      </w:pPr>
      <w:r>
        <w:t xml:space="preserve"> Воронежской области от 16.10.2017 № 38 р-ОД         </w:t>
      </w:r>
    </w:p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365DE8" w:rsidRDefault="00365DE8" w:rsidP="00365DE8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365DE8" w:rsidRDefault="00365DE8" w:rsidP="00365DE8">
      <w:pPr>
        <w:jc w:val="center"/>
        <w:rPr>
          <w:b/>
        </w:rPr>
      </w:pPr>
      <w:r>
        <w:rPr>
          <w:b/>
        </w:rPr>
        <w:t>«ПОДГОТОВКА, УТВЕРЖДЕНИЕ И ВЫДАЧА ГРАДОСТРОИТЕЛЬНЫХ ПЛАНОВ ЗЕМЕЛЬНЫХ УЧАСТКОВ, РАСПОЛОЖЕННЫХ НА ТЕРРИТОРИИ ПОСЕЛЕНИЯ»</w:t>
      </w:r>
    </w:p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jc w:val="center"/>
        <w:rPr>
          <w:b/>
        </w:rPr>
      </w:pPr>
      <w:r>
        <w:rPr>
          <w:b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7732"/>
      </w:tblGrid>
      <w:tr w:rsidR="00365DE8" w:rsidTr="00365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Параметр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Значение параметра/состояние</w:t>
            </w:r>
          </w:p>
        </w:tc>
      </w:tr>
      <w:tr w:rsidR="00365DE8" w:rsidTr="00365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65DE8" w:rsidTr="00365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365DE8">
              <w:rPr>
                <w:lang w:eastAsia="en-US"/>
              </w:rPr>
              <w:t>Старинского</w:t>
            </w:r>
            <w:r>
              <w:rPr>
                <w:lang w:eastAsia="en-US"/>
              </w:rPr>
              <w:t xml:space="preserve"> сельского поселения Каширского муниципального района Воронежской области </w:t>
            </w:r>
          </w:p>
        </w:tc>
      </w:tr>
      <w:tr w:rsidR="00365DE8" w:rsidTr="00365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услуги в федеральном реестре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3640100010000903981</w:t>
            </w:r>
          </w:p>
        </w:tc>
      </w:tr>
      <w:tr w:rsidR="00365DE8" w:rsidTr="00365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Полное наименование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365DE8" w:rsidTr="00365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Краткое наименование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65DE8" w:rsidTr="00365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r w:rsidRPr="00365DE8">
              <w:rPr>
                <w:lang w:eastAsia="en-US"/>
              </w:rPr>
              <w:t>Старинского сельского</w:t>
            </w:r>
            <w:r w:rsidR="00C641DC">
              <w:rPr>
                <w:lang w:eastAsia="en-US"/>
              </w:rPr>
              <w:t xml:space="preserve"> поселения от 16.09.2015г. №50</w:t>
            </w:r>
            <w:bookmarkStart w:id="0" w:name="_GoBack"/>
            <w:bookmarkEnd w:id="0"/>
          </w:p>
        </w:tc>
      </w:tr>
      <w:tr w:rsidR="00365DE8" w:rsidTr="00365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Перечень «</w:t>
            </w:r>
            <w:proofErr w:type="spellStart"/>
            <w:r>
              <w:rPr>
                <w:lang w:eastAsia="en-US"/>
              </w:rPr>
              <w:t>подуслуг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65DE8" w:rsidTr="00365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терминальные устройства МФЦ; </w:t>
            </w:r>
          </w:p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Единый портал государственных услуг</w:t>
            </w:r>
          </w:p>
        </w:tc>
      </w:tr>
    </w:tbl>
    <w:p w:rsidR="00365DE8" w:rsidRDefault="00365DE8" w:rsidP="00365DE8">
      <w:pPr>
        <w:jc w:val="center"/>
      </w:pPr>
      <w:r>
        <w:t xml:space="preserve"> </w:t>
      </w:r>
    </w:p>
    <w:p w:rsidR="00365DE8" w:rsidRDefault="00365DE8" w:rsidP="00365DE8">
      <w:pPr>
        <w:spacing w:after="200" w:line="276" w:lineRule="auto"/>
      </w:pPr>
      <w:r>
        <w:br w:type="page"/>
      </w:r>
    </w:p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jc w:val="center"/>
        <w:rPr>
          <w:b/>
        </w:rPr>
      </w:pPr>
      <w:r>
        <w:rPr>
          <w:b/>
        </w:rPr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52"/>
        <w:gridCol w:w="994"/>
        <w:gridCol w:w="850"/>
        <w:gridCol w:w="1843"/>
        <w:gridCol w:w="1701"/>
        <w:gridCol w:w="1032"/>
        <w:gridCol w:w="1094"/>
        <w:gridCol w:w="810"/>
        <w:gridCol w:w="1134"/>
        <w:gridCol w:w="768"/>
        <w:gridCol w:w="1682"/>
        <w:gridCol w:w="1134"/>
      </w:tblGrid>
      <w:tr w:rsidR="00365DE8" w:rsidTr="00365DE8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Основания приостановления предоставления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приостановления предоставления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Плата за предоставление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обращения за получением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получения результата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65DE8" w:rsidTr="00365DE8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 подаче заявления по месту жительства (месту нахождения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юр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ица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 подаче заявления не по месту жительства (месту обращения)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платы (</w:t>
            </w:r>
            <w:proofErr w:type="gramStart"/>
            <w:r>
              <w:rPr>
                <w:sz w:val="18"/>
                <w:szCs w:val="18"/>
                <w:lang w:eastAsia="en-US"/>
              </w:rPr>
              <w:t>гос. пошлины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>
              <w:rPr>
                <w:sz w:val="18"/>
                <w:szCs w:val="18"/>
                <w:lang w:eastAsia="en-US"/>
              </w:rPr>
              <w:t>гос. пошлины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КБК для взимания платы (</w:t>
            </w:r>
            <w:proofErr w:type="gramStart"/>
            <w:r>
              <w:rPr>
                <w:sz w:val="18"/>
                <w:szCs w:val="18"/>
                <w:lang w:eastAsia="en-US"/>
              </w:rPr>
              <w:t>гос. пошлины</w:t>
            </w:r>
            <w:proofErr w:type="gramEnd"/>
            <w:r>
              <w:rPr>
                <w:sz w:val="18"/>
                <w:szCs w:val="18"/>
                <w:lang w:eastAsia="en-US"/>
              </w:rPr>
              <w:t>), в том числе для МФЦ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</w:tr>
      <w:tr w:rsidR="00365DE8" w:rsidTr="00365D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365DE8" w:rsidTr="00365D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календарных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земельный участок не сформирован в установленном порядке;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земельный участок предоставлен для целей, не связанных со строительством, или не подлежит застройке;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наличие ранее утвержденного в установленном порядке градостроительного плана земельного участка, указанного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администрацию Старинского сельского поселения Каширского муниципального района Воронежской области.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 органе на бумажном носителе;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почтовая связь;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 МФЦ на бумажном носителе, полученном из органа</w:t>
            </w:r>
          </w:p>
        </w:tc>
      </w:tr>
    </w:tbl>
    <w:p w:rsidR="00365DE8" w:rsidRDefault="00365DE8" w:rsidP="00365DE8">
      <w:pPr>
        <w:jc w:val="center"/>
      </w:pPr>
    </w:p>
    <w:p w:rsidR="00365DE8" w:rsidRDefault="00365DE8" w:rsidP="00365DE8">
      <w:pPr>
        <w:spacing w:after="200" w:line="276" w:lineRule="auto"/>
      </w:pPr>
      <w:r>
        <w:br w:type="page"/>
      </w:r>
    </w:p>
    <w:p w:rsidR="00365DE8" w:rsidRDefault="00365DE8" w:rsidP="00365DE8">
      <w:pPr>
        <w:jc w:val="center"/>
        <w:rPr>
          <w:b/>
        </w:rPr>
      </w:pPr>
      <w:r>
        <w:rPr>
          <w:b/>
        </w:rPr>
        <w:lastRenderedPageBreak/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172"/>
        <w:gridCol w:w="2521"/>
        <w:gridCol w:w="2272"/>
        <w:gridCol w:w="1701"/>
        <w:gridCol w:w="1843"/>
        <w:gridCol w:w="2694"/>
        <w:gridCol w:w="1559"/>
      </w:tblGrid>
      <w:tr w:rsidR="00365DE8" w:rsidTr="00365D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Категории лиц, имеющих право на получение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65DE8" w:rsidTr="00365D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365DE8" w:rsidTr="00365DE8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»: 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365DE8" w:rsidTr="00365D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Заявителями являются физические и юридические лица, заинтересованные в получении градостроительного плана земельного участка, в случае, когда его подготовка осуществляется в виде отдельного документа, либо их законные представители, действующие в силу закона или на основании договора, доверенности (далее - заявитель, заявители)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документ, удостоверяющий личность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документ, удостоверяющий личность;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документ, подтверждающий полномочия на представление интересов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365DE8" w:rsidRDefault="00365DE8" w:rsidP="00365DE8">
      <w:pPr>
        <w:jc w:val="center"/>
      </w:pPr>
    </w:p>
    <w:p w:rsidR="00365DE8" w:rsidRDefault="00365DE8" w:rsidP="00365DE8">
      <w:pPr>
        <w:spacing w:after="200" w:line="276" w:lineRule="auto"/>
      </w:pPr>
      <w:r>
        <w:br w:type="page"/>
      </w:r>
    </w:p>
    <w:p w:rsidR="00365DE8" w:rsidRDefault="00365DE8" w:rsidP="00365DE8">
      <w:pPr>
        <w:jc w:val="center"/>
        <w:rPr>
          <w:b/>
        </w:rPr>
      </w:pPr>
      <w:r>
        <w:rPr>
          <w:b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584"/>
        <w:gridCol w:w="3403"/>
        <w:gridCol w:w="1275"/>
        <w:gridCol w:w="2268"/>
        <w:gridCol w:w="2694"/>
        <w:gridCol w:w="1843"/>
        <w:gridCol w:w="1701"/>
      </w:tblGrid>
      <w:tr w:rsidR="00365DE8" w:rsidTr="00365DE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Категория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необходимых экземпляров документа с указанием </w:t>
            </w:r>
            <w:r>
              <w:rPr>
                <w:i/>
                <w:sz w:val="18"/>
                <w:szCs w:val="18"/>
                <w:lang w:eastAsia="en-US"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предоставляемый по условию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Установленные требования 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Образец документа/заполнения документа</w:t>
            </w:r>
          </w:p>
        </w:tc>
      </w:tr>
      <w:tr w:rsidR="00365DE8" w:rsidTr="00365DE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365DE8" w:rsidTr="00365DE8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»: 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365DE8" w:rsidTr="00365DE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5.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Заявление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Правоустанавливающие документы на земельный участок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Правоустанавливающие документы на объект недвижимости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Кадастровая выписка о земельном участке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Кадастровая выписка об объектах недвижимости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 расположенных в границах земельного участка объектах культурного наследия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lastRenderedPageBreak/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Заявление должно быть подписано заявителем или его уполномоченным представителем;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правоустанавливающие документы на объект недвижимости (объекты недвижимости), расположенный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расположенный на земельном участке.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</w:t>
            </w:r>
            <w:r>
              <w:rPr>
                <w:sz w:val="18"/>
                <w:szCs w:val="18"/>
                <w:lang w:eastAsia="en-US"/>
              </w:rPr>
              <w:lastRenderedPageBreak/>
              <w:t>и картографии по Воронежской области;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кадастровая выписка о земельном участке (выписка из государственного кадастра недвижимости);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кадастровая выписка об объектах недвижимости, расположенных на земельном участке (выписка из государственного кадастра недвижимости).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Для предоставления муниципальной услуги администрация в рамках межведомственного взаимодействия запрашивает данные документы в отделе Каширского филиала ФГБУ «Федеральная Кадастровая Палата </w:t>
            </w:r>
            <w:proofErr w:type="spellStart"/>
            <w:r>
              <w:rPr>
                <w:sz w:val="18"/>
                <w:szCs w:val="18"/>
                <w:lang w:eastAsia="en-US"/>
              </w:rPr>
              <w:t>Росреестра</w:t>
            </w:r>
            <w:proofErr w:type="spellEnd"/>
            <w:r>
              <w:rPr>
                <w:sz w:val="18"/>
                <w:szCs w:val="18"/>
                <w:lang w:eastAsia="en-US"/>
              </w:rPr>
              <w:t>» по Воронежской области;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5DE8" w:rsidRDefault="00365DE8" w:rsidP="00365DE8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269"/>
        <w:gridCol w:w="2126"/>
        <w:gridCol w:w="1843"/>
        <w:gridCol w:w="1909"/>
        <w:gridCol w:w="1209"/>
        <w:gridCol w:w="1418"/>
        <w:gridCol w:w="1559"/>
        <w:gridCol w:w="1538"/>
      </w:tblGrid>
      <w:tr w:rsidR="00365DE8" w:rsidTr="00365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органа,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направляю </w:t>
            </w:r>
            <w:proofErr w:type="spellStart"/>
            <w:r>
              <w:rPr>
                <w:sz w:val="18"/>
                <w:szCs w:val="18"/>
                <w:lang w:eastAsia="en-US"/>
              </w:rPr>
              <w:t>щего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межведо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мственный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SID</w:t>
            </w:r>
            <w:r>
              <w:rPr>
                <w:sz w:val="18"/>
                <w:szCs w:val="18"/>
                <w:lang w:eastAsia="en-US"/>
              </w:rPr>
              <w:t xml:space="preserve"> электронного сервиса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(шаблон) межведомственного запроса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Образец заполнения формы межведомственного запроса</w:t>
            </w:r>
          </w:p>
        </w:tc>
      </w:tr>
      <w:tr w:rsidR="00365DE8" w:rsidTr="00365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65DE8" w:rsidTr="00365DE8"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»: 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365DE8" w:rsidTr="00365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правоустанавливающие документы на земельный участок (в случае,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кадастровый (условный) номер объекта недвижимости;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ОКАТО;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район, город, населенный пункт, улицу, дом, корпус, строение, квартира;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наименование объекта;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назначение объекта;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площадь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 w:rsidP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Старинского</w:t>
            </w:r>
          </w:p>
          <w:p w:rsidR="00365DE8" w:rsidRDefault="00365DE8" w:rsidP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сельского поселения Каширского муниципального района Воронежской области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Росреестр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SID0003564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рабочих дней (направление запроса – 1 рабочий день, получение ответа на запрос – 5 рабочих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65DE8" w:rsidTr="00365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находится в распоряжении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Старинского сельского поселения Каширского муниципального района Воронежской области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администрация Каширского муниципального района Воронежской области (отдел градостроительной деятельности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рабочих дня (направление запроса – 1 рабочий день, получение ответа на запрос – 2 рабочих дня)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65DE8" w:rsidTr="00365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разрешение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находится в распоряжении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Старинского сельского поселения Каширского муниципального района Воронежской области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администрация Каширского муниципального района Воронежской области (отдел градостроительной деятельности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рабочий день (направление запроса – 1 рабочий день, получение ответа на запрос – 1 рабочий день)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65DE8" w:rsidTr="00365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акт приемки выполненных работ по сохранению объекта культурного наследия, утвержденный федеральным органом </w:t>
            </w:r>
            <w:r>
              <w:rPr>
                <w:sz w:val="18"/>
                <w:szCs w:val="18"/>
                <w:lang w:eastAsia="en-US"/>
              </w:rPr>
              <w:lastRenderedPageBreak/>
              <w:t>охраны объектов культурного наследия, региональным органом охраны объектов культурного наследия или муниципальным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наследия, органе охраны объектов культурного наследия Воронежской области.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Акт приемки выполненных работ по сохранению объекта культурного наследия, утвержденный муниципальным органом охраны объектов культурного наследия находится в распоряжении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кадастровый (условный) номер объекта недвижимости;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ОКАТО;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район, город, населенный пункт, </w:t>
            </w:r>
            <w:r>
              <w:rPr>
                <w:sz w:val="18"/>
                <w:szCs w:val="18"/>
                <w:lang w:eastAsia="en-US"/>
              </w:rPr>
              <w:lastRenderedPageBreak/>
              <w:t>улицу, дом, корпус, строение, квартира;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наименование объекта;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назначение объекта;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площадь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администрация Старинского сельского поселения Каширского муниципального района Воронежской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области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федеральном </w:t>
            </w:r>
            <w:proofErr w:type="gramStart"/>
            <w:r>
              <w:rPr>
                <w:sz w:val="18"/>
                <w:szCs w:val="18"/>
                <w:lang w:eastAsia="en-US"/>
              </w:rPr>
              <w:t>органе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охраны объектов культурного наследия, органе охраны объектов культурного </w:t>
            </w:r>
            <w:r>
              <w:rPr>
                <w:sz w:val="18"/>
                <w:szCs w:val="18"/>
                <w:lang w:eastAsia="en-US"/>
              </w:rPr>
              <w:lastRenderedPageBreak/>
              <w:t>наследия Воронежской области.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 рабочих дней (направление запроса – 1 рабочий день, получение ответа на </w:t>
            </w:r>
            <w:r>
              <w:rPr>
                <w:sz w:val="18"/>
                <w:szCs w:val="18"/>
                <w:lang w:eastAsia="en-US"/>
              </w:rPr>
              <w:lastRenderedPageBreak/>
              <w:t>запрос – 5 рабочих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65DE8" w:rsidTr="00365D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заключение органа государственного строительного надзора (в случае если предусмотрено осуществление государственного </w:t>
            </w:r>
            <w:r>
              <w:rPr>
                <w:sz w:val="18"/>
                <w:szCs w:val="18"/>
                <w:lang w:eastAsia="en-US"/>
              </w:rPr>
              <w:lastRenderedPageBreak/>
              <w:t>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      </w:r>
            <w:proofErr w:type="gramEnd"/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области, если заявитель не представил указанные документы самостоятельно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наименование органа, выдавшего заключение о соответствии;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номер заключения о соответствии;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дату выдачи заключения о </w:t>
            </w:r>
            <w:r>
              <w:rPr>
                <w:sz w:val="18"/>
                <w:szCs w:val="18"/>
                <w:lang w:eastAsia="en-US"/>
              </w:rPr>
              <w:lastRenderedPageBreak/>
              <w:t>соответствии;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наименование объекта капитального строительства;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адрес объекта капитального строительств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администрация Старинского сельского поселения Каширского муниципального района Воронежской области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Инспекция государственного строительного  надзора Воронежской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 рабочих дней (направление запроса – 1 рабочий день, получение ответа на запрос – 5 </w:t>
            </w:r>
            <w:r>
              <w:rPr>
                <w:sz w:val="18"/>
                <w:szCs w:val="18"/>
                <w:lang w:eastAsia="en-US"/>
              </w:rPr>
              <w:lastRenderedPageBreak/>
              <w:t>рабочих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365DE8" w:rsidRDefault="00365DE8" w:rsidP="00365DE8">
      <w:pPr>
        <w:jc w:val="center"/>
        <w:rPr>
          <w:b/>
          <w:sz w:val="24"/>
          <w:szCs w:val="24"/>
        </w:rPr>
      </w:pPr>
    </w:p>
    <w:p w:rsidR="00365DE8" w:rsidRDefault="00365DE8" w:rsidP="00365D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5DE8" w:rsidRDefault="00365DE8" w:rsidP="00365DE8">
      <w:pPr>
        <w:jc w:val="center"/>
        <w:rPr>
          <w:b/>
        </w:rPr>
      </w:pPr>
      <w:r>
        <w:rPr>
          <w:b/>
        </w:rPr>
        <w:lastRenderedPageBreak/>
        <w:t>Раздел 6. «Результат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7"/>
        <w:gridCol w:w="2273"/>
        <w:gridCol w:w="1838"/>
        <w:gridCol w:w="1701"/>
        <w:gridCol w:w="1559"/>
        <w:gridCol w:w="1985"/>
        <w:gridCol w:w="1276"/>
        <w:gridCol w:w="1396"/>
      </w:tblGrid>
      <w:tr w:rsidR="00365DE8" w:rsidTr="00365D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Документ/документы, являющиеся результатом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Характеристика результата (положительный/</w:t>
            </w:r>
            <w:proofErr w:type="gramEnd"/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документа/ документов, являющимся результатом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Образец документа/ документов, являющихся результатом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365DE8" w:rsidTr="00365DE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МФЦ</w:t>
            </w:r>
          </w:p>
        </w:tc>
      </w:tr>
      <w:tr w:rsidR="00365DE8" w:rsidTr="00365D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365DE8" w:rsidTr="00365DE8"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»: 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365DE8" w:rsidTr="00365D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выдача градостроительного плана земельного участка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утверждена приказом Министерства строительства и жилищно-коммунального хозяйства Российской Федерации от 19.02.2015 № 117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 органе на бумажном носителе;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почтовая связь;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 в деле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календарных дней (после чего возвращаются в орган)</w:t>
            </w:r>
          </w:p>
        </w:tc>
      </w:tr>
      <w:tr w:rsidR="00365DE8" w:rsidTr="00365D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мотивированный отказ в предоставлении муниципальной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 органе на бумажном носителе;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почтовая связь;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 в деле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календарных дней (после чего возвращаются в орган)</w:t>
            </w:r>
          </w:p>
        </w:tc>
      </w:tr>
    </w:tbl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jc w:val="center"/>
        <w:rPr>
          <w:b/>
        </w:rPr>
      </w:pPr>
      <w:r>
        <w:rPr>
          <w:b/>
        </w:rPr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4"/>
        <w:gridCol w:w="1701"/>
        <w:gridCol w:w="5670"/>
        <w:gridCol w:w="1560"/>
        <w:gridCol w:w="1984"/>
        <w:gridCol w:w="1559"/>
        <w:gridCol w:w="1701"/>
      </w:tblGrid>
      <w:tr w:rsidR="00365DE8" w:rsidTr="00365DE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процедуры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исполнения процедуры (процесса)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365DE8" w:rsidTr="00365DE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65DE8" w:rsidTr="00365DE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«</w:t>
            </w:r>
            <w:proofErr w:type="spellStart"/>
            <w:r>
              <w:rPr>
                <w:b/>
                <w:lang w:eastAsia="en-US"/>
              </w:rPr>
              <w:t>подуслуги</w:t>
            </w:r>
            <w:proofErr w:type="spellEnd"/>
            <w:r>
              <w:rPr>
                <w:b/>
                <w:lang w:eastAsia="en-US"/>
              </w:rPr>
              <w:t>»: 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365DE8" w:rsidTr="00365DE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административной процедуры  1: Прием и регистрация заявления и прилагаемых к нему документов.</w:t>
            </w:r>
          </w:p>
        </w:tc>
      </w:tr>
      <w:tr w:rsidR="00365DE8" w:rsidTr="00365DE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и регистрация заявления и прилагаемых к нему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Основанием для начала административной процедуры является личное обращение заявителя или его уполномоченного представителя в отдел, МФЦ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с заявлением, либо поступление в адрес отдела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В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>
              <w:rPr>
                <w:lang w:eastAsia="en-US"/>
              </w:rPr>
              <w:t>распечатываются на бумажном носителе и в дальнейшем работа с ними ведется</w:t>
            </w:r>
            <w:proofErr w:type="gramEnd"/>
            <w:r>
              <w:rPr>
                <w:lang w:eastAsia="en-US"/>
              </w:rPr>
              <w:t xml:space="preserve"> в установленном порядке.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 в форме электронного документа подписывается заявителем с использованием простой электронной подписи.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При личном обращении заявителя или уполномоченного представителя в отдел либо в МФЦ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специалист, ответственный за прием документов: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устанавливает предмет обращения, устанавливает личность заявителя, проверяет документ, удостоверяющий личность </w:t>
            </w:r>
            <w:r>
              <w:rPr>
                <w:lang w:eastAsia="en-US"/>
              </w:rPr>
              <w:lastRenderedPageBreak/>
              <w:t>заявителя;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проверяет соответствие заявления установленным требованиям;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сверяет копии документов с их подлинниками, </w:t>
            </w:r>
            <w:proofErr w:type="gramStart"/>
            <w:r>
              <w:rPr>
                <w:lang w:eastAsia="en-US"/>
              </w:rPr>
              <w:t>заверяет их и возвращает</w:t>
            </w:r>
            <w:proofErr w:type="gramEnd"/>
            <w:r>
              <w:rPr>
                <w:lang w:eastAsia="en-US"/>
              </w:rPr>
              <w:t xml:space="preserve"> подлинники заявителю;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регистрирует заявление с прилагаемым комплектом документов;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направлении заявления и документов в форме электронного документа, получение документов подтверждается отделом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отделом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отдел.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В случае обращения заявителя за предоставлением муниципальной услуги через МФЦ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      </w:r>
            <w:proofErr w:type="gramStart"/>
            <w:r>
              <w:rPr>
                <w:lang w:eastAsia="en-US"/>
              </w:rPr>
              <w:t>объясняет заявителю содержание выявленных недостатков в представленных документах и предлагает</w:t>
            </w:r>
            <w:proofErr w:type="gramEnd"/>
            <w:r>
              <w:rPr>
                <w:lang w:eastAsia="en-US"/>
              </w:rPr>
              <w:t xml:space="preserve"> принять меры по их устранению.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календарный день.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Специалист, ответственный за прием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формы заявлений;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формы расписок в получении документов;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МФУ (для копирования и сканирования документов);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подключение к Системе обработки электронных форм (</w:t>
            </w:r>
            <w:proofErr w:type="gramStart"/>
            <w:r>
              <w:rPr>
                <w:lang w:eastAsia="en-US"/>
              </w:rPr>
              <w:t>интегрированная</w:t>
            </w:r>
            <w:proofErr w:type="gramEnd"/>
            <w:r>
              <w:rPr>
                <w:lang w:eastAsia="en-US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форма разрешения на ввод в эксплуатацию (приложение 1);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форма расписки в получении документов (приложение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);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</w:p>
        </w:tc>
      </w:tr>
      <w:tr w:rsidR="00365DE8" w:rsidTr="00365DE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Наименование административной процедуры 2: Рассмотрение представленных документов.</w:t>
            </w:r>
          </w:p>
        </w:tc>
      </w:tr>
      <w:tr w:rsidR="00365DE8" w:rsidTr="00365DE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В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1) в Каширский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участок, объекты недвижимости, расположенные на земельном участке).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2) в отдел Каширского филиала ФГБУ «Федеральная Кадастровая Палата </w:t>
            </w:r>
            <w:proofErr w:type="spellStart"/>
            <w:r>
              <w:rPr>
                <w:lang w:eastAsia="en-US"/>
              </w:rPr>
              <w:t>Росреестра</w:t>
            </w:r>
            <w:proofErr w:type="spellEnd"/>
            <w:r>
              <w:rPr>
                <w:lang w:eastAsia="en-US"/>
              </w:rPr>
              <w:t xml:space="preserve">» по Воронежской области на получение кадастровых выписок о земельном участке и объектах недвижимости, расположенных на земельном участке </w:t>
            </w:r>
            <w:r>
              <w:rPr>
                <w:lang w:eastAsia="en-US"/>
              </w:rPr>
              <w:lastRenderedPageBreak/>
              <w:t>(выписки из государственного кадастра недвижимости).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3)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 </w:t>
            </w:r>
            <w:proofErr w:type="gramEnd"/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отсутствия оснований, указанных в пункте 2.8 настоящего административного регламента, принимается решение о подготовке градостроительного плана земельного участка.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 календарных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5DE8" w:rsidTr="00365DE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В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отсутствия оснований, установленных пунктом 2.8 административного регламента, а также отсутствия в представленном пакете документов, указанных в пункте 2.6.1, специалист в рамках межведомственного взаимодействия направляет запросы в </w:t>
            </w:r>
            <w:proofErr w:type="spellStart"/>
            <w:r>
              <w:rPr>
                <w:lang w:eastAsia="en-US"/>
              </w:rPr>
              <w:t>Росреестр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доступ к системе межведомственного электронного взаимодействия (СГИО);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техническое оборудование к СГИО;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ключ и сертификат ключа электронной подписи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lang w:eastAsia="en-US"/>
              </w:rPr>
            </w:pPr>
          </w:p>
          <w:p w:rsidR="00365DE8" w:rsidRDefault="00365DE8">
            <w:pPr>
              <w:jc w:val="center"/>
              <w:rPr>
                <w:lang w:eastAsia="en-US"/>
              </w:rPr>
            </w:pPr>
          </w:p>
        </w:tc>
      </w:tr>
      <w:tr w:rsidR="00365DE8" w:rsidTr="00365DE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полученных сведений в </w:t>
            </w:r>
            <w:r>
              <w:rPr>
                <w:lang w:eastAsia="en-US"/>
              </w:rPr>
              <w:lastRenderedPageBreak/>
              <w:t>рамках межведомственного взаимодействия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По результатам полученных сведений (документов) специалист осуществляет проверку документов.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E8" w:rsidRDefault="00365DE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Специалист, ответственный за предоставление </w:t>
            </w:r>
            <w:r>
              <w:rPr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доступ к системе межведомствен</w:t>
            </w:r>
            <w:r>
              <w:rPr>
                <w:lang w:eastAsia="en-US"/>
              </w:rPr>
              <w:lastRenderedPageBreak/>
              <w:t>ного электронного взаимодействия (СГИО);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техническое оборудование к СГИО;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ключ и сертификат ключа электронной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lang w:eastAsia="en-US"/>
              </w:rPr>
            </w:pPr>
          </w:p>
        </w:tc>
      </w:tr>
      <w:tr w:rsidR="00365DE8" w:rsidTr="00365DE8">
        <w:trPr>
          <w:trHeight w:val="233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Наименование административной процедуры 3: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</w:tc>
      </w:tr>
      <w:tr w:rsidR="00365DE8" w:rsidTr="00365DE8">
        <w:trPr>
          <w:trHeight w:val="1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результатам принятого решения уполномоченное должностное лицо: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Готовит градостроительный план земельного участка и передает</w:t>
            </w:r>
            <w:proofErr w:type="gramEnd"/>
            <w:r>
              <w:rPr>
                <w:lang w:eastAsia="en-US"/>
              </w:rPr>
              <w:t xml:space="preserve"> его на утверждение в администрацию поселения, на территории которого расположен земельный участок, либо готовит уведомление о мотивированном отказе в предоставлении муниципальной услуги.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Обеспечивает регистрацию утвержденного градостроительного плана земельного участка, учет постановления администрации поселения, на территории которого расположен земельный участок, об утверждении 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При поступлении в отдел заявления о выдаче градостроительного плана земельного участка через МФЦ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      </w:r>
          </w:p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</w:t>
            </w:r>
            <w:r>
              <w:rPr>
                <w:lang w:eastAsia="en-US"/>
              </w:rPr>
              <w:lastRenderedPageBreak/>
              <w:t>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12 календарных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</w:p>
        </w:tc>
      </w:tr>
      <w:tr w:rsidR="00365DE8" w:rsidTr="00365DE8">
        <w:trPr>
          <w:trHeight w:val="7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Наименование административной процедуры 4: Выдача (направление) заявителю градостроительного плана земельного участка.</w:t>
            </w:r>
          </w:p>
        </w:tc>
      </w:tr>
      <w:tr w:rsidR="00365DE8" w:rsidTr="00365DE8">
        <w:trPr>
          <w:trHeight w:val="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Утвержденный администрацией поселения, на территории которого расположен земельный участок, градостроительный план земельного участка в течение двух календарных дней со дня утверждения выдается заявителю в отделе или в МФЦ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отделе или в МФЦ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gramStart"/>
            <w:r>
              <w:rPr>
                <w:lang w:eastAsia="en-US"/>
              </w:rPr>
              <w:t>В случае неполучения заявителем в отделе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календарного дня почтовым отправлением с уведомлением о вручении по адресу, указанному в заявлении.</w:t>
            </w:r>
            <w:proofErr w:type="gramEnd"/>
          </w:p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При поступлении в отдел заявления о выдаче градостроительного плана земельного участка через МФЦ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календарного почтовым отправлением с уведомлением о вручении по адресу, указанному в заявлении.</w:t>
            </w:r>
          </w:p>
          <w:p w:rsidR="00365DE8" w:rsidRDefault="00365DE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gramStart"/>
            <w:r>
              <w:rPr>
                <w:lang w:eastAsia="en-US"/>
              </w:rPr>
              <w:t>календарных</w:t>
            </w:r>
            <w:proofErr w:type="gramEnd"/>
            <w:r>
              <w:rPr>
                <w:lang w:eastAsia="en-US"/>
              </w:rPr>
              <w:t xml:space="preserve">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8" w:rsidRDefault="00365DE8">
            <w:pPr>
              <w:jc w:val="center"/>
              <w:rPr>
                <w:b/>
                <w:lang w:eastAsia="en-US"/>
              </w:rPr>
            </w:pPr>
          </w:p>
        </w:tc>
      </w:tr>
    </w:tbl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5DE8" w:rsidRDefault="00365DE8" w:rsidP="00365DE8">
      <w:pPr>
        <w:jc w:val="center"/>
        <w:rPr>
          <w:b/>
        </w:rPr>
      </w:pPr>
      <w:r>
        <w:rPr>
          <w:b/>
        </w:rPr>
        <w:lastRenderedPageBreak/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626"/>
        <w:gridCol w:w="2341"/>
        <w:gridCol w:w="1842"/>
        <w:gridCol w:w="2834"/>
        <w:gridCol w:w="3118"/>
      </w:tblGrid>
      <w:tr w:rsidR="00365DE8" w:rsidTr="00365D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записи на прием в орган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65DE8" w:rsidTr="00365D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65DE8" w:rsidTr="00365DE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«</w:t>
            </w:r>
            <w:proofErr w:type="spellStart"/>
            <w:r>
              <w:rPr>
                <w:sz w:val="18"/>
                <w:szCs w:val="18"/>
                <w:lang w:eastAsia="en-US"/>
              </w:rPr>
              <w:t>подуслуги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>»: 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365DE8" w:rsidTr="00365D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-официальные сайты органа и МФЦ;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Единый портал государственных услуг;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Портал государственных и муниципальных услуг Воронежской области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Информирование проводится в форме: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устного информирования;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письменного информирования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официальный сайт органа;</w:t>
            </w:r>
          </w:p>
          <w:p w:rsidR="00365DE8" w:rsidRDefault="0036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Единый портал государственных услуг</w:t>
            </w:r>
          </w:p>
        </w:tc>
      </w:tr>
    </w:tbl>
    <w:p w:rsidR="00365DE8" w:rsidRDefault="00365DE8" w:rsidP="00365DE8">
      <w:pPr>
        <w:jc w:val="center"/>
        <w:rPr>
          <w:b/>
        </w:rPr>
      </w:pPr>
    </w:p>
    <w:p w:rsidR="00365DE8" w:rsidRDefault="00365DE8" w:rsidP="00365DE8">
      <w:pPr>
        <w:jc w:val="center"/>
        <w:rPr>
          <w:b/>
        </w:rPr>
      </w:pPr>
      <w:r>
        <w:rPr>
          <w:b/>
        </w:rPr>
        <w:t>Перечень приложений:</w:t>
      </w:r>
    </w:p>
    <w:p w:rsidR="00365DE8" w:rsidRDefault="00365DE8" w:rsidP="00365DE8">
      <w:pPr>
        <w:jc w:val="center"/>
      </w:pPr>
      <w:r>
        <w:t>Приложение 1 (форма заявления)</w:t>
      </w:r>
    </w:p>
    <w:p w:rsidR="00365DE8" w:rsidRDefault="00365DE8" w:rsidP="00365DE8">
      <w:pPr>
        <w:jc w:val="center"/>
      </w:pPr>
      <w:r>
        <w:t>Приложение 2 (форма расписки)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sectPr w:rsidR="00365DE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Приложение № 1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В администрацию Старинского сельского поселения Каширского муниципального района Воронежской области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для физических лиц</w:t>
      </w:r>
    </w:p>
    <w:p w:rsidR="00365DE8" w:rsidRDefault="00365DE8" w:rsidP="00365DE8">
      <w:pPr>
        <w:jc w:val="center"/>
      </w:pPr>
      <w:r>
        <w:t>и индивидуальных предпринимателей</w:t>
      </w:r>
    </w:p>
    <w:p w:rsidR="00365DE8" w:rsidRDefault="00365DE8" w:rsidP="00365DE8">
      <w:pPr>
        <w:jc w:val="center"/>
      </w:pPr>
      <w:r>
        <w:t>от __________________________________________</w:t>
      </w:r>
    </w:p>
    <w:p w:rsidR="00365DE8" w:rsidRDefault="00365DE8" w:rsidP="00365DE8">
      <w:pPr>
        <w:jc w:val="center"/>
      </w:pPr>
      <w:r>
        <w:t>(Ф.И.О.)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документ, удостоверяющий личность</w:t>
      </w:r>
    </w:p>
    <w:p w:rsidR="00365DE8" w:rsidRDefault="00365DE8" w:rsidP="00365DE8">
      <w:pPr>
        <w:jc w:val="center"/>
      </w:pPr>
      <w:r>
        <w:t>__________________________________________</w:t>
      </w:r>
    </w:p>
    <w:p w:rsidR="00365DE8" w:rsidRDefault="00365DE8" w:rsidP="00365DE8">
      <w:pPr>
        <w:jc w:val="center"/>
      </w:pPr>
      <w:r>
        <w:t xml:space="preserve">(серия, №, кем </w:t>
      </w:r>
      <w:proofErr w:type="gramStart"/>
      <w:r>
        <w:t>и</w:t>
      </w:r>
      <w:proofErr w:type="gramEnd"/>
      <w:r>
        <w:t xml:space="preserve"> когда выдан)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проживающег</w:t>
      </w:r>
      <w:proofErr w:type="gramStart"/>
      <w:r>
        <w:t>о(</w:t>
      </w:r>
      <w:proofErr w:type="gramEnd"/>
      <w:r>
        <w:t>ей) по адресу: _________________</w:t>
      </w:r>
    </w:p>
    <w:p w:rsidR="00365DE8" w:rsidRDefault="00365DE8" w:rsidP="00365DE8">
      <w:pPr>
        <w:jc w:val="center"/>
      </w:pPr>
      <w:r>
        <w:t>_____________________________________________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контактный телефон __________________________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для юридических лиц</w:t>
      </w:r>
    </w:p>
    <w:p w:rsidR="00365DE8" w:rsidRDefault="00365DE8" w:rsidP="00365DE8">
      <w:pPr>
        <w:jc w:val="center"/>
      </w:pPr>
      <w:r>
        <w:t>от __________________________________________</w:t>
      </w:r>
    </w:p>
    <w:p w:rsidR="00365DE8" w:rsidRDefault="00365DE8" w:rsidP="00365DE8">
      <w:pPr>
        <w:jc w:val="center"/>
      </w:pPr>
      <w:r>
        <w:t>(наименование, адрес, ОГРН, ИНН)</w:t>
      </w:r>
    </w:p>
    <w:p w:rsidR="00365DE8" w:rsidRDefault="00365DE8" w:rsidP="00365DE8">
      <w:pPr>
        <w:jc w:val="center"/>
      </w:pPr>
      <w:r>
        <w:t>_____________________________________________</w:t>
      </w:r>
    </w:p>
    <w:p w:rsidR="00365DE8" w:rsidRDefault="00365DE8" w:rsidP="00365DE8">
      <w:pPr>
        <w:jc w:val="center"/>
      </w:pPr>
      <w:r>
        <w:t>(контактный телефон)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ЗАЯВЛЕНИЕ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Прошу выдать градостроительный план земельного участка, расположенного по адресу:</w:t>
      </w:r>
    </w:p>
    <w:p w:rsidR="00365DE8" w:rsidRDefault="00365DE8" w:rsidP="00365DE8">
      <w:pPr>
        <w:jc w:val="center"/>
      </w:pPr>
      <w:r>
        <w:t>____________________________________________________________,</w:t>
      </w:r>
    </w:p>
    <w:p w:rsidR="00365DE8" w:rsidRDefault="00365DE8" w:rsidP="00365DE8">
      <w:pPr>
        <w:jc w:val="center"/>
      </w:pPr>
      <w:r>
        <w:t>с кадастровым номером __________________ площадью ___________.</w:t>
      </w:r>
    </w:p>
    <w:p w:rsidR="00365DE8" w:rsidRDefault="00365DE8" w:rsidP="00365DE8">
      <w:pPr>
        <w:jc w:val="center"/>
      </w:pPr>
      <w:r>
        <w:t>Результат услуги прошу представить на бумажном носителе/в электронном виде по адресу электронной почты (</w:t>
      </w:r>
      <w:proofErr w:type="gramStart"/>
      <w:r>
        <w:t>ненужное</w:t>
      </w:r>
      <w:proofErr w:type="gramEnd"/>
      <w:r>
        <w:t xml:space="preserve"> зачеркнуть):</w:t>
      </w:r>
    </w:p>
    <w:p w:rsidR="00365DE8" w:rsidRDefault="00365DE8" w:rsidP="00365DE8">
      <w:pPr>
        <w:jc w:val="center"/>
      </w:pPr>
      <w:r>
        <w:t>____________________________________________________________</w:t>
      </w:r>
    </w:p>
    <w:p w:rsidR="00365DE8" w:rsidRDefault="00365DE8" w:rsidP="00365DE8">
      <w:pPr>
        <w:jc w:val="center"/>
      </w:pPr>
      <w:r>
        <w:t>(указать адрес электронной почты)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1. На земельном участке расположены объекты недвижимости согласно перечню/объекты недвижимости отсутствуют (</w:t>
      </w:r>
      <w:proofErr w:type="gramStart"/>
      <w:r>
        <w:t>ненужное</w:t>
      </w:r>
      <w:proofErr w:type="gramEnd"/>
      <w:r>
        <w:t xml:space="preserve"> зачеркнуть):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Перечень объектов недвижимости, расположенных на земельном участке (заполняется при наличии объектов недвижимости)</w:t>
      </w:r>
    </w:p>
    <w:p w:rsidR="00365DE8" w:rsidRDefault="00365DE8" w:rsidP="00365DE8">
      <w:pPr>
        <w:jc w:val="center"/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32"/>
        <w:gridCol w:w="5785"/>
      </w:tblGrid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Кадастровый (условный, инвентарный) номер</w:t>
            </w:r>
          </w:p>
        </w:tc>
      </w:tr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2. На земельном участке расположены объекты культурного наследия согласно перечню/объекты культурного наследия отсутствуют (</w:t>
      </w:r>
      <w:proofErr w:type="gramStart"/>
      <w:r>
        <w:t>ненужное</w:t>
      </w:r>
      <w:proofErr w:type="gramEnd"/>
      <w:r>
        <w:t xml:space="preserve"> зачеркнуть):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42"/>
        <w:gridCol w:w="2439"/>
        <w:gridCol w:w="4537"/>
      </w:tblGrid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5DE8" w:rsidTr="0036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8" w:rsidRDefault="00365D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Перечень прилагаемых документов:</w:t>
      </w:r>
    </w:p>
    <w:p w:rsidR="00365DE8" w:rsidRDefault="00365DE8" w:rsidP="00365DE8">
      <w:pPr>
        <w:jc w:val="center"/>
      </w:pPr>
      <w:r>
        <w:t>_________________________________________________________________</w:t>
      </w:r>
    </w:p>
    <w:p w:rsidR="00365DE8" w:rsidRDefault="00365DE8" w:rsidP="00365DE8">
      <w:pPr>
        <w:jc w:val="center"/>
      </w:pPr>
      <w:r>
        <w:t>__________________________________________________________________.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"____" __________ 20___ г.                       _________/_______________/</w:t>
      </w:r>
    </w:p>
    <w:p w:rsidR="00365DE8" w:rsidRDefault="00365DE8" w:rsidP="00365DE8">
      <w:pPr>
        <w:jc w:val="center"/>
      </w:pPr>
      <w:r>
        <w:t xml:space="preserve">                                                                       </w:t>
      </w:r>
      <w:r>
        <w:tab/>
        <w:t xml:space="preserve"> (подпись)              (Ф.И.О.)</w:t>
      </w:r>
    </w:p>
    <w:p w:rsidR="00365DE8" w:rsidRDefault="00365DE8" w:rsidP="00365DE8">
      <w:pPr>
        <w:jc w:val="center"/>
      </w:pPr>
    </w:p>
    <w:p w:rsidR="00365DE8" w:rsidRDefault="00365DE8" w:rsidP="00365DE8">
      <w:pPr>
        <w:spacing w:after="200" w:line="276" w:lineRule="auto"/>
      </w:pPr>
      <w:r>
        <w:br w:type="page"/>
      </w:r>
    </w:p>
    <w:p w:rsidR="00365DE8" w:rsidRDefault="00365DE8" w:rsidP="00365DE8">
      <w:pPr>
        <w:jc w:val="center"/>
      </w:pPr>
      <w:r>
        <w:lastRenderedPageBreak/>
        <w:t>Приложение № 2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РАСПИСКА</w:t>
      </w:r>
    </w:p>
    <w:p w:rsidR="00365DE8" w:rsidRDefault="00365DE8" w:rsidP="00365DE8">
      <w:pPr>
        <w:jc w:val="center"/>
      </w:pPr>
      <w:r>
        <w:t>в получении документов, представленных для принятия решения</w:t>
      </w:r>
    </w:p>
    <w:p w:rsidR="00365DE8" w:rsidRDefault="00365DE8" w:rsidP="00365DE8">
      <w:pPr>
        <w:jc w:val="center"/>
      </w:pPr>
      <w:r>
        <w:t>о подготовке, утверждении и выдаче градостроительного плана</w:t>
      </w:r>
    </w:p>
    <w:p w:rsidR="00365DE8" w:rsidRDefault="00365DE8" w:rsidP="00365DE8">
      <w:pPr>
        <w:jc w:val="center"/>
      </w:pPr>
      <w:r>
        <w:t>земельного участка, расположенного на территории</w:t>
      </w:r>
    </w:p>
    <w:p w:rsidR="00365DE8" w:rsidRDefault="00365DE8" w:rsidP="00365DE8">
      <w:pPr>
        <w:jc w:val="center"/>
      </w:pPr>
      <w:r>
        <w:t>_________сельского поселения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Настоящим удостоверяется, что заявитель ______________________________</w:t>
      </w:r>
    </w:p>
    <w:p w:rsidR="00365DE8" w:rsidRDefault="00365DE8" w:rsidP="00365DE8">
      <w:pPr>
        <w:jc w:val="center"/>
      </w:pPr>
      <w:r>
        <w:t xml:space="preserve">  (фамилия, имя, отчество)</w:t>
      </w:r>
    </w:p>
    <w:p w:rsidR="00365DE8" w:rsidRDefault="00365DE8" w:rsidP="00365DE8">
      <w:pPr>
        <w:jc w:val="center"/>
      </w:pPr>
      <w:r>
        <w:t>представил,  а сотрудник администрации ____________________________</w:t>
      </w:r>
    </w:p>
    <w:p w:rsidR="00365DE8" w:rsidRDefault="00365DE8" w:rsidP="00365DE8">
      <w:pPr>
        <w:jc w:val="center"/>
      </w:pPr>
      <w:r>
        <w:t>получил "_____" ______________ _____ документы</w:t>
      </w:r>
    </w:p>
    <w:p w:rsidR="00365DE8" w:rsidRDefault="00365DE8" w:rsidP="00365DE8">
      <w:pPr>
        <w:jc w:val="center"/>
      </w:pPr>
      <w:r>
        <w:t xml:space="preserve"> (число)   (месяц прописью)    (год)</w:t>
      </w:r>
    </w:p>
    <w:p w:rsidR="00365DE8" w:rsidRDefault="00365DE8" w:rsidP="00365DE8">
      <w:pPr>
        <w:jc w:val="center"/>
      </w:pPr>
      <w:proofErr w:type="gramStart"/>
      <w:r>
        <w:t>в количестве ________________ экземпляров по прилагаемому к заявлению</w:t>
      </w:r>
      <w:proofErr w:type="gramEnd"/>
    </w:p>
    <w:p w:rsidR="00365DE8" w:rsidRDefault="00365DE8" w:rsidP="00365DE8">
      <w:pPr>
        <w:jc w:val="center"/>
      </w:pPr>
      <w:r>
        <w:t xml:space="preserve"> </w:t>
      </w:r>
      <w:r>
        <w:tab/>
      </w:r>
      <w:r>
        <w:tab/>
      </w:r>
      <w:r>
        <w:tab/>
        <w:t>(прописью)</w:t>
      </w:r>
    </w:p>
    <w:p w:rsidR="00365DE8" w:rsidRDefault="00365DE8" w:rsidP="00365DE8">
      <w:pPr>
        <w:jc w:val="center"/>
      </w:pPr>
      <w:r>
        <w:t>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_________________ сельского поселения (согласно п. 2.6.1 настоящего административного регламента).</w:t>
      </w:r>
    </w:p>
    <w:p w:rsidR="00365DE8" w:rsidRDefault="00365DE8" w:rsidP="00365DE8">
      <w:pPr>
        <w:jc w:val="center"/>
      </w:pPr>
      <w:r>
        <w:t>__________________________________________________________________</w:t>
      </w:r>
    </w:p>
    <w:p w:rsidR="00365DE8" w:rsidRDefault="00365DE8" w:rsidP="00365DE8">
      <w:pPr>
        <w:jc w:val="center"/>
      </w:pPr>
      <w:r>
        <w:t>__________________________________________________________________</w:t>
      </w:r>
    </w:p>
    <w:p w:rsidR="00365DE8" w:rsidRDefault="00365DE8" w:rsidP="00365DE8">
      <w:pPr>
        <w:jc w:val="center"/>
      </w:pPr>
      <w:r>
        <w:t>__________________________________________________________________</w:t>
      </w:r>
    </w:p>
    <w:p w:rsidR="00365DE8" w:rsidRDefault="00365DE8" w:rsidP="00365DE8">
      <w:pPr>
        <w:jc w:val="center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  <w:r>
        <w:t>_______________________        ______________       ______________________</w:t>
      </w:r>
    </w:p>
    <w:p w:rsidR="00365DE8" w:rsidRDefault="00365DE8" w:rsidP="00365DE8">
      <w:pPr>
        <w:jc w:val="center"/>
      </w:pPr>
      <w:proofErr w:type="gramStart"/>
      <w:r>
        <w:t>(должность специалиста,                         (подпись)                      (расшифровка подписи)</w:t>
      </w:r>
      <w:proofErr w:type="gramEnd"/>
    </w:p>
    <w:p w:rsidR="00365DE8" w:rsidRDefault="00365DE8" w:rsidP="00365DE8">
      <w:pPr>
        <w:jc w:val="center"/>
      </w:pPr>
      <w:r>
        <w:t xml:space="preserve">      ответственного за</w:t>
      </w:r>
    </w:p>
    <w:p w:rsidR="00365DE8" w:rsidRDefault="00365DE8" w:rsidP="00365DE8">
      <w:pPr>
        <w:jc w:val="center"/>
      </w:pPr>
      <w:r>
        <w:t xml:space="preserve">    прием документов)</w:t>
      </w:r>
    </w:p>
    <w:p w:rsidR="00365DE8" w:rsidRDefault="00365DE8" w:rsidP="00365DE8">
      <w:pPr>
        <w:jc w:val="center"/>
      </w:pPr>
    </w:p>
    <w:p w:rsidR="00365DE8" w:rsidRDefault="00365DE8" w:rsidP="00365DE8">
      <w:pPr>
        <w:jc w:val="center"/>
      </w:pPr>
    </w:p>
    <w:p w:rsidR="00365DE8" w:rsidRPr="0033182A" w:rsidRDefault="00365DE8" w:rsidP="00780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AC8" w:rsidRPr="000C5633" w:rsidRDefault="00365DE8" w:rsidP="008A1CE8">
      <w:pPr>
        <w:shd w:val="clear" w:color="auto" w:fill="FFFFFF"/>
        <w:spacing w:before="427" w:line="298" w:lineRule="exact"/>
        <w:ind w:right="3259"/>
        <w:rPr>
          <w:sz w:val="24"/>
          <w:szCs w:val="24"/>
        </w:rPr>
      </w:pPr>
      <w:r w:rsidRPr="00365DE8">
        <w:rPr>
          <w:sz w:val="24"/>
          <w:szCs w:val="24"/>
        </w:rPr>
        <w:object w:dxaOrig="10520" w:dyaOrig="15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66.05pt" o:ole="">
            <v:imagedata r:id="rId7" o:title=""/>
          </v:shape>
          <o:OLEObject Type="Embed" ProgID="Word.Document.12" ShapeID="_x0000_i1025" DrawAspect="Content" ObjectID="_1569825837" r:id="rId8">
            <o:FieldCodes>\s</o:FieldCodes>
          </o:OLEObject>
        </w:object>
      </w:r>
    </w:p>
    <w:sectPr w:rsidR="00DA5AC8" w:rsidRPr="000C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CDE"/>
    <w:multiLevelType w:val="hybridMultilevel"/>
    <w:tmpl w:val="EB6060AA"/>
    <w:lvl w:ilvl="0" w:tplc="E4C854C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FAB6F73"/>
    <w:multiLevelType w:val="singleLevel"/>
    <w:tmpl w:val="A1F810D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79A5087"/>
    <w:multiLevelType w:val="hybridMultilevel"/>
    <w:tmpl w:val="14A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6288B"/>
    <w:multiLevelType w:val="hybridMultilevel"/>
    <w:tmpl w:val="410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62"/>
    <w:rsid w:val="00154715"/>
    <w:rsid w:val="001F3672"/>
    <w:rsid w:val="00207811"/>
    <w:rsid w:val="00242FEE"/>
    <w:rsid w:val="002F457E"/>
    <w:rsid w:val="002F5C24"/>
    <w:rsid w:val="0033182A"/>
    <w:rsid w:val="00365DE8"/>
    <w:rsid w:val="004119B7"/>
    <w:rsid w:val="0042392D"/>
    <w:rsid w:val="004B03D6"/>
    <w:rsid w:val="0052398E"/>
    <w:rsid w:val="0065374D"/>
    <w:rsid w:val="006E4C62"/>
    <w:rsid w:val="00780062"/>
    <w:rsid w:val="00792FF8"/>
    <w:rsid w:val="007F2DE5"/>
    <w:rsid w:val="008A1CE8"/>
    <w:rsid w:val="008C60C6"/>
    <w:rsid w:val="00920F9B"/>
    <w:rsid w:val="009213BD"/>
    <w:rsid w:val="00983946"/>
    <w:rsid w:val="00AF336F"/>
    <w:rsid w:val="00BF3AB9"/>
    <w:rsid w:val="00C641DC"/>
    <w:rsid w:val="00CB33CF"/>
    <w:rsid w:val="00CC1B96"/>
    <w:rsid w:val="00DA20ED"/>
    <w:rsid w:val="00DA5AC8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0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B96"/>
    <w:pPr>
      <w:ind w:left="720"/>
      <w:contextualSpacing/>
    </w:pPr>
  </w:style>
  <w:style w:type="table" w:styleId="a5">
    <w:name w:val="Table Grid"/>
    <w:basedOn w:val="a1"/>
    <w:rsid w:val="00DA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A5A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31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31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0E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365DE8"/>
    <w:pPr>
      <w:spacing w:before="30" w:after="330" w:line="345" w:lineRule="atLeast"/>
    </w:pPr>
    <w:rPr>
      <w:rFonts w:ascii="Helvetica" w:hAnsi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0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B96"/>
    <w:pPr>
      <w:ind w:left="720"/>
      <w:contextualSpacing/>
    </w:pPr>
  </w:style>
  <w:style w:type="table" w:styleId="a5">
    <w:name w:val="Table Grid"/>
    <w:basedOn w:val="a1"/>
    <w:rsid w:val="00DA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A5A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31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31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0E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365DE8"/>
    <w:pPr>
      <w:spacing w:before="30" w:after="330" w:line="345" w:lineRule="atLeast"/>
    </w:pPr>
    <w:rPr>
      <w:rFonts w:ascii="Helvetica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FEC4-6393-4CBC-ADF2-8670C1DE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starina</dc:creator>
  <cp:lastModifiedBy>starina</cp:lastModifiedBy>
  <cp:revision>10</cp:revision>
  <cp:lastPrinted>2017-10-18T05:55:00Z</cp:lastPrinted>
  <dcterms:created xsi:type="dcterms:W3CDTF">2017-10-13T14:32:00Z</dcterms:created>
  <dcterms:modified xsi:type="dcterms:W3CDTF">2017-10-18T05:58:00Z</dcterms:modified>
</cp:coreProperties>
</file>