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62" w:rsidRDefault="00400F62" w:rsidP="00400F62">
      <w:pPr>
        <w:jc w:val="center"/>
        <w:rPr>
          <w:bCs/>
          <w:i/>
        </w:rPr>
      </w:pPr>
      <w:r>
        <w:rPr>
          <w:bCs/>
          <w:i/>
        </w:rPr>
        <w:t xml:space="preserve">Опубликовано в газете «Официальный вестник сельского поселения Новое Ганькино» </w:t>
      </w:r>
    </w:p>
    <w:p w:rsidR="00400F62" w:rsidRDefault="00400F62" w:rsidP="00400F62">
      <w:pPr>
        <w:jc w:val="center"/>
        <w:rPr>
          <w:bCs/>
          <w:i/>
          <w:color w:val="000000" w:themeColor="text1"/>
        </w:rPr>
      </w:pPr>
      <w:r>
        <w:rPr>
          <w:bCs/>
          <w:i/>
          <w:color w:val="000000" w:themeColor="text1"/>
        </w:rPr>
        <w:t>№22 от 0</w:t>
      </w:r>
      <w:r w:rsidR="002B1792">
        <w:rPr>
          <w:bCs/>
          <w:i/>
          <w:color w:val="000000" w:themeColor="text1"/>
        </w:rPr>
        <w:t>2</w:t>
      </w:r>
      <w:r>
        <w:rPr>
          <w:bCs/>
          <w:i/>
          <w:color w:val="000000" w:themeColor="text1"/>
        </w:rPr>
        <w:t>.10.2019 года</w:t>
      </w:r>
    </w:p>
    <w:p w:rsidR="00400F62" w:rsidRDefault="00400F62" w:rsidP="00FF28A6">
      <w:pPr>
        <w:spacing w:line="255" w:lineRule="atLeast"/>
        <w:jc w:val="center"/>
        <w:rPr>
          <w:b/>
          <w:bCs/>
          <w:color w:val="1E1E1E"/>
          <w:sz w:val="28"/>
          <w:szCs w:val="28"/>
        </w:rPr>
      </w:pPr>
    </w:p>
    <w:p w:rsidR="00FF28A6" w:rsidRPr="00FB054B" w:rsidRDefault="00FF28A6" w:rsidP="00FF28A6">
      <w:pPr>
        <w:spacing w:line="255" w:lineRule="atLeast"/>
        <w:jc w:val="center"/>
        <w:rPr>
          <w:color w:val="1E1E1E"/>
          <w:sz w:val="28"/>
          <w:szCs w:val="28"/>
        </w:rPr>
      </w:pPr>
      <w:r w:rsidRPr="00FB054B">
        <w:rPr>
          <w:b/>
          <w:bCs/>
          <w:color w:val="1E1E1E"/>
          <w:sz w:val="28"/>
          <w:szCs w:val="28"/>
        </w:rPr>
        <w:t xml:space="preserve">РОССИЙСКАЯ ФЕДЕРАЦИЯ </w:t>
      </w:r>
      <w:r w:rsidRPr="00FB054B">
        <w:rPr>
          <w:b/>
          <w:bCs/>
          <w:color w:val="1E1E1E"/>
          <w:sz w:val="28"/>
          <w:szCs w:val="28"/>
        </w:rPr>
        <w:br/>
        <w:t xml:space="preserve">САМАРСКАЯ ОБЛАСТЬ </w:t>
      </w:r>
      <w:r w:rsidRPr="00FB054B">
        <w:rPr>
          <w:b/>
          <w:bCs/>
          <w:color w:val="1E1E1E"/>
          <w:sz w:val="28"/>
          <w:szCs w:val="28"/>
        </w:rPr>
        <w:br/>
        <w:t xml:space="preserve">МУНИЦИПАЛЬНЫЙ РАЙОН ИСАКЛИНСКИЙ </w:t>
      </w:r>
      <w:r w:rsidRPr="00FB054B">
        <w:rPr>
          <w:b/>
          <w:bCs/>
          <w:color w:val="1E1E1E"/>
          <w:sz w:val="28"/>
          <w:szCs w:val="28"/>
        </w:rPr>
        <w:br/>
        <w:t xml:space="preserve">СОБРАНИЕ ПРЕДСТАВИТЕЛЕЙ СЕЛЬСКОГО ПОСЕЛЕНИЯ </w:t>
      </w:r>
      <w:r w:rsidRPr="00FB054B">
        <w:rPr>
          <w:b/>
          <w:bCs/>
          <w:color w:val="1E1E1E"/>
          <w:sz w:val="28"/>
          <w:szCs w:val="28"/>
        </w:rPr>
        <w:br/>
        <w:t>НОВОЕ ГАНЬКИНО</w:t>
      </w:r>
      <w:r w:rsidRPr="00FB054B">
        <w:rPr>
          <w:b/>
          <w:bCs/>
          <w:color w:val="1E1E1E"/>
          <w:sz w:val="28"/>
          <w:szCs w:val="28"/>
        </w:rPr>
        <w:br/>
        <w:t xml:space="preserve">РЕШЕНИЕ </w:t>
      </w:r>
    </w:p>
    <w:p w:rsidR="00C32468" w:rsidRDefault="00FF28A6" w:rsidP="00FF28A6">
      <w:pPr>
        <w:jc w:val="center"/>
        <w:rPr>
          <w:b/>
          <w:bCs/>
          <w:sz w:val="28"/>
          <w:szCs w:val="28"/>
        </w:rPr>
      </w:pPr>
      <w:r>
        <w:rPr>
          <w:b/>
          <w:sz w:val="28"/>
          <w:szCs w:val="28"/>
        </w:rPr>
        <w:t>от 01 октября 2019 года  №20</w:t>
      </w:r>
      <w:r w:rsidR="00C32468">
        <w:rPr>
          <w:sz w:val="28"/>
          <w:szCs w:val="28"/>
        </w:rPr>
        <w:t xml:space="preserve">                                                                                                      </w:t>
      </w:r>
      <w:r w:rsidR="00C32468">
        <w:rPr>
          <w:b/>
          <w:bCs/>
          <w:sz w:val="28"/>
          <w:szCs w:val="28"/>
        </w:rPr>
        <w:t xml:space="preserve">                                                                                                                                                                                                                                                                                                                                                                                                                                       </w:t>
      </w:r>
    </w:p>
    <w:p w:rsidR="00C32468" w:rsidRPr="00400F62" w:rsidRDefault="00C32468" w:rsidP="00400F62">
      <w:pPr>
        <w:pStyle w:val="a3"/>
        <w:rPr>
          <w:rFonts w:ascii="Times New Roman" w:hAnsi="Times New Roman"/>
          <w:b/>
          <w:bCs/>
          <w:sz w:val="28"/>
          <w:szCs w:val="28"/>
        </w:rPr>
      </w:pPr>
      <w:r>
        <w:rPr>
          <w:rFonts w:ascii="Times New Roman" w:hAnsi="Times New Roman"/>
          <w:b/>
          <w:bCs/>
          <w:sz w:val="28"/>
          <w:szCs w:val="28"/>
        </w:rPr>
        <w:t xml:space="preserve">                                                            </w:t>
      </w:r>
    </w:p>
    <w:p w:rsidR="00C32468" w:rsidRPr="00A80A0C" w:rsidRDefault="00C32468"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006105E7">
        <w:rPr>
          <w:b/>
          <w:noProof/>
          <w:sz w:val="28"/>
          <w:szCs w:val="28"/>
        </w:rPr>
        <w:t>Новое Ганькино</w:t>
      </w:r>
    </w:p>
    <w:p w:rsidR="00C32468" w:rsidRPr="00A80A0C" w:rsidRDefault="00C32468"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 xml:space="preserve">поселения </w:t>
      </w:r>
      <w:r w:rsidR="006105E7">
        <w:rPr>
          <w:b/>
          <w:bCs/>
          <w:noProof/>
          <w:sz w:val="28"/>
          <w:szCs w:val="28"/>
        </w:rPr>
        <w:t>Новое Ганькино</w:t>
      </w:r>
      <w:r>
        <w:rPr>
          <w:b/>
          <w:bCs/>
          <w:sz w:val="28"/>
          <w:szCs w:val="28"/>
        </w:rPr>
        <w:t xml:space="preserve"> </w:t>
      </w:r>
    </w:p>
    <w:p w:rsidR="00175AFB" w:rsidRPr="00400F62" w:rsidRDefault="00C32468" w:rsidP="00400F62">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bCs/>
          <w:sz w:val="28"/>
          <w:szCs w:val="28"/>
        </w:rPr>
        <w:t>Самарской области» и вынесении проекта на публичные слушания</w:t>
      </w:r>
    </w:p>
    <w:p w:rsidR="00C32468" w:rsidRPr="00A23FCF" w:rsidRDefault="00C32468" w:rsidP="00A23FCF">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Собрание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C3203E">
        <w:rPr>
          <w:sz w:val="28"/>
          <w:szCs w:val="28"/>
        </w:rPr>
        <w:t>Самарс</w:t>
      </w:r>
      <w:r w:rsidRPr="009F55A6">
        <w:rPr>
          <w:sz w:val="28"/>
          <w:szCs w:val="28"/>
        </w:rPr>
        <w:t>кой области</w:t>
      </w:r>
    </w:p>
    <w:p w:rsidR="00C32468" w:rsidRPr="009F55A6" w:rsidRDefault="00C32468" w:rsidP="001C50DD">
      <w:pPr>
        <w:spacing w:before="240"/>
        <w:ind w:firstLine="709"/>
        <w:jc w:val="both"/>
        <w:rPr>
          <w:sz w:val="28"/>
          <w:szCs w:val="28"/>
        </w:rPr>
      </w:pPr>
      <w:r w:rsidRPr="009F55A6">
        <w:rPr>
          <w:sz w:val="28"/>
          <w:szCs w:val="28"/>
        </w:rPr>
        <w:t>РЕШИЛО:</w:t>
      </w:r>
    </w:p>
    <w:p w:rsidR="00C32468" w:rsidRPr="009F55A6" w:rsidRDefault="00C32468"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C3203E">
        <w:rPr>
          <w:sz w:val="28"/>
          <w:szCs w:val="28"/>
        </w:rPr>
        <w:t xml:space="preserve"> </w:t>
      </w:r>
      <w:r w:rsidRPr="009F55A6">
        <w:rPr>
          <w:sz w:val="28"/>
          <w:szCs w:val="28"/>
        </w:rPr>
        <w:t>Самарской области» (приложение к настоящему решению).</w:t>
      </w:r>
    </w:p>
    <w:p w:rsidR="00C32468" w:rsidRPr="009F55A6"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Самарской области</w:t>
      </w:r>
      <w:r w:rsidR="00126823">
        <w:rPr>
          <w:sz w:val="28"/>
          <w:szCs w:val="28"/>
        </w:rPr>
        <w:t xml:space="preserve"> от</w:t>
      </w:r>
      <w:r w:rsidRPr="009F55A6">
        <w:rPr>
          <w:sz w:val="28"/>
          <w:szCs w:val="28"/>
        </w:rPr>
        <w:t xml:space="preserve"> </w:t>
      </w:r>
      <w:r w:rsidRPr="006F4209">
        <w:rPr>
          <w:noProof/>
          <w:sz w:val="28"/>
          <w:szCs w:val="28"/>
        </w:rPr>
        <w:t>10.02.2010</w:t>
      </w:r>
      <w:r w:rsidR="006105E7">
        <w:rPr>
          <w:noProof/>
          <w:sz w:val="28"/>
          <w:szCs w:val="28"/>
        </w:rPr>
        <w:t xml:space="preserve"> </w:t>
      </w:r>
      <w:r w:rsidRPr="006F4209">
        <w:rPr>
          <w:noProof/>
          <w:sz w:val="28"/>
          <w:szCs w:val="28"/>
        </w:rPr>
        <w:t>№ 3</w:t>
      </w:r>
      <w:r w:rsidRPr="009F55A6">
        <w:rPr>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sidR="00E17DB8">
        <w:rPr>
          <w:noProof/>
          <w:sz w:val="28"/>
          <w:szCs w:val="28"/>
        </w:rPr>
        <w:t>13 октября 2019 года по 1 ноябр</w:t>
      </w:r>
      <w:r w:rsidR="00E17DB8" w:rsidRPr="006F4209">
        <w:rPr>
          <w:noProof/>
          <w:sz w:val="28"/>
          <w:szCs w:val="28"/>
        </w:rPr>
        <w:t>я</w:t>
      </w:r>
      <w:r w:rsidR="00E17DB8">
        <w:rPr>
          <w:noProof/>
          <w:sz w:val="28"/>
          <w:szCs w:val="28"/>
        </w:rPr>
        <w:t xml:space="preserve"> 2019</w:t>
      </w:r>
      <w:r w:rsidR="00E17DB8" w:rsidRPr="00C50FB8">
        <w:rPr>
          <w:noProof/>
          <w:sz w:val="28"/>
          <w:szCs w:val="28"/>
        </w:rPr>
        <w:t xml:space="preserve"> </w:t>
      </w:r>
      <w:r w:rsidRPr="00C50FB8">
        <w:rPr>
          <w:noProof/>
          <w:sz w:val="28"/>
          <w:szCs w:val="28"/>
        </w:rPr>
        <w:t>года</w:t>
      </w:r>
      <w:r w:rsidRPr="00C50FB8">
        <w:rPr>
          <w:sz w:val="28"/>
          <w:szCs w:val="28"/>
        </w:rPr>
        <w:t>.</w:t>
      </w:r>
    </w:p>
    <w:p w:rsidR="00C32468" w:rsidRPr="009F55A6"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lastRenderedPageBreak/>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r>
        <w:rPr>
          <w:sz w:val="28"/>
          <w:szCs w:val="28"/>
        </w:rPr>
        <w:t>Самарской области</w:t>
      </w:r>
      <w:r w:rsidRPr="009F55A6">
        <w:rPr>
          <w:sz w:val="28"/>
          <w:szCs w:val="28"/>
        </w:rPr>
        <w:t xml:space="preserve"> </w:t>
      </w:r>
      <w:r w:rsidR="00CF0C71">
        <w:rPr>
          <w:sz w:val="28"/>
          <w:szCs w:val="28"/>
        </w:rPr>
        <w:t xml:space="preserve">от </w:t>
      </w:r>
      <w:r w:rsidRPr="006F4209">
        <w:rPr>
          <w:noProof/>
          <w:sz w:val="28"/>
          <w:szCs w:val="28"/>
        </w:rPr>
        <w:t>10.02.2010 № 3</w:t>
      </w:r>
      <w:r>
        <w:rPr>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006105E7" w:rsidRPr="006F4209">
        <w:rPr>
          <w:noProof/>
          <w:color w:val="000000"/>
          <w:sz w:val="28"/>
          <w:szCs w:val="28"/>
        </w:rPr>
        <w:t xml:space="preserve">446596, Самарская область, Исаклинский район, село Новое </w:t>
      </w:r>
      <w:r w:rsidR="006105E7">
        <w:rPr>
          <w:noProof/>
          <w:color w:val="000000"/>
          <w:sz w:val="28"/>
          <w:szCs w:val="28"/>
        </w:rPr>
        <w:t>Ганькино, ул. Центральная, д. 5</w:t>
      </w:r>
      <w:r>
        <w:rPr>
          <w:noProof/>
          <w:color w:val="000000"/>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состоится </w:t>
      </w:r>
      <w:r w:rsidR="003B68A1">
        <w:rPr>
          <w:noProof/>
          <w:sz w:val="28"/>
          <w:szCs w:val="28"/>
        </w:rPr>
        <w:t>14 октября</w:t>
      </w:r>
      <w:r w:rsidR="003B68A1">
        <w:rPr>
          <w:sz w:val="28"/>
          <w:szCs w:val="28"/>
        </w:rPr>
        <w:t xml:space="preserve"> 2019</w:t>
      </w:r>
      <w:r w:rsidR="003B68A1" w:rsidRPr="009F55A6">
        <w:rPr>
          <w:sz w:val="28"/>
          <w:szCs w:val="28"/>
        </w:rPr>
        <w:t xml:space="preserve"> </w:t>
      </w:r>
      <w:r w:rsidRPr="009F55A6">
        <w:rPr>
          <w:sz w:val="28"/>
          <w:szCs w:val="28"/>
        </w:rPr>
        <w:t>года в 19.00 часов по адресу:</w:t>
      </w:r>
      <w:r>
        <w:rPr>
          <w:noProof/>
          <w:color w:val="000000"/>
          <w:sz w:val="28"/>
          <w:szCs w:val="28"/>
        </w:rPr>
        <w:t xml:space="preserve"> </w:t>
      </w:r>
      <w:r w:rsidR="006105E7" w:rsidRPr="006F4209">
        <w:rPr>
          <w:noProof/>
          <w:color w:val="000000"/>
          <w:sz w:val="28"/>
          <w:szCs w:val="28"/>
        </w:rPr>
        <w:t xml:space="preserve">446596, Самарская область, Исаклинский район, село Новое </w:t>
      </w:r>
      <w:r w:rsidR="006105E7">
        <w:rPr>
          <w:noProof/>
          <w:color w:val="000000"/>
          <w:sz w:val="28"/>
          <w:szCs w:val="28"/>
        </w:rPr>
        <w:t>Ганькино, ул. Центральная, д. 5</w:t>
      </w:r>
      <w:r>
        <w:rPr>
          <w:noProof/>
          <w:color w:val="000000"/>
          <w:sz w:val="28"/>
          <w:szCs w:val="28"/>
        </w:rPr>
        <w:t>.</w:t>
      </w:r>
    </w:p>
    <w:p w:rsidR="00C32468" w:rsidRPr="009F55A6" w:rsidRDefault="00C32468"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по вопросу публичных слушаний,</w:t>
      </w:r>
      <w:r>
        <w:rPr>
          <w:sz w:val="28"/>
          <w:szCs w:val="28"/>
        </w:rPr>
        <w:t xml:space="preserve"> </w:t>
      </w:r>
      <w:r w:rsidR="005B76DB">
        <w:rPr>
          <w:noProof/>
          <w:sz w:val="28"/>
          <w:szCs w:val="28"/>
        </w:rPr>
        <w:t xml:space="preserve">Главу сельского поселения </w:t>
      </w:r>
      <w:r w:rsidR="00680715">
        <w:rPr>
          <w:noProof/>
          <w:sz w:val="28"/>
          <w:szCs w:val="28"/>
        </w:rPr>
        <w:t>Г.А. Кудряшова</w:t>
      </w:r>
      <w:r w:rsidRPr="009F55A6">
        <w:rPr>
          <w:sz w:val="28"/>
          <w:szCs w:val="28"/>
        </w:rPr>
        <w:t>.</w:t>
      </w:r>
    </w:p>
    <w:p w:rsidR="00C32468" w:rsidRPr="009F55A6" w:rsidRDefault="00C32468"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722B94">
        <w:rPr>
          <w:noProof/>
          <w:sz w:val="28"/>
          <w:szCs w:val="28"/>
        </w:rPr>
        <w:t>29 октябр</w:t>
      </w:r>
      <w:r w:rsidR="00722B94" w:rsidRPr="006F4209">
        <w:rPr>
          <w:noProof/>
          <w:sz w:val="28"/>
          <w:szCs w:val="28"/>
        </w:rPr>
        <w:t>я</w:t>
      </w:r>
      <w:r w:rsidR="00722B94">
        <w:rPr>
          <w:sz w:val="28"/>
          <w:szCs w:val="28"/>
        </w:rPr>
        <w:t xml:space="preserve"> 2019</w:t>
      </w:r>
      <w:r w:rsidR="00722B94" w:rsidRPr="009F55A6">
        <w:rPr>
          <w:sz w:val="28"/>
          <w:szCs w:val="28"/>
        </w:rPr>
        <w:t xml:space="preserve"> </w:t>
      </w:r>
      <w:r w:rsidRPr="009F55A6">
        <w:rPr>
          <w:sz w:val="28"/>
          <w:szCs w:val="28"/>
        </w:rPr>
        <w:t>года.</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006105E7">
        <w:rPr>
          <w:noProof/>
          <w:sz w:val="28"/>
          <w:szCs w:val="28"/>
        </w:rPr>
        <w:t>Новое Ганькино</w:t>
      </w:r>
      <w:r w:rsidRPr="00C50FB8">
        <w:rPr>
          <w:sz w:val="28"/>
          <w:szCs w:val="28"/>
        </w:rPr>
        <w:t xml:space="preserve"> </w:t>
      </w:r>
      <w:r w:rsidRPr="00C50FB8">
        <w:rPr>
          <w:bCs/>
          <w:sz w:val="28"/>
          <w:szCs w:val="28"/>
        </w:rPr>
        <w:t xml:space="preserve">муниципального района </w:t>
      </w:r>
      <w:r w:rsidRPr="006F4209">
        <w:rPr>
          <w:bCs/>
          <w:noProof/>
          <w:sz w:val="28"/>
          <w:szCs w:val="28"/>
        </w:rPr>
        <w:t>Исаклинский</w:t>
      </w:r>
      <w:r w:rsidRPr="00C50FB8">
        <w:rPr>
          <w:sz w:val="28"/>
          <w:szCs w:val="28"/>
        </w:rPr>
        <w:t xml:space="preserve"> </w:t>
      </w:r>
      <w:r w:rsidRPr="00C50FB8">
        <w:rPr>
          <w:sz w:val="28"/>
          <w:szCs w:val="28"/>
        </w:rPr>
        <w:lastRenderedPageBreak/>
        <w:t>Самарской области» (приложение к настоящему решению) в газете</w:t>
      </w:r>
      <w:r>
        <w:rPr>
          <w:sz w:val="28"/>
          <w:szCs w:val="28"/>
        </w:rPr>
        <w:t xml:space="preserve"> </w:t>
      </w:r>
      <w:r w:rsidR="00734FA0">
        <w:rPr>
          <w:noProof/>
          <w:sz w:val="28"/>
          <w:szCs w:val="28"/>
        </w:rPr>
        <w:t>«</w:t>
      </w:r>
      <w:r w:rsidRPr="006F4209">
        <w:rPr>
          <w:noProof/>
          <w:sz w:val="28"/>
          <w:szCs w:val="28"/>
        </w:rPr>
        <w:t>Официальн</w:t>
      </w:r>
      <w:r w:rsidR="00734FA0">
        <w:rPr>
          <w:noProof/>
          <w:sz w:val="28"/>
          <w:szCs w:val="28"/>
        </w:rPr>
        <w:t xml:space="preserve">ый вестник сельского поселения </w:t>
      </w:r>
      <w:r w:rsidR="006105E7">
        <w:rPr>
          <w:noProof/>
          <w:sz w:val="28"/>
          <w:szCs w:val="28"/>
        </w:rPr>
        <w:t>Новое Ганькино</w:t>
      </w:r>
      <w:r w:rsidR="00734FA0">
        <w:rPr>
          <w:noProof/>
          <w:sz w:val="28"/>
          <w:szCs w:val="28"/>
        </w:rPr>
        <w:t>»</w:t>
      </w:r>
      <w:r w:rsidRPr="009F55A6">
        <w:rPr>
          <w:sz w:val="28"/>
          <w:szCs w:val="28"/>
        </w:rPr>
        <w:t>.</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C32468" w:rsidRDefault="00C32468" w:rsidP="001C50DD">
      <w:pPr>
        <w:jc w:val="both"/>
        <w:outlineLvl w:val="0"/>
        <w:rPr>
          <w:sz w:val="28"/>
          <w:szCs w:val="28"/>
        </w:rPr>
      </w:pPr>
    </w:p>
    <w:p w:rsidR="005B76DB" w:rsidRPr="009F55A6" w:rsidRDefault="005B76DB" w:rsidP="001C50DD">
      <w:pPr>
        <w:jc w:val="both"/>
        <w:outlineLvl w:val="0"/>
        <w:rPr>
          <w:sz w:val="28"/>
          <w:szCs w:val="28"/>
        </w:rPr>
      </w:pPr>
    </w:p>
    <w:p w:rsidR="005B76DB" w:rsidRDefault="005B76DB" w:rsidP="005B76DB">
      <w:pPr>
        <w:jc w:val="both"/>
        <w:rPr>
          <w:sz w:val="28"/>
          <w:szCs w:val="28"/>
        </w:rPr>
      </w:pPr>
      <w:r>
        <w:rPr>
          <w:sz w:val="28"/>
          <w:szCs w:val="28"/>
        </w:rPr>
        <w:t>Председатель С</w:t>
      </w:r>
      <w:r w:rsidRPr="005B76DB">
        <w:rPr>
          <w:sz w:val="28"/>
          <w:szCs w:val="28"/>
        </w:rPr>
        <w:t xml:space="preserve">обрания представителей </w:t>
      </w:r>
    </w:p>
    <w:p w:rsidR="005B76DB" w:rsidRDefault="005B76DB" w:rsidP="005B76DB">
      <w:pPr>
        <w:jc w:val="both"/>
        <w:rPr>
          <w:sz w:val="28"/>
          <w:szCs w:val="28"/>
        </w:rPr>
      </w:pPr>
      <w:r w:rsidRPr="005B76DB">
        <w:rPr>
          <w:sz w:val="28"/>
          <w:szCs w:val="28"/>
        </w:rPr>
        <w:t xml:space="preserve">сельского поселения </w:t>
      </w:r>
      <w:r w:rsidR="006105E7">
        <w:rPr>
          <w:sz w:val="28"/>
          <w:szCs w:val="28"/>
        </w:rPr>
        <w:t>Новое Ганькино</w:t>
      </w:r>
    </w:p>
    <w:p w:rsidR="005B76DB" w:rsidRDefault="005B76DB" w:rsidP="005B76D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C32468" w:rsidRPr="005B76DB" w:rsidRDefault="005B76DB" w:rsidP="005B76DB">
      <w:pPr>
        <w:jc w:val="both"/>
        <w:rPr>
          <w:sz w:val="28"/>
          <w:szCs w:val="28"/>
        </w:rPr>
      </w:pPr>
      <w:r w:rsidRPr="009F55A6">
        <w:rPr>
          <w:sz w:val="28"/>
          <w:szCs w:val="28"/>
        </w:rPr>
        <w:t>Самарской области</w:t>
      </w:r>
      <w:r>
        <w:rPr>
          <w:sz w:val="28"/>
          <w:szCs w:val="28"/>
        </w:rPr>
        <w:t xml:space="preserve">                                                 </w:t>
      </w:r>
      <w:r w:rsidR="00680715">
        <w:rPr>
          <w:sz w:val="28"/>
          <w:szCs w:val="28"/>
        </w:rPr>
        <w:t xml:space="preserve">                       О.Д. </w:t>
      </w:r>
      <w:proofErr w:type="spellStart"/>
      <w:r w:rsidR="00680715">
        <w:rPr>
          <w:sz w:val="28"/>
          <w:szCs w:val="28"/>
        </w:rPr>
        <w:t>Ятманкин</w:t>
      </w:r>
      <w:proofErr w:type="spellEnd"/>
      <w:r w:rsidRPr="005B76DB">
        <w:rPr>
          <w:sz w:val="28"/>
          <w:szCs w:val="28"/>
        </w:rPr>
        <w:t xml:space="preserve"> </w:t>
      </w:r>
    </w:p>
    <w:p w:rsidR="005B76DB" w:rsidRPr="005B76DB" w:rsidRDefault="005B76DB" w:rsidP="005B76DB">
      <w:pPr>
        <w:jc w:val="both"/>
        <w:outlineLvl w:val="0"/>
        <w:rPr>
          <w:sz w:val="28"/>
          <w:szCs w:val="28"/>
        </w:rPr>
      </w:pPr>
    </w:p>
    <w:p w:rsidR="00C32468" w:rsidRDefault="00C32468" w:rsidP="004A34C7">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006105E7">
        <w:rPr>
          <w:sz w:val="28"/>
          <w:szCs w:val="28"/>
        </w:rPr>
        <w:t xml:space="preserve"> </w:t>
      </w:r>
    </w:p>
    <w:p w:rsidR="00C32468" w:rsidRDefault="00C32468" w:rsidP="004A34C7">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C32468" w:rsidRDefault="00C32468" w:rsidP="0099254E">
      <w:pPr>
        <w:tabs>
          <w:tab w:val="num" w:pos="200"/>
        </w:tabs>
        <w:outlineLvl w:val="0"/>
        <w:rPr>
          <w:sz w:val="28"/>
          <w:szCs w:val="28"/>
        </w:rPr>
      </w:pPr>
      <w:r w:rsidRPr="009F55A6">
        <w:rPr>
          <w:sz w:val="28"/>
          <w:szCs w:val="28"/>
        </w:rPr>
        <w:t xml:space="preserve">Самарской области                                                               </w:t>
      </w:r>
      <w:r w:rsidR="005B76DB">
        <w:rPr>
          <w:sz w:val="28"/>
          <w:szCs w:val="28"/>
        </w:rPr>
        <w:t xml:space="preserve">   </w:t>
      </w:r>
      <w:r w:rsidR="00680715">
        <w:rPr>
          <w:sz w:val="28"/>
          <w:szCs w:val="28"/>
        </w:rPr>
        <w:t xml:space="preserve">   </w:t>
      </w:r>
      <w:r w:rsidR="00734FA0">
        <w:rPr>
          <w:sz w:val="28"/>
          <w:szCs w:val="28"/>
        </w:rPr>
        <w:t xml:space="preserve">   </w:t>
      </w:r>
      <w:r w:rsidR="00680715">
        <w:rPr>
          <w:noProof/>
          <w:sz w:val="28"/>
          <w:szCs w:val="28"/>
        </w:rPr>
        <w:t>Г.А. Кудряшов</w:t>
      </w:r>
    </w:p>
    <w:p w:rsidR="00C32468" w:rsidRDefault="00C32468"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175AFB" w:rsidRDefault="00175AFB" w:rsidP="00793D8B">
      <w:pPr>
        <w:outlineLvl w:val="0"/>
        <w:rPr>
          <w:sz w:val="28"/>
          <w:szCs w:val="28"/>
        </w:rPr>
      </w:pPr>
    </w:p>
    <w:p w:rsidR="00175AFB" w:rsidRDefault="00175AFB" w:rsidP="00793D8B">
      <w:pPr>
        <w:outlineLvl w:val="0"/>
        <w:rPr>
          <w:sz w:val="28"/>
          <w:szCs w:val="28"/>
        </w:rPr>
      </w:pPr>
    </w:p>
    <w:p w:rsidR="00175AFB" w:rsidRDefault="00175AFB" w:rsidP="00793D8B">
      <w:pPr>
        <w:outlineLvl w:val="0"/>
        <w:rPr>
          <w:sz w:val="28"/>
          <w:szCs w:val="28"/>
        </w:rPr>
      </w:pPr>
      <w:bookmarkStart w:id="0" w:name="_GoBack"/>
      <w:bookmarkEnd w:id="0"/>
    </w:p>
    <w:p w:rsidR="00AC1841" w:rsidRPr="00A44696" w:rsidRDefault="00AC1841" w:rsidP="00AC1841">
      <w:pPr>
        <w:ind w:left="5245"/>
        <w:jc w:val="center"/>
        <w:rPr>
          <w:bCs/>
        </w:rPr>
      </w:pPr>
      <w:r w:rsidRPr="00A44696">
        <w:rPr>
          <w:bCs/>
        </w:rPr>
        <w:t>Приложение</w:t>
      </w:r>
    </w:p>
    <w:p w:rsidR="00AC1841" w:rsidRPr="00A44696" w:rsidRDefault="00AC1841" w:rsidP="00AC1841">
      <w:pPr>
        <w:ind w:left="5245"/>
        <w:jc w:val="center"/>
        <w:rPr>
          <w:bCs/>
        </w:rPr>
      </w:pPr>
      <w:r w:rsidRPr="00A44696">
        <w:rPr>
          <w:bCs/>
        </w:rPr>
        <w:t>к решению Собрания представителей</w:t>
      </w:r>
    </w:p>
    <w:p w:rsidR="00AC1841" w:rsidRPr="00A44696" w:rsidRDefault="00AC1841" w:rsidP="00AC1841">
      <w:pPr>
        <w:ind w:left="5245"/>
        <w:jc w:val="center"/>
        <w:rPr>
          <w:bCs/>
        </w:rPr>
      </w:pPr>
      <w:r w:rsidRPr="00A44696">
        <w:rPr>
          <w:bCs/>
        </w:rPr>
        <w:t xml:space="preserve">сельского поселения </w:t>
      </w:r>
      <w:r>
        <w:rPr>
          <w:noProof/>
        </w:rPr>
        <w:t>Новое Ганькино</w:t>
      </w:r>
      <w:r w:rsidRPr="00A44696">
        <w:t xml:space="preserve"> </w:t>
      </w:r>
      <w:r w:rsidRPr="00A44696">
        <w:rPr>
          <w:bCs/>
        </w:rPr>
        <w:t xml:space="preserve">муниципального района </w:t>
      </w:r>
      <w:r w:rsidRPr="00F20679">
        <w:rPr>
          <w:bCs/>
          <w:noProof/>
        </w:rPr>
        <w:t>Исаклинский</w:t>
      </w:r>
    </w:p>
    <w:p w:rsidR="00AC1841" w:rsidRPr="00A44696" w:rsidRDefault="00AC1841" w:rsidP="00AC1841">
      <w:pPr>
        <w:ind w:left="5245"/>
        <w:jc w:val="center"/>
        <w:rPr>
          <w:bCs/>
        </w:rPr>
      </w:pPr>
      <w:r w:rsidRPr="00A44696">
        <w:rPr>
          <w:bCs/>
        </w:rPr>
        <w:t>Самарской области</w:t>
      </w:r>
    </w:p>
    <w:p w:rsidR="00AC1841" w:rsidRPr="00A44696" w:rsidRDefault="00AC1841" w:rsidP="00AC1841">
      <w:pPr>
        <w:ind w:left="5245"/>
        <w:jc w:val="center"/>
        <w:rPr>
          <w:bCs/>
        </w:rPr>
      </w:pPr>
      <w:r>
        <w:rPr>
          <w:bCs/>
        </w:rPr>
        <w:t>от 1 октября 2019</w:t>
      </w:r>
      <w:r w:rsidRPr="00A44696">
        <w:rPr>
          <w:bCs/>
        </w:rPr>
        <w:t xml:space="preserve"> г. № </w:t>
      </w:r>
      <w:r w:rsidR="00F479C2">
        <w:rPr>
          <w:bCs/>
        </w:rPr>
        <w:t>20</w:t>
      </w:r>
    </w:p>
    <w:p w:rsidR="00AC1841" w:rsidRPr="00A44696" w:rsidRDefault="00AC1841" w:rsidP="00AC1841">
      <w:pPr>
        <w:jc w:val="center"/>
        <w:rPr>
          <w:b/>
          <w:bCs/>
          <w:sz w:val="28"/>
          <w:szCs w:val="28"/>
        </w:rPr>
      </w:pPr>
    </w:p>
    <w:p w:rsidR="00AC1841" w:rsidRPr="00A44696" w:rsidRDefault="00AC1841" w:rsidP="00AC1841">
      <w:pPr>
        <w:jc w:val="center"/>
        <w:rPr>
          <w:b/>
          <w:bCs/>
          <w:sz w:val="28"/>
          <w:szCs w:val="28"/>
        </w:rPr>
      </w:pPr>
    </w:p>
    <w:p w:rsidR="00AC1841" w:rsidRPr="00A44696" w:rsidRDefault="00AC1841" w:rsidP="00AC1841">
      <w:pPr>
        <w:jc w:val="right"/>
        <w:rPr>
          <w:bCs/>
          <w:sz w:val="28"/>
          <w:szCs w:val="28"/>
        </w:rPr>
      </w:pPr>
      <w:r w:rsidRPr="00A44696">
        <w:rPr>
          <w:bCs/>
          <w:sz w:val="28"/>
          <w:szCs w:val="28"/>
        </w:rPr>
        <w:t>ПРОЕКТ</w:t>
      </w:r>
    </w:p>
    <w:p w:rsidR="00AC1841" w:rsidRPr="00A44696" w:rsidRDefault="00AC1841" w:rsidP="00AC1841">
      <w:pPr>
        <w:jc w:val="center"/>
        <w:rPr>
          <w:b/>
          <w:bCs/>
          <w:sz w:val="28"/>
          <w:szCs w:val="28"/>
        </w:rPr>
      </w:pPr>
    </w:p>
    <w:p w:rsidR="00AC1841" w:rsidRPr="00A44696" w:rsidRDefault="00AC1841" w:rsidP="00AC1841">
      <w:pPr>
        <w:jc w:val="center"/>
        <w:rPr>
          <w:b/>
          <w:bCs/>
          <w:sz w:val="28"/>
          <w:szCs w:val="28"/>
        </w:rPr>
      </w:pPr>
    </w:p>
    <w:p w:rsidR="00AC1841" w:rsidRPr="00A44696" w:rsidRDefault="00AC1841" w:rsidP="00AC1841">
      <w:pPr>
        <w:jc w:val="center"/>
        <w:rPr>
          <w:b/>
          <w:bCs/>
          <w:sz w:val="28"/>
          <w:szCs w:val="28"/>
        </w:rPr>
      </w:pPr>
    </w:p>
    <w:p w:rsidR="00AC1841" w:rsidRPr="00A44696" w:rsidRDefault="00AC1841" w:rsidP="00AC1841">
      <w:pPr>
        <w:jc w:val="center"/>
        <w:rPr>
          <w:b/>
          <w:bCs/>
          <w:sz w:val="28"/>
          <w:szCs w:val="28"/>
        </w:rPr>
      </w:pPr>
      <w:r w:rsidRPr="00A44696">
        <w:rPr>
          <w:b/>
          <w:bCs/>
          <w:sz w:val="28"/>
          <w:szCs w:val="28"/>
        </w:rPr>
        <w:t xml:space="preserve">  РЕШЕНИЕ</w:t>
      </w:r>
    </w:p>
    <w:p w:rsidR="00AC1841" w:rsidRPr="00A44696" w:rsidRDefault="00AC1841" w:rsidP="00AC1841">
      <w:pPr>
        <w:jc w:val="center"/>
        <w:rPr>
          <w:b/>
          <w:bCs/>
          <w:sz w:val="28"/>
          <w:szCs w:val="28"/>
        </w:rPr>
      </w:pPr>
    </w:p>
    <w:p w:rsidR="00AC1841" w:rsidRPr="00A44696" w:rsidRDefault="00AC1841" w:rsidP="00AC1841">
      <w:pPr>
        <w:rPr>
          <w:b/>
          <w:bCs/>
          <w:sz w:val="28"/>
          <w:szCs w:val="28"/>
        </w:rPr>
      </w:pPr>
      <w:r w:rsidRPr="00A44696">
        <w:rPr>
          <w:b/>
          <w:bCs/>
          <w:sz w:val="28"/>
          <w:szCs w:val="28"/>
        </w:rPr>
        <w:t xml:space="preserve">     </w:t>
      </w:r>
      <w:r>
        <w:rPr>
          <w:sz w:val="28"/>
          <w:szCs w:val="28"/>
        </w:rPr>
        <w:t>«___ »  __________ 2019</w:t>
      </w:r>
      <w:r w:rsidRPr="00A44696">
        <w:rPr>
          <w:sz w:val="28"/>
          <w:szCs w:val="28"/>
        </w:rPr>
        <w:t xml:space="preserve"> г.</w:t>
      </w:r>
      <w:r w:rsidRPr="00A44696">
        <w:rPr>
          <w:sz w:val="28"/>
          <w:szCs w:val="28"/>
        </w:rPr>
        <w:tab/>
      </w:r>
      <w:r w:rsidRPr="00A44696">
        <w:rPr>
          <w:sz w:val="28"/>
          <w:szCs w:val="28"/>
        </w:rPr>
        <w:tab/>
        <w:t xml:space="preserve">                                               № ____</w:t>
      </w:r>
    </w:p>
    <w:p w:rsidR="00AC1841" w:rsidRPr="00A44696" w:rsidRDefault="00AC1841" w:rsidP="00AC1841">
      <w:pPr>
        <w:pStyle w:val="1"/>
        <w:rPr>
          <w:rFonts w:ascii="Times New Roman" w:hAnsi="Times New Roman"/>
          <w:b/>
          <w:bCs/>
          <w:sz w:val="28"/>
          <w:szCs w:val="28"/>
        </w:rPr>
      </w:pPr>
    </w:p>
    <w:p w:rsidR="00AC1841" w:rsidRPr="00A44696" w:rsidRDefault="00AC1841" w:rsidP="00AC1841">
      <w:pPr>
        <w:jc w:val="right"/>
        <w:rPr>
          <w:b/>
          <w:bCs/>
          <w:sz w:val="28"/>
          <w:szCs w:val="28"/>
        </w:rPr>
      </w:pPr>
    </w:p>
    <w:p w:rsidR="00AC1841" w:rsidRPr="00A44696" w:rsidRDefault="00AC1841" w:rsidP="00AC1841">
      <w:pPr>
        <w:jc w:val="center"/>
        <w:rPr>
          <w:b/>
          <w:bCs/>
          <w:sz w:val="28"/>
          <w:szCs w:val="28"/>
        </w:rPr>
      </w:pPr>
      <w:r w:rsidRPr="00A44696">
        <w:rPr>
          <w:b/>
          <w:bCs/>
          <w:sz w:val="28"/>
          <w:szCs w:val="28"/>
        </w:rPr>
        <w:t xml:space="preserve">О внесении изменений в Устав сельского поселения </w:t>
      </w:r>
      <w:r>
        <w:rPr>
          <w:b/>
          <w:noProof/>
          <w:sz w:val="28"/>
          <w:szCs w:val="28"/>
        </w:rPr>
        <w:t>Новое Ганькино</w:t>
      </w:r>
      <w:r w:rsidRPr="00A44696">
        <w:rPr>
          <w:b/>
          <w:sz w:val="28"/>
          <w:szCs w:val="28"/>
        </w:rPr>
        <w:t xml:space="preserve">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rsidR="00AC1841" w:rsidRPr="00A44696" w:rsidRDefault="00AC1841" w:rsidP="00AC1841">
      <w:pPr>
        <w:pStyle w:val="1"/>
        <w:rPr>
          <w:rFonts w:ascii="Times New Roman" w:hAnsi="Times New Roman"/>
          <w:sz w:val="28"/>
          <w:szCs w:val="28"/>
        </w:rPr>
      </w:pPr>
    </w:p>
    <w:p w:rsidR="00AC1841" w:rsidRPr="00A44696" w:rsidRDefault="00AC1841" w:rsidP="00AC1841">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w:t>
      </w:r>
      <w:r>
        <w:rPr>
          <w:sz w:val="28"/>
          <w:szCs w:val="28"/>
        </w:rPr>
        <w:t>ской области» от __________ 2019</w:t>
      </w:r>
      <w:r w:rsidRPr="00A44696">
        <w:rPr>
          <w:sz w:val="28"/>
          <w:szCs w:val="28"/>
        </w:rPr>
        <w:t xml:space="preserve"> года, </w:t>
      </w:r>
    </w:p>
    <w:p w:rsidR="00AC1841" w:rsidRPr="00A44696" w:rsidRDefault="00AC1841" w:rsidP="00AC1841">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rsidR="00AC1841" w:rsidRPr="00A44696" w:rsidRDefault="00AC1841" w:rsidP="00AC1841">
      <w:pPr>
        <w:spacing w:before="240"/>
        <w:ind w:firstLine="709"/>
        <w:jc w:val="both"/>
        <w:rPr>
          <w:sz w:val="28"/>
          <w:szCs w:val="28"/>
        </w:rPr>
      </w:pPr>
      <w:r w:rsidRPr="00A44696">
        <w:rPr>
          <w:sz w:val="28"/>
          <w:szCs w:val="28"/>
        </w:rPr>
        <w:t>РЕШИЛО:</w:t>
      </w:r>
    </w:p>
    <w:p w:rsidR="00AC1841" w:rsidRPr="00A44696" w:rsidRDefault="00AC1841" w:rsidP="00AC1841">
      <w:pPr>
        <w:ind w:firstLine="708"/>
        <w:jc w:val="both"/>
        <w:rPr>
          <w:b/>
          <w:sz w:val="28"/>
          <w:szCs w:val="28"/>
        </w:rPr>
      </w:pPr>
    </w:p>
    <w:p w:rsidR="00AC1841" w:rsidRPr="00A44696" w:rsidRDefault="00AC1841" w:rsidP="00AC1841">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принятый </w:t>
      </w:r>
      <w:r w:rsidRPr="00DD5A61">
        <w:rPr>
          <w:sz w:val="28"/>
          <w:szCs w:val="28"/>
        </w:rPr>
        <w:t xml:space="preserve">решением Собрания представителей </w:t>
      </w:r>
      <w:r w:rsidRPr="00DD5A61">
        <w:rPr>
          <w:bCs/>
          <w:sz w:val="28"/>
          <w:szCs w:val="28"/>
        </w:rPr>
        <w:t xml:space="preserve">сельского поселения </w:t>
      </w:r>
      <w:r w:rsidRPr="00DD5A61">
        <w:rPr>
          <w:noProof/>
          <w:sz w:val="28"/>
          <w:szCs w:val="28"/>
        </w:rPr>
        <w:t>Новое Ганькино</w:t>
      </w:r>
      <w:r w:rsidRPr="00DD5A61">
        <w:rPr>
          <w:sz w:val="28"/>
          <w:szCs w:val="28"/>
        </w:rPr>
        <w:t xml:space="preserve"> </w:t>
      </w:r>
      <w:r w:rsidRPr="00DD5A61">
        <w:rPr>
          <w:bCs/>
          <w:sz w:val="28"/>
          <w:szCs w:val="28"/>
        </w:rPr>
        <w:t xml:space="preserve">муниципального района </w:t>
      </w:r>
      <w:r w:rsidRPr="00DD5A61">
        <w:rPr>
          <w:bCs/>
          <w:noProof/>
          <w:sz w:val="28"/>
          <w:szCs w:val="28"/>
        </w:rPr>
        <w:t>Исаклинский</w:t>
      </w:r>
      <w:r w:rsidRPr="00DD5A61">
        <w:rPr>
          <w:bCs/>
          <w:sz w:val="28"/>
          <w:szCs w:val="28"/>
        </w:rPr>
        <w:t xml:space="preserve"> </w:t>
      </w:r>
      <w:r w:rsidRPr="00DD5A61">
        <w:rPr>
          <w:sz w:val="28"/>
          <w:szCs w:val="28"/>
        </w:rPr>
        <w:t>Самарской области от 13.05.2014 № 7 (далее</w:t>
      </w:r>
      <w:r w:rsidRPr="00A44696">
        <w:rPr>
          <w:sz w:val="28"/>
          <w:szCs w:val="28"/>
        </w:rPr>
        <w:t xml:space="preserve"> – Устав):</w:t>
      </w:r>
    </w:p>
    <w:p w:rsidR="00AC1841" w:rsidRPr="00A44696" w:rsidRDefault="00AC1841" w:rsidP="00AC1841">
      <w:pPr>
        <w:ind w:firstLine="700"/>
        <w:jc w:val="both"/>
        <w:rPr>
          <w:sz w:val="28"/>
          <w:szCs w:val="28"/>
        </w:rPr>
      </w:pPr>
      <w:r w:rsidRPr="00A44696">
        <w:rPr>
          <w:sz w:val="28"/>
          <w:szCs w:val="28"/>
        </w:rPr>
        <w:t>1) в статье 7 Устава:</w:t>
      </w:r>
    </w:p>
    <w:p w:rsidR="00AC1841" w:rsidRPr="00201C9F" w:rsidRDefault="00AC1841" w:rsidP="00AC1841">
      <w:pPr>
        <w:tabs>
          <w:tab w:val="left" w:pos="1200"/>
        </w:tabs>
        <w:autoSpaceDN w:val="0"/>
        <w:adjustRightInd w:val="0"/>
        <w:ind w:firstLine="700"/>
        <w:jc w:val="both"/>
        <w:rPr>
          <w:sz w:val="28"/>
          <w:szCs w:val="28"/>
        </w:rPr>
      </w:pPr>
      <w:r>
        <w:rPr>
          <w:sz w:val="28"/>
          <w:szCs w:val="28"/>
        </w:rPr>
        <w:t xml:space="preserve">а) </w:t>
      </w:r>
      <w:r w:rsidRPr="00201C9F">
        <w:rPr>
          <w:sz w:val="28"/>
          <w:szCs w:val="28"/>
        </w:rPr>
        <w:t>пункт 22 изложить в следующей редакции:</w:t>
      </w:r>
    </w:p>
    <w:p w:rsidR="00AC1841" w:rsidRPr="00201C9F" w:rsidRDefault="00AC1841" w:rsidP="00AC1841">
      <w:pPr>
        <w:tabs>
          <w:tab w:val="num" w:pos="200"/>
        </w:tabs>
        <w:ind w:firstLine="700"/>
        <w:jc w:val="both"/>
        <w:rPr>
          <w:sz w:val="28"/>
          <w:szCs w:val="28"/>
        </w:rPr>
      </w:pPr>
      <w:r w:rsidRPr="00201C9F">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w:t>
      </w:r>
      <w:r w:rsidRPr="00201C9F">
        <w:rPr>
          <w:sz w:val="28"/>
          <w:szCs w:val="28"/>
        </w:rPr>
        <w:lastRenderedPageBreak/>
        <w:t>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C1841" w:rsidRPr="00201C9F" w:rsidRDefault="00AC1841" w:rsidP="00AC1841">
      <w:pPr>
        <w:pStyle w:val="20"/>
        <w:tabs>
          <w:tab w:val="left" w:pos="1200"/>
        </w:tabs>
        <w:ind w:firstLine="700"/>
        <w:rPr>
          <w:sz w:val="28"/>
          <w:szCs w:val="28"/>
        </w:rPr>
      </w:pPr>
      <w:r>
        <w:rPr>
          <w:sz w:val="28"/>
          <w:szCs w:val="28"/>
        </w:rPr>
        <w:t>б) в пункте 40</w:t>
      </w:r>
      <w:r w:rsidRPr="00201C9F">
        <w:rPr>
          <w:sz w:val="28"/>
          <w:szCs w:val="28"/>
        </w:rPr>
        <w:t xml:space="preserve"> слова «государственном кадастре недвижимости» заменить словами «кадастровой деятельности»;</w:t>
      </w:r>
    </w:p>
    <w:p w:rsidR="00AC1841" w:rsidRPr="00201C9F" w:rsidRDefault="00AC1841" w:rsidP="00AC1841">
      <w:pPr>
        <w:pStyle w:val="20"/>
        <w:tabs>
          <w:tab w:val="left" w:pos="1200"/>
        </w:tabs>
        <w:ind w:firstLine="700"/>
        <w:rPr>
          <w:sz w:val="28"/>
          <w:szCs w:val="28"/>
        </w:rPr>
      </w:pPr>
      <w:r w:rsidRPr="00C25915">
        <w:rPr>
          <w:sz w:val="28"/>
          <w:szCs w:val="28"/>
        </w:rPr>
        <w:t xml:space="preserve">2) </w:t>
      </w:r>
      <w:r w:rsidRPr="00201C9F">
        <w:rPr>
          <w:sz w:val="28"/>
          <w:szCs w:val="28"/>
        </w:rPr>
        <w:t>в подпункте 13 пункта 1</w:t>
      </w:r>
      <w:r>
        <w:rPr>
          <w:sz w:val="28"/>
          <w:szCs w:val="28"/>
        </w:rPr>
        <w:t xml:space="preserve"> статьи 8 Устава</w:t>
      </w:r>
      <w:r w:rsidRPr="00201C9F">
        <w:rPr>
          <w:sz w:val="28"/>
          <w:szCs w:val="28"/>
        </w:rPr>
        <w:t xml:space="preserve">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AC1841" w:rsidRPr="00201C9F" w:rsidRDefault="00AC1841" w:rsidP="00AC1841">
      <w:pPr>
        <w:tabs>
          <w:tab w:val="left" w:pos="1200"/>
        </w:tabs>
        <w:autoSpaceDN w:val="0"/>
        <w:adjustRightInd w:val="0"/>
        <w:ind w:firstLine="700"/>
        <w:jc w:val="both"/>
        <w:rPr>
          <w:sz w:val="28"/>
          <w:szCs w:val="28"/>
        </w:rPr>
      </w:pPr>
      <w:r w:rsidRPr="00FF63B9">
        <w:rPr>
          <w:sz w:val="28"/>
          <w:szCs w:val="28"/>
        </w:rPr>
        <w:t xml:space="preserve">3) </w:t>
      </w:r>
      <w:r w:rsidRPr="00201C9F">
        <w:rPr>
          <w:sz w:val="28"/>
          <w:szCs w:val="28"/>
        </w:rPr>
        <w:t>подпункт 5 пункта 1 статьи 10 Устава признать утратившим силу;</w:t>
      </w:r>
    </w:p>
    <w:p w:rsidR="00AC1841" w:rsidRPr="00201C9F" w:rsidRDefault="00AC1841" w:rsidP="00AC1841">
      <w:pPr>
        <w:ind w:firstLine="709"/>
        <w:jc w:val="both"/>
        <w:rPr>
          <w:sz w:val="28"/>
          <w:szCs w:val="28"/>
        </w:rPr>
      </w:pPr>
      <w:r w:rsidRPr="00201C9F">
        <w:rPr>
          <w:sz w:val="28"/>
          <w:szCs w:val="28"/>
        </w:rPr>
        <w:t>4) пункт 6 статьи 23 Устава изложить в следующей редакции:</w:t>
      </w:r>
    </w:p>
    <w:p w:rsidR="00AC1841" w:rsidRPr="00201C9F" w:rsidRDefault="00AC1841" w:rsidP="00AC1841">
      <w:pPr>
        <w:ind w:firstLine="700"/>
        <w:jc w:val="both"/>
        <w:rPr>
          <w:sz w:val="28"/>
          <w:szCs w:val="28"/>
        </w:rPr>
      </w:pPr>
      <w:r w:rsidRPr="00201C9F">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AC1841" w:rsidRPr="00201C9F" w:rsidRDefault="00AC1841" w:rsidP="00AC1841">
      <w:pPr>
        <w:tabs>
          <w:tab w:val="left" w:pos="1200"/>
        </w:tabs>
        <w:autoSpaceDN w:val="0"/>
        <w:adjustRightInd w:val="0"/>
        <w:ind w:firstLine="700"/>
        <w:jc w:val="both"/>
        <w:rPr>
          <w:sz w:val="28"/>
          <w:szCs w:val="28"/>
        </w:rPr>
      </w:pPr>
      <w:r>
        <w:rPr>
          <w:sz w:val="28"/>
          <w:szCs w:val="28"/>
        </w:rPr>
        <w:t xml:space="preserve">5) </w:t>
      </w:r>
      <w:r w:rsidRPr="00201C9F">
        <w:rPr>
          <w:sz w:val="28"/>
          <w:szCs w:val="28"/>
        </w:rPr>
        <w:t xml:space="preserve">в статье 38 Устава: </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а) название статьи изложить в следующей редакции:</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w:t>
      </w:r>
      <w:r w:rsidRPr="00201C9F">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201C9F">
        <w:rPr>
          <w:sz w:val="28"/>
          <w:szCs w:val="28"/>
        </w:rPr>
        <w:t xml:space="preserve">»; </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lastRenderedPageBreak/>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 xml:space="preserve">в) дополнить пунктом 3 следующего содержания: </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 xml:space="preserve">6) в статье </w:t>
      </w:r>
      <w:r>
        <w:rPr>
          <w:sz w:val="28"/>
          <w:szCs w:val="28"/>
        </w:rPr>
        <w:t>42</w:t>
      </w:r>
      <w:r w:rsidRPr="00201C9F">
        <w:rPr>
          <w:sz w:val="28"/>
          <w:szCs w:val="28"/>
        </w:rPr>
        <w:t xml:space="preserve"> Устава: </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а) название статьи изложить в следующей редакции:</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w:t>
      </w:r>
      <w:r>
        <w:rPr>
          <w:b/>
          <w:sz w:val="28"/>
          <w:szCs w:val="28"/>
        </w:rPr>
        <w:t>Статья 42</w:t>
      </w:r>
      <w:r w:rsidRPr="00201C9F">
        <w:rPr>
          <w:b/>
          <w:sz w:val="28"/>
          <w:szCs w:val="28"/>
        </w:rPr>
        <w:t>. Досрочное прекращение полномочий и меры ответственности Главы поселения</w:t>
      </w:r>
      <w:r w:rsidRPr="00201C9F">
        <w:rPr>
          <w:sz w:val="28"/>
          <w:szCs w:val="28"/>
        </w:rPr>
        <w:t xml:space="preserve">»; </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 xml:space="preserve">в) дополнить абзацем следующего содержания: </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AC1841" w:rsidRPr="00B645E0" w:rsidRDefault="00AC1841" w:rsidP="00AC1841">
      <w:pPr>
        <w:ind w:firstLine="709"/>
        <w:jc w:val="both"/>
        <w:rPr>
          <w:sz w:val="28"/>
          <w:szCs w:val="28"/>
        </w:rPr>
      </w:pPr>
      <w:r w:rsidRPr="00B645E0">
        <w:rPr>
          <w:sz w:val="28"/>
          <w:szCs w:val="28"/>
        </w:rPr>
        <w:t>7) дополнить Устав статьей 52.1 следующего содержания:</w:t>
      </w:r>
    </w:p>
    <w:p w:rsidR="00AC1841" w:rsidRPr="00B645E0" w:rsidRDefault="00AC1841" w:rsidP="00AC1841">
      <w:pPr>
        <w:ind w:firstLine="709"/>
        <w:jc w:val="both"/>
        <w:rPr>
          <w:sz w:val="28"/>
          <w:szCs w:val="28"/>
        </w:rPr>
      </w:pPr>
      <w:r w:rsidRPr="00B645E0">
        <w:rPr>
          <w:sz w:val="28"/>
          <w:szCs w:val="28"/>
        </w:rPr>
        <w:t>«</w:t>
      </w:r>
      <w:r w:rsidRPr="00B645E0">
        <w:rPr>
          <w:b/>
          <w:sz w:val="28"/>
          <w:szCs w:val="28"/>
        </w:rPr>
        <w:t>Статья 52.1. Пенсия за выслугу лет к страховой пенсии муниципальным служащим поселения</w:t>
      </w:r>
    </w:p>
    <w:p w:rsidR="00AC1841" w:rsidRPr="00B645E0" w:rsidRDefault="00AC1841" w:rsidP="00AC1841">
      <w:pPr>
        <w:widowControl w:val="0"/>
        <w:autoSpaceDE w:val="0"/>
        <w:autoSpaceDN w:val="0"/>
        <w:adjustRightInd w:val="0"/>
        <w:ind w:firstLine="709"/>
        <w:jc w:val="both"/>
        <w:rPr>
          <w:sz w:val="28"/>
          <w:szCs w:val="28"/>
        </w:rPr>
      </w:pPr>
      <w:r w:rsidRPr="00B645E0">
        <w:rPr>
          <w:sz w:val="28"/>
          <w:szCs w:val="28"/>
        </w:rPr>
        <w:t xml:space="preserve">1. Муниципальным служащим поселения в порядке и на условиях, предусмотренных Законом Самарской области от 09.10.2007 </w:t>
      </w:r>
      <w:r w:rsidRPr="00B645E0">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AC1841" w:rsidRPr="00B645E0" w:rsidRDefault="00AC1841" w:rsidP="00AC1841">
      <w:pPr>
        <w:ind w:firstLine="709"/>
        <w:jc w:val="both"/>
        <w:rPr>
          <w:sz w:val="28"/>
          <w:szCs w:val="28"/>
        </w:rPr>
      </w:pPr>
      <w:r w:rsidRPr="00B645E0">
        <w:rPr>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AC1841" w:rsidRPr="00B645E0" w:rsidRDefault="00AC1841" w:rsidP="00AC1841">
      <w:pPr>
        <w:ind w:firstLine="709"/>
        <w:jc w:val="both"/>
        <w:rPr>
          <w:sz w:val="28"/>
          <w:szCs w:val="28"/>
        </w:rPr>
      </w:pPr>
      <w:r w:rsidRPr="00B645E0">
        <w:rPr>
          <w:sz w:val="28"/>
          <w:szCs w:val="28"/>
        </w:rPr>
        <w:lastRenderedPageBreak/>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AC1841" w:rsidRPr="00B645E0" w:rsidRDefault="00AC1841" w:rsidP="00AC1841">
      <w:pPr>
        <w:ind w:firstLine="709"/>
        <w:jc w:val="both"/>
        <w:rPr>
          <w:sz w:val="28"/>
          <w:szCs w:val="28"/>
        </w:rPr>
      </w:pPr>
      <w:r w:rsidRPr="00B645E0">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C1841" w:rsidRPr="00B645E0" w:rsidRDefault="00AC1841" w:rsidP="00AC1841">
      <w:pPr>
        <w:ind w:firstLine="709"/>
        <w:jc w:val="both"/>
        <w:rPr>
          <w:sz w:val="28"/>
          <w:szCs w:val="28"/>
        </w:rPr>
      </w:pPr>
      <w:r w:rsidRPr="00B645E0">
        <w:rPr>
          <w:sz w:val="28"/>
          <w:szCs w:val="28"/>
        </w:rPr>
        <w:t>3) достижение предельного возраста, установленного законом, для замещения должности муниципальной службы;</w:t>
      </w:r>
    </w:p>
    <w:p w:rsidR="00AC1841" w:rsidRPr="00B645E0" w:rsidRDefault="00AC1841" w:rsidP="00AC1841">
      <w:pPr>
        <w:ind w:firstLine="709"/>
        <w:jc w:val="both"/>
        <w:rPr>
          <w:sz w:val="28"/>
          <w:szCs w:val="28"/>
        </w:rPr>
      </w:pPr>
      <w:r w:rsidRPr="00B645E0">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AC1841" w:rsidRPr="00B645E0" w:rsidRDefault="00AC1841" w:rsidP="00AC1841">
      <w:pPr>
        <w:ind w:firstLine="709"/>
        <w:jc w:val="both"/>
        <w:rPr>
          <w:sz w:val="28"/>
          <w:szCs w:val="28"/>
        </w:rPr>
      </w:pPr>
      <w:r w:rsidRPr="00B645E0">
        <w:rPr>
          <w:sz w:val="28"/>
          <w:szCs w:val="28"/>
        </w:rPr>
        <w:t>5) увольнение по собственному желанию в связи с выходом на пенсию;</w:t>
      </w:r>
    </w:p>
    <w:p w:rsidR="00AC1841" w:rsidRPr="00B645E0" w:rsidRDefault="00AC1841" w:rsidP="00AC1841">
      <w:pPr>
        <w:ind w:firstLine="709"/>
        <w:jc w:val="both"/>
        <w:rPr>
          <w:sz w:val="28"/>
          <w:szCs w:val="28"/>
        </w:rPr>
      </w:pPr>
      <w:r w:rsidRPr="00B645E0">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AC1841" w:rsidRPr="00B645E0" w:rsidRDefault="00AC1841" w:rsidP="00AC1841">
      <w:pPr>
        <w:ind w:firstLine="709"/>
        <w:jc w:val="both"/>
        <w:rPr>
          <w:sz w:val="28"/>
          <w:szCs w:val="28"/>
        </w:rPr>
      </w:pPr>
      <w:r w:rsidRPr="00B645E0">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AC1841" w:rsidRPr="00B645E0" w:rsidRDefault="00AC1841" w:rsidP="00AC1841">
      <w:pPr>
        <w:ind w:firstLine="709"/>
        <w:jc w:val="both"/>
        <w:rPr>
          <w:sz w:val="28"/>
          <w:szCs w:val="28"/>
        </w:rPr>
      </w:pPr>
      <w:r w:rsidRPr="00B645E0">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AC1841" w:rsidRPr="00B645E0" w:rsidRDefault="00AC1841" w:rsidP="00AC1841">
      <w:pPr>
        <w:ind w:firstLine="709"/>
        <w:jc w:val="both"/>
        <w:rPr>
          <w:sz w:val="28"/>
          <w:szCs w:val="28"/>
        </w:rPr>
      </w:pPr>
      <w:r w:rsidRPr="00B645E0">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AC1841" w:rsidRPr="00B645E0" w:rsidRDefault="00AC1841" w:rsidP="00AC1841">
      <w:pPr>
        <w:ind w:firstLine="709"/>
        <w:jc w:val="both"/>
        <w:rPr>
          <w:sz w:val="28"/>
          <w:szCs w:val="28"/>
        </w:rPr>
      </w:pPr>
      <w:r w:rsidRPr="00B645E0">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AC1841" w:rsidRPr="00B645E0" w:rsidRDefault="00AC1841" w:rsidP="00AC1841">
      <w:pPr>
        <w:ind w:firstLine="709"/>
        <w:jc w:val="both"/>
        <w:rPr>
          <w:sz w:val="28"/>
          <w:szCs w:val="28"/>
        </w:rPr>
      </w:pPr>
      <w:r w:rsidRPr="00B645E0">
        <w:rPr>
          <w:sz w:val="28"/>
          <w:szCs w:val="28"/>
        </w:rPr>
        <w:t>5. Пенсия за выслугу лет устанавливается к пенсиям, назначенным:</w:t>
      </w:r>
    </w:p>
    <w:p w:rsidR="00AC1841" w:rsidRPr="00B645E0" w:rsidRDefault="00AC1841" w:rsidP="00AC1841">
      <w:pPr>
        <w:ind w:firstLine="709"/>
        <w:jc w:val="both"/>
        <w:rPr>
          <w:sz w:val="28"/>
          <w:szCs w:val="28"/>
        </w:rPr>
      </w:pPr>
      <w:r w:rsidRPr="00B645E0">
        <w:rPr>
          <w:sz w:val="28"/>
          <w:szCs w:val="28"/>
        </w:rPr>
        <w:t>1) в соответствии с Федеральным законом от 28.12.2013 № 400-ФЗ «О страховых пенсиях»:</w:t>
      </w:r>
    </w:p>
    <w:p w:rsidR="00AC1841" w:rsidRPr="00B645E0" w:rsidRDefault="00AC1841" w:rsidP="00AC1841">
      <w:pPr>
        <w:ind w:firstLine="709"/>
        <w:jc w:val="both"/>
        <w:rPr>
          <w:sz w:val="28"/>
          <w:szCs w:val="28"/>
        </w:rPr>
      </w:pPr>
      <w:r w:rsidRPr="00B645E0">
        <w:rPr>
          <w:sz w:val="28"/>
          <w:szCs w:val="28"/>
        </w:rPr>
        <w:t>по старости и при условии достижения пенсионного возраста, предусмотренного статьей 8 указанного Федерального закона;</w:t>
      </w:r>
    </w:p>
    <w:p w:rsidR="00AC1841" w:rsidRPr="00B645E0" w:rsidRDefault="00AC1841" w:rsidP="00AC1841">
      <w:pPr>
        <w:ind w:firstLine="709"/>
        <w:jc w:val="both"/>
        <w:rPr>
          <w:sz w:val="28"/>
          <w:szCs w:val="28"/>
        </w:rPr>
      </w:pPr>
      <w:r w:rsidRPr="00B645E0">
        <w:rPr>
          <w:sz w:val="28"/>
          <w:szCs w:val="28"/>
        </w:rPr>
        <w:t>по инвалидности;</w:t>
      </w:r>
    </w:p>
    <w:p w:rsidR="00AC1841" w:rsidRPr="00B645E0" w:rsidRDefault="00AC1841" w:rsidP="00AC1841">
      <w:pPr>
        <w:ind w:firstLine="709"/>
        <w:jc w:val="both"/>
        <w:rPr>
          <w:sz w:val="28"/>
          <w:szCs w:val="28"/>
        </w:rPr>
      </w:pPr>
      <w:r w:rsidRPr="00B645E0">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B645E0">
        <w:rPr>
          <w:sz w:val="28"/>
          <w:szCs w:val="28"/>
        </w:rPr>
        <w:lastRenderedPageBreak/>
        <w:t>предусмотренного статьей 8 Федерального закона от 28.12.2013 № 400-ФЗ «О страховых пенсиях»).</w:t>
      </w:r>
    </w:p>
    <w:p w:rsidR="00AC1841" w:rsidRPr="00B645E0" w:rsidRDefault="00AC1841" w:rsidP="00AC1841">
      <w:pPr>
        <w:ind w:firstLine="709"/>
        <w:jc w:val="both"/>
        <w:rPr>
          <w:sz w:val="28"/>
          <w:szCs w:val="28"/>
        </w:rPr>
      </w:pPr>
      <w:r w:rsidRPr="00B645E0">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AC1841" w:rsidRPr="00B645E0" w:rsidRDefault="00AC1841" w:rsidP="00AC1841">
      <w:pPr>
        <w:ind w:firstLine="709"/>
        <w:jc w:val="both"/>
        <w:rPr>
          <w:sz w:val="28"/>
          <w:szCs w:val="28"/>
        </w:rPr>
      </w:pPr>
      <w:r w:rsidRPr="00B645E0">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AC1841" w:rsidRPr="00B645E0" w:rsidRDefault="00AC1841" w:rsidP="00AC1841">
      <w:pPr>
        <w:ind w:firstLine="709"/>
        <w:jc w:val="both"/>
        <w:rPr>
          <w:sz w:val="28"/>
          <w:szCs w:val="28"/>
        </w:rPr>
      </w:pPr>
      <w:r w:rsidRPr="00B645E0">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AC1841" w:rsidRPr="00B645E0" w:rsidRDefault="00AC1841" w:rsidP="00AC1841">
      <w:pPr>
        <w:ind w:firstLine="709"/>
        <w:jc w:val="both"/>
        <w:rPr>
          <w:sz w:val="28"/>
          <w:szCs w:val="28"/>
        </w:rPr>
      </w:pPr>
      <w:r w:rsidRPr="00B645E0">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AC1841" w:rsidRPr="00B645E0" w:rsidRDefault="00AC1841" w:rsidP="00AC1841">
      <w:pPr>
        <w:ind w:firstLine="709"/>
        <w:jc w:val="both"/>
        <w:rPr>
          <w:sz w:val="28"/>
          <w:szCs w:val="28"/>
        </w:rPr>
      </w:pPr>
      <w:r w:rsidRPr="00B645E0">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AC1841" w:rsidRPr="00B645E0" w:rsidRDefault="00AC1841" w:rsidP="00AC1841">
      <w:pPr>
        <w:widowControl w:val="0"/>
        <w:autoSpaceDE w:val="0"/>
        <w:autoSpaceDN w:val="0"/>
        <w:adjustRightInd w:val="0"/>
        <w:ind w:firstLine="709"/>
        <w:jc w:val="both"/>
        <w:rPr>
          <w:sz w:val="28"/>
          <w:szCs w:val="28"/>
        </w:rPr>
      </w:pPr>
      <w:r w:rsidRPr="00B645E0">
        <w:rPr>
          <w:sz w:val="28"/>
          <w:szCs w:val="28"/>
        </w:rPr>
        <w:t xml:space="preserve">10. Основания и порядок приостановления и прекращения выплаты </w:t>
      </w:r>
      <w:r w:rsidRPr="00B645E0">
        <w:rPr>
          <w:sz w:val="28"/>
          <w:szCs w:val="28"/>
        </w:rPr>
        <w:lastRenderedPageBreak/>
        <w:t>пенсии за выслугу лет определяются в соответствии с Законом Самарской области от 09.10.2007 № 96-ГД</w:t>
      </w:r>
      <w:r w:rsidRPr="00B645E0">
        <w:rPr>
          <w:color w:val="964B1E"/>
          <w:sz w:val="28"/>
          <w:szCs w:val="28"/>
        </w:rPr>
        <w:t xml:space="preserve"> </w:t>
      </w:r>
      <w:r w:rsidRPr="00B645E0">
        <w:rPr>
          <w:sz w:val="28"/>
          <w:szCs w:val="28"/>
        </w:rPr>
        <w:t>«О муниципальной службе в Самарской области».</w:t>
      </w:r>
    </w:p>
    <w:p w:rsidR="00AC1841" w:rsidRPr="00B645E0" w:rsidRDefault="00AC1841" w:rsidP="00AC1841">
      <w:pPr>
        <w:widowControl w:val="0"/>
        <w:autoSpaceDE w:val="0"/>
        <w:autoSpaceDN w:val="0"/>
        <w:adjustRightInd w:val="0"/>
        <w:ind w:firstLine="709"/>
        <w:jc w:val="both"/>
        <w:rPr>
          <w:sz w:val="28"/>
          <w:szCs w:val="28"/>
        </w:rPr>
      </w:pPr>
      <w:r w:rsidRPr="00B645E0">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AC1841" w:rsidRPr="00B645E0" w:rsidRDefault="00AC1841" w:rsidP="00AC1841">
      <w:pPr>
        <w:tabs>
          <w:tab w:val="left" w:pos="1200"/>
        </w:tabs>
        <w:autoSpaceDN w:val="0"/>
        <w:adjustRightInd w:val="0"/>
        <w:ind w:firstLine="700"/>
        <w:jc w:val="both"/>
        <w:rPr>
          <w:sz w:val="28"/>
          <w:szCs w:val="28"/>
        </w:rPr>
      </w:pPr>
      <w:r w:rsidRPr="00B645E0">
        <w:rPr>
          <w:sz w:val="28"/>
          <w:szCs w:val="28"/>
        </w:rPr>
        <w:t>8) дополнить пункт 6.1 статьи 54 Устава абзацами следующего содержания:</w:t>
      </w:r>
    </w:p>
    <w:p w:rsidR="00AC1841" w:rsidRPr="00B645E0" w:rsidRDefault="00AC1841" w:rsidP="00AC1841">
      <w:pPr>
        <w:ind w:firstLine="697"/>
        <w:jc w:val="both"/>
        <w:rPr>
          <w:sz w:val="28"/>
          <w:szCs w:val="28"/>
        </w:rPr>
      </w:pPr>
      <w:r w:rsidRPr="00B645E0">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AC1841" w:rsidRPr="00B645E0" w:rsidRDefault="00AC1841" w:rsidP="00AC1841">
      <w:pPr>
        <w:ind w:firstLine="700"/>
        <w:jc w:val="both"/>
        <w:rPr>
          <w:sz w:val="28"/>
          <w:szCs w:val="28"/>
        </w:rPr>
      </w:pPr>
      <w:r w:rsidRPr="00B645E0">
        <w:rPr>
          <w:sz w:val="28"/>
          <w:szCs w:val="28"/>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AC1841" w:rsidRPr="00B645E0" w:rsidRDefault="00AC1841" w:rsidP="00AC1841">
      <w:pPr>
        <w:ind w:firstLine="700"/>
        <w:jc w:val="both"/>
        <w:rPr>
          <w:sz w:val="28"/>
          <w:szCs w:val="28"/>
        </w:rPr>
      </w:pPr>
      <w:r w:rsidRPr="00B645E0">
        <w:rPr>
          <w:sz w:val="28"/>
          <w:szCs w:val="28"/>
        </w:rPr>
        <w:t>1) соответствие помещения требованиям санитарно-эпидемиологического законодательства;</w:t>
      </w:r>
    </w:p>
    <w:p w:rsidR="00AC1841" w:rsidRPr="00B645E0" w:rsidRDefault="00AC1841" w:rsidP="00AC1841">
      <w:pPr>
        <w:ind w:firstLine="700"/>
        <w:jc w:val="both"/>
        <w:rPr>
          <w:sz w:val="28"/>
          <w:szCs w:val="28"/>
        </w:rPr>
      </w:pPr>
      <w:r w:rsidRPr="00B645E0">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B645E0">
        <w:rPr>
          <w:sz w:val="28"/>
          <w:szCs w:val="28"/>
        </w:rPr>
        <w:t>внутриобъектового</w:t>
      </w:r>
      <w:proofErr w:type="spellEnd"/>
      <w:r w:rsidRPr="00B645E0">
        <w:rPr>
          <w:sz w:val="28"/>
          <w:szCs w:val="28"/>
        </w:rPr>
        <w:t xml:space="preserve"> и пропускного режимов, установленных в организации, в ведении которой находится соответствующее помещение;</w:t>
      </w:r>
    </w:p>
    <w:p w:rsidR="00AC1841" w:rsidRPr="00B645E0" w:rsidRDefault="00AC1841" w:rsidP="00AC1841">
      <w:pPr>
        <w:ind w:firstLine="700"/>
        <w:jc w:val="both"/>
        <w:rPr>
          <w:sz w:val="28"/>
          <w:szCs w:val="28"/>
        </w:rPr>
      </w:pPr>
      <w:r w:rsidRPr="00B645E0">
        <w:rPr>
          <w:sz w:val="28"/>
          <w:szCs w:val="28"/>
        </w:rPr>
        <w:t xml:space="preserve">3) площадь помещения не менее 10 квадратных метров.»; </w:t>
      </w:r>
    </w:p>
    <w:p w:rsidR="00AC1841" w:rsidRPr="00B645E0" w:rsidRDefault="00AC1841" w:rsidP="00AC1841">
      <w:pPr>
        <w:pStyle w:val="ac"/>
        <w:tabs>
          <w:tab w:val="left" w:pos="1134"/>
        </w:tabs>
        <w:ind w:left="0" w:firstLine="709"/>
        <w:jc w:val="both"/>
        <w:rPr>
          <w:sz w:val="28"/>
          <w:szCs w:val="28"/>
        </w:rPr>
      </w:pPr>
      <w:r w:rsidRPr="00B645E0">
        <w:rPr>
          <w:sz w:val="28"/>
          <w:szCs w:val="28"/>
        </w:rPr>
        <w:t>9) дополнить статью 55 Устава пунктами 5 – 7 следующего содержания:</w:t>
      </w:r>
    </w:p>
    <w:p w:rsidR="00AC1841" w:rsidRPr="00B645E0" w:rsidRDefault="00AC1841" w:rsidP="00AC1841">
      <w:pPr>
        <w:tabs>
          <w:tab w:val="num" w:pos="1080"/>
        </w:tabs>
        <w:autoSpaceDE w:val="0"/>
        <w:autoSpaceDN w:val="0"/>
        <w:adjustRightInd w:val="0"/>
        <w:ind w:firstLine="709"/>
        <w:jc w:val="both"/>
        <w:rPr>
          <w:sz w:val="28"/>
          <w:szCs w:val="28"/>
        </w:rPr>
      </w:pPr>
      <w:r w:rsidRPr="00B645E0">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rsidR="00AC1841" w:rsidRPr="00B645E0" w:rsidRDefault="00AC1841" w:rsidP="00AC1841">
      <w:pPr>
        <w:ind w:firstLine="709"/>
        <w:jc w:val="both"/>
        <w:rPr>
          <w:sz w:val="28"/>
          <w:szCs w:val="28"/>
        </w:rPr>
      </w:pPr>
      <w:r w:rsidRPr="00B645E0">
        <w:rPr>
          <w:sz w:val="28"/>
          <w:szCs w:val="28"/>
        </w:rPr>
        <w:t>6. Главе поселения</w:t>
      </w:r>
      <w:r w:rsidRPr="00B645E0">
        <w:t xml:space="preserve"> </w:t>
      </w:r>
      <w:r w:rsidRPr="00B645E0">
        <w:rPr>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rsidR="00AC1841" w:rsidRPr="00B645E0" w:rsidRDefault="00AC1841" w:rsidP="00AC1841">
      <w:pPr>
        <w:ind w:firstLine="709"/>
        <w:jc w:val="both"/>
        <w:rPr>
          <w:sz w:val="28"/>
          <w:szCs w:val="28"/>
        </w:rPr>
      </w:pPr>
      <w:r w:rsidRPr="00B645E0">
        <w:rPr>
          <w:sz w:val="28"/>
          <w:szCs w:val="28"/>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AC1841" w:rsidRPr="00B645E0" w:rsidRDefault="00AC1841" w:rsidP="00AC1841">
      <w:pPr>
        <w:ind w:firstLine="709"/>
        <w:jc w:val="both"/>
        <w:rPr>
          <w:sz w:val="28"/>
          <w:szCs w:val="28"/>
        </w:rPr>
      </w:pPr>
      <w:r w:rsidRPr="00B645E0">
        <w:rPr>
          <w:sz w:val="28"/>
          <w:szCs w:val="28"/>
        </w:rPr>
        <w:lastRenderedPageBreak/>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p>
    <w:p w:rsidR="00AC1841" w:rsidRPr="00B645E0" w:rsidRDefault="00AC1841" w:rsidP="00AC1841">
      <w:pPr>
        <w:pStyle w:val="ac"/>
        <w:tabs>
          <w:tab w:val="left" w:pos="1134"/>
        </w:tabs>
        <w:ind w:left="0" w:firstLine="709"/>
        <w:jc w:val="both"/>
        <w:rPr>
          <w:sz w:val="28"/>
          <w:szCs w:val="28"/>
        </w:rPr>
      </w:pPr>
      <w:r w:rsidRPr="00B645E0">
        <w:rPr>
          <w:sz w:val="28"/>
          <w:szCs w:val="28"/>
        </w:rPr>
        <w:t xml:space="preserve">10) дополнить статью 57 Устава пунктом 8 следующего содержания: </w:t>
      </w:r>
    </w:p>
    <w:p w:rsidR="00AC1841" w:rsidRDefault="00AC1841" w:rsidP="00AC1841">
      <w:pPr>
        <w:ind w:firstLine="700"/>
        <w:jc w:val="both"/>
        <w:rPr>
          <w:sz w:val="28"/>
          <w:szCs w:val="28"/>
        </w:rPr>
      </w:pPr>
      <w:r w:rsidRPr="00B645E0">
        <w:rPr>
          <w:sz w:val="28"/>
          <w:szCs w:val="28"/>
        </w:rPr>
        <w:t>«8. Изменение Устава поселения, изменяющее численность</w:t>
      </w:r>
      <w:r w:rsidRPr="00224333">
        <w:rPr>
          <w:sz w:val="28"/>
          <w:szCs w:val="28"/>
        </w:rPr>
        <w:t xml:space="preserve">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w:t>
      </w:r>
      <w:r>
        <w:rPr>
          <w:sz w:val="28"/>
          <w:szCs w:val="28"/>
        </w:rPr>
        <w:t>о изменения в Устав поселения.».</w:t>
      </w:r>
    </w:p>
    <w:p w:rsidR="00AC1841" w:rsidRPr="00BB2541" w:rsidRDefault="00AC1841" w:rsidP="00AC1841">
      <w:pPr>
        <w:ind w:firstLine="700"/>
        <w:jc w:val="both"/>
        <w:rPr>
          <w:sz w:val="28"/>
          <w:szCs w:val="28"/>
        </w:rPr>
      </w:pPr>
      <w:r w:rsidRPr="00BB2541">
        <w:rPr>
          <w:sz w:val="28"/>
          <w:szCs w:val="28"/>
        </w:rPr>
        <w:t xml:space="preserve">2. Поручить Главе </w:t>
      </w:r>
      <w:r w:rsidRPr="00BB2541">
        <w:rPr>
          <w:bCs/>
          <w:sz w:val="28"/>
          <w:szCs w:val="28"/>
        </w:rPr>
        <w:t xml:space="preserve">сельского поселения </w:t>
      </w:r>
      <w:r>
        <w:rPr>
          <w:noProof/>
          <w:sz w:val="28"/>
          <w:szCs w:val="28"/>
        </w:rPr>
        <w:t>Новое Ганькино</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C1841" w:rsidRPr="00BB2541" w:rsidRDefault="00AC1841" w:rsidP="00AC1841">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 xml:space="preserve">сельского поселения </w:t>
      </w:r>
      <w:r>
        <w:rPr>
          <w:noProof/>
          <w:sz w:val="28"/>
          <w:szCs w:val="28"/>
        </w:rPr>
        <w:t>Новое Ганькино</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rsidR="00AC1841" w:rsidRPr="00A44696" w:rsidRDefault="00AC1841" w:rsidP="00AC1841">
      <w:pPr>
        <w:tabs>
          <w:tab w:val="num" w:pos="200"/>
          <w:tab w:val="left" w:pos="1200"/>
        </w:tabs>
        <w:autoSpaceDN w:val="0"/>
        <w:adjustRightInd w:val="0"/>
        <w:ind w:firstLine="700"/>
        <w:jc w:val="both"/>
        <w:rPr>
          <w:sz w:val="28"/>
          <w:szCs w:val="28"/>
        </w:rPr>
      </w:pPr>
      <w:r w:rsidRPr="00BB2541">
        <w:rPr>
          <w:sz w:val="28"/>
          <w:szCs w:val="28"/>
        </w:rPr>
        <w:t xml:space="preserve">4. Настоящее Решение </w:t>
      </w:r>
      <w:r w:rsidRPr="00B249E3">
        <w:rPr>
          <w:sz w:val="28"/>
          <w:szCs w:val="28"/>
        </w:rPr>
        <w:t>вступает в силу со дня его официального опубликования</w:t>
      </w:r>
      <w:r w:rsidRPr="00C25915">
        <w:rPr>
          <w:sz w:val="28"/>
          <w:szCs w:val="28"/>
        </w:rPr>
        <w:t>.</w:t>
      </w:r>
    </w:p>
    <w:p w:rsidR="00AC1841" w:rsidRPr="00A44696" w:rsidRDefault="00AC1841" w:rsidP="00AC1841">
      <w:pPr>
        <w:pStyle w:val="20"/>
        <w:tabs>
          <w:tab w:val="left" w:pos="1200"/>
        </w:tabs>
        <w:rPr>
          <w:sz w:val="28"/>
          <w:szCs w:val="28"/>
        </w:rPr>
      </w:pPr>
    </w:p>
    <w:p w:rsidR="00AC1841" w:rsidRPr="00A44696" w:rsidRDefault="00AC1841" w:rsidP="00AC1841">
      <w:pPr>
        <w:tabs>
          <w:tab w:val="num" w:pos="200"/>
        </w:tabs>
        <w:outlineLvl w:val="0"/>
        <w:rPr>
          <w:sz w:val="28"/>
          <w:szCs w:val="28"/>
        </w:rPr>
      </w:pPr>
    </w:p>
    <w:p w:rsidR="00AC1841" w:rsidRDefault="00AC1841" w:rsidP="00AC1841">
      <w:pPr>
        <w:jc w:val="both"/>
        <w:rPr>
          <w:sz w:val="28"/>
          <w:szCs w:val="28"/>
        </w:rPr>
      </w:pPr>
      <w:r>
        <w:rPr>
          <w:sz w:val="28"/>
          <w:szCs w:val="28"/>
        </w:rPr>
        <w:t>Председатель С</w:t>
      </w:r>
      <w:r w:rsidRPr="005B76DB">
        <w:rPr>
          <w:sz w:val="28"/>
          <w:szCs w:val="28"/>
        </w:rPr>
        <w:t xml:space="preserve">обрания представителей </w:t>
      </w:r>
    </w:p>
    <w:p w:rsidR="00AC1841" w:rsidRDefault="00AC1841" w:rsidP="00AC1841">
      <w:pPr>
        <w:jc w:val="both"/>
        <w:rPr>
          <w:sz w:val="28"/>
          <w:szCs w:val="28"/>
        </w:rPr>
      </w:pPr>
      <w:r w:rsidRPr="005B76DB">
        <w:rPr>
          <w:sz w:val="28"/>
          <w:szCs w:val="28"/>
        </w:rPr>
        <w:t xml:space="preserve">сельского поселения </w:t>
      </w:r>
      <w:r>
        <w:rPr>
          <w:sz w:val="28"/>
          <w:szCs w:val="28"/>
        </w:rPr>
        <w:t>Новое Ганькино</w:t>
      </w:r>
    </w:p>
    <w:p w:rsidR="00AC1841" w:rsidRDefault="00AC1841" w:rsidP="00AC1841">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AC1841" w:rsidRPr="005B76DB" w:rsidRDefault="00AC1841" w:rsidP="00AC1841">
      <w:pPr>
        <w:jc w:val="both"/>
        <w:rPr>
          <w:sz w:val="28"/>
          <w:szCs w:val="28"/>
        </w:rPr>
      </w:pPr>
      <w:r w:rsidRPr="009F55A6">
        <w:rPr>
          <w:sz w:val="28"/>
          <w:szCs w:val="28"/>
        </w:rPr>
        <w:t>Самарской области</w:t>
      </w:r>
      <w:r>
        <w:rPr>
          <w:sz w:val="28"/>
          <w:szCs w:val="28"/>
        </w:rPr>
        <w:t xml:space="preserve">                                                                        О.Д. </w:t>
      </w:r>
      <w:proofErr w:type="spellStart"/>
      <w:r>
        <w:rPr>
          <w:sz w:val="28"/>
          <w:szCs w:val="28"/>
        </w:rPr>
        <w:t>Ятманкин</w:t>
      </w:r>
      <w:proofErr w:type="spellEnd"/>
      <w:r w:rsidRPr="005B76DB">
        <w:rPr>
          <w:sz w:val="28"/>
          <w:szCs w:val="28"/>
        </w:rPr>
        <w:t xml:space="preserve"> </w:t>
      </w:r>
    </w:p>
    <w:p w:rsidR="00AC1841" w:rsidRPr="005B76DB" w:rsidRDefault="00AC1841" w:rsidP="00AC1841">
      <w:pPr>
        <w:jc w:val="both"/>
        <w:outlineLvl w:val="0"/>
        <w:rPr>
          <w:sz w:val="28"/>
          <w:szCs w:val="28"/>
        </w:rPr>
      </w:pPr>
    </w:p>
    <w:p w:rsidR="00AC1841" w:rsidRDefault="00AC1841" w:rsidP="00AC1841">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Pr>
          <w:noProof/>
          <w:sz w:val="28"/>
          <w:szCs w:val="28"/>
        </w:rPr>
        <w:t>Новое Ганькино</w:t>
      </w:r>
      <w:r>
        <w:rPr>
          <w:sz w:val="28"/>
          <w:szCs w:val="28"/>
        </w:rPr>
        <w:t xml:space="preserve">  </w:t>
      </w:r>
    </w:p>
    <w:p w:rsidR="00AC1841" w:rsidRDefault="00AC1841" w:rsidP="00AC1841">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AC1841" w:rsidRDefault="00AC1841" w:rsidP="00AC1841">
      <w:pPr>
        <w:tabs>
          <w:tab w:val="num" w:pos="200"/>
        </w:tabs>
        <w:outlineLvl w:val="0"/>
        <w:rPr>
          <w:sz w:val="28"/>
          <w:szCs w:val="28"/>
        </w:rPr>
      </w:pPr>
      <w:r w:rsidRPr="009F55A6">
        <w:rPr>
          <w:sz w:val="28"/>
          <w:szCs w:val="28"/>
        </w:rPr>
        <w:t xml:space="preserve">Самарской области                                                               </w:t>
      </w:r>
      <w:r>
        <w:rPr>
          <w:sz w:val="28"/>
          <w:szCs w:val="28"/>
        </w:rPr>
        <w:t xml:space="preserve">         </w:t>
      </w:r>
      <w:r>
        <w:rPr>
          <w:noProof/>
          <w:sz w:val="28"/>
          <w:szCs w:val="28"/>
        </w:rPr>
        <w:t>Г.А. Кудряшов</w:t>
      </w:r>
    </w:p>
    <w:p w:rsidR="00AC1841" w:rsidRPr="00714191" w:rsidRDefault="00AC1841" w:rsidP="00AC1841">
      <w:pPr>
        <w:tabs>
          <w:tab w:val="num" w:pos="200"/>
        </w:tabs>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sectPr w:rsidR="00AC1841" w:rsidSect="00C32468">
          <w:headerReference w:type="even" r:id="rId7"/>
          <w:headerReference w:type="default" r:id="rId8"/>
          <w:pgSz w:w="11906" w:h="16838"/>
          <w:pgMar w:top="1134" w:right="1076" w:bottom="1258" w:left="1653" w:header="709" w:footer="709" w:gutter="0"/>
          <w:pgNumType w:start="1"/>
          <w:cols w:space="708"/>
          <w:titlePg/>
          <w:docGrid w:linePitch="360"/>
        </w:sectPr>
      </w:pPr>
    </w:p>
    <w:p w:rsidR="00C32468" w:rsidRDefault="00C32468" w:rsidP="00793D8B">
      <w:pPr>
        <w:outlineLvl w:val="0"/>
        <w:rPr>
          <w:sz w:val="28"/>
          <w:szCs w:val="28"/>
        </w:rPr>
      </w:pPr>
    </w:p>
    <w:sectPr w:rsidR="00C32468" w:rsidSect="00C32468">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483" w:rsidRDefault="003E5483">
      <w:r>
        <w:separator/>
      </w:r>
    </w:p>
  </w:endnote>
  <w:endnote w:type="continuationSeparator" w:id="0">
    <w:p w:rsidR="003E5483" w:rsidRDefault="003E5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483" w:rsidRDefault="003E5483">
      <w:r>
        <w:separator/>
      </w:r>
    </w:p>
  </w:footnote>
  <w:footnote w:type="continuationSeparator" w:id="0">
    <w:p w:rsidR="003E5483" w:rsidRDefault="003E5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B12FBF" w:rsidP="001B358D">
    <w:pPr>
      <w:pStyle w:val="a6"/>
      <w:framePr w:wrap="around" w:vAnchor="text" w:hAnchor="margin" w:xAlign="center" w:y="1"/>
      <w:rPr>
        <w:rStyle w:val="a7"/>
      </w:rPr>
    </w:pPr>
    <w:r>
      <w:rPr>
        <w:rStyle w:val="a7"/>
      </w:rPr>
      <w:fldChar w:fldCharType="begin"/>
    </w:r>
    <w:r w:rsidR="00C32468">
      <w:rPr>
        <w:rStyle w:val="a7"/>
      </w:rPr>
      <w:instrText xml:space="preserve">PAGE  </w:instrText>
    </w:r>
    <w:r>
      <w:rPr>
        <w:rStyle w:val="a7"/>
      </w:rPr>
      <w:fldChar w:fldCharType="separate"/>
    </w:r>
    <w:r w:rsidR="00C32468">
      <w:rPr>
        <w:rStyle w:val="a7"/>
        <w:noProof/>
      </w:rPr>
      <w:t>1</w:t>
    </w:r>
    <w:r>
      <w:rPr>
        <w:rStyle w:val="a7"/>
      </w:rPr>
      <w:fldChar w:fldCharType="end"/>
    </w:r>
  </w:p>
  <w:p w:rsidR="00C32468" w:rsidRDefault="00C324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B12FBF" w:rsidP="001B358D">
    <w:pPr>
      <w:pStyle w:val="a6"/>
      <w:framePr w:wrap="around" w:vAnchor="text" w:hAnchor="margin" w:xAlign="center" w:y="1"/>
      <w:rPr>
        <w:rStyle w:val="a7"/>
      </w:rPr>
    </w:pPr>
    <w:r>
      <w:rPr>
        <w:rStyle w:val="a7"/>
      </w:rPr>
      <w:fldChar w:fldCharType="begin"/>
    </w:r>
    <w:r w:rsidR="00C32468">
      <w:rPr>
        <w:rStyle w:val="a7"/>
      </w:rPr>
      <w:instrText xml:space="preserve">PAGE  </w:instrText>
    </w:r>
    <w:r>
      <w:rPr>
        <w:rStyle w:val="a7"/>
      </w:rPr>
      <w:fldChar w:fldCharType="separate"/>
    </w:r>
    <w:r w:rsidR="002B1792">
      <w:rPr>
        <w:rStyle w:val="a7"/>
        <w:noProof/>
      </w:rPr>
      <w:t>2</w:t>
    </w:r>
    <w:r>
      <w:rPr>
        <w:rStyle w:val="a7"/>
      </w:rPr>
      <w:fldChar w:fldCharType="end"/>
    </w:r>
  </w:p>
  <w:p w:rsidR="00C32468" w:rsidRDefault="00C3246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B12FBF"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563747">
      <w:rPr>
        <w:rStyle w:val="a7"/>
        <w:noProof/>
      </w:rPr>
      <w:t>1</w:t>
    </w:r>
    <w:r>
      <w:rPr>
        <w:rStyle w:val="a7"/>
      </w:rPr>
      <w:fldChar w:fldCharType="end"/>
    </w:r>
  </w:p>
  <w:p w:rsidR="00FC332D" w:rsidRDefault="00FC33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B12FBF"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63713A">
      <w:rPr>
        <w:rStyle w:val="a7"/>
        <w:noProof/>
      </w:rPr>
      <w:t>2</w:t>
    </w:r>
    <w:r>
      <w:rPr>
        <w:rStyle w:val="a7"/>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1C50DD"/>
    <w:rsid w:val="000132D5"/>
    <w:rsid w:val="00021827"/>
    <w:rsid w:val="00041149"/>
    <w:rsid w:val="00062109"/>
    <w:rsid w:val="00071952"/>
    <w:rsid w:val="00074DFF"/>
    <w:rsid w:val="00086EBB"/>
    <w:rsid w:val="00090BFF"/>
    <w:rsid w:val="000964CF"/>
    <w:rsid w:val="000F633F"/>
    <w:rsid w:val="00101EE7"/>
    <w:rsid w:val="00102E94"/>
    <w:rsid w:val="001176D5"/>
    <w:rsid w:val="00126823"/>
    <w:rsid w:val="00140F29"/>
    <w:rsid w:val="0014181D"/>
    <w:rsid w:val="00142074"/>
    <w:rsid w:val="0014759A"/>
    <w:rsid w:val="00164341"/>
    <w:rsid w:val="00175AFB"/>
    <w:rsid w:val="00176ED5"/>
    <w:rsid w:val="001A5914"/>
    <w:rsid w:val="001B358D"/>
    <w:rsid w:val="001C50DD"/>
    <w:rsid w:val="00204BA7"/>
    <w:rsid w:val="0020638F"/>
    <w:rsid w:val="002419BB"/>
    <w:rsid w:val="00253E2D"/>
    <w:rsid w:val="0029775D"/>
    <w:rsid w:val="002A20B5"/>
    <w:rsid w:val="002B1792"/>
    <w:rsid w:val="002B6331"/>
    <w:rsid w:val="002C0CD6"/>
    <w:rsid w:val="002D5324"/>
    <w:rsid w:val="002F641E"/>
    <w:rsid w:val="00345B98"/>
    <w:rsid w:val="003679F8"/>
    <w:rsid w:val="003809A2"/>
    <w:rsid w:val="003933A2"/>
    <w:rsid w:val="003B3986"/>
    <w:rsid w:val="003B4B74"/>
    <w:rsid w:val="003B68A1"/>
    <w:rsid w:val="003C04FA"/>
    <w:rsid w:val="003E5483"/>
    <w:rsid w:val="00400F62"/>
    <w:rsid w:val="004037DA"/>
    <w:rsid w:val="00496603"/>
    <w:rsid w:val="004A34C7"/>
    <w:rsid w:val="004C0884"/>
    <w:rsid w:val="00500EC2"/>
    <w:rsid w:val="0050364F"/>
    <w:rsid w:val="0054001D"/>
    <w:rsid w:val="005427E5"/>
    <w:rsid w:val="00545C0B"/>
    <w:rsid w:val="00563747"/>
    <w:rsid w:val="005846BB"/>
    <w:rsid w:val="00586B6B"/>
    <w:rsid w:val="00595B84"/>
    <w:rsid w:val="005B76DB"/>
    <w:rsid w:val="006105E7"/>
    <w:rsid w:val="00632CD1"/>
    <w:rsid w:val="0063713A"/>
    <w:rsid w:val="006375BD"/>
    <w:rsid w:val="00655776"/>
    <w:rsid w:val="00673E05"/>
    <w:rsid w:val="00680715"/>
    <w:rsid w:val="00687CB3"/>
    <w:rsid w:val="00722B94"/>
    <w:rsid w:val="00734FA0"/>
    <w:rsid w:val="0074227B"/>
    <w:rsid w:val="00750E79"/>
    <w:rsid w:val="0075335F"/>
    <w:rsid w:val="00764218"/>
    <w:rsid w:val="00775FF5"/>
    <w:rsid w:val="00793D8B"/>
    <w:rsid w:val="007B2A20"/>
    <w:rsid w:val="007F58BC"/>
    <w:rsid w:val="007F59E0"/>
    <w:rsid w:val="00804D4F"/>
    <w:rsid w:val="008158B4"/>
    <w:rsid w:val="008C63F8"/>
    <w:rsid w:val="008E3D36"/>
    <w:rsid w:val="008E7D67"/>
    <w:rsid w:val="00910C32"/>
    <w:rsid w:val="00925B12"/>
    <w:rsid w:val="00930EB1"/>
    <w:rsid w:val="009342B4"/>
    <w:rsid w:val="00935005"/>
    <w:rsid w:val="00960266"/>
    <w:rsid w:val="00970977"/>
    <w:rsid w:val="009852F3"/>
    <w:rsid w:val="0099254E"/>
    <w:rsid w:val="009976E4"/>
    <w:rsid w:val="009F55A6"/>
    <w:rsid w:val="00A23FCF"/>
    <w:rsid w:val="00A34440"/>
    <w:rsid w:val="00A664D8"/>
    <w:rsid w:val="00A97F21"/>
    <w:rsid w:val="00AA63AD"/>
    <w:rsid w:val="00AB2247"/>
    <w:rsid w:val="00AC1841"/>
    <w:rsid w:val="00AC4826"/>
    <w:rsid w:val="00AD0252"/>
    <w:rsid w:val="00AE551E"/>
    <w:rsid w:val="00AF7D16"/>
    <w:rsid w:val="00B1017A"/>
    <w:rsid w:val="00B12FBF"/>
    <w:rsid w:val="00B376C5"/>
    <w:rsid w:val="00B645E0"/>
    <w:rsid w:val="00BD0B63"/>
    <w:rsid w:val="00BE0194"/>
    <w:rsid w:val="00C03AC9"/>
    <w:rsid w:val="00C3203E"/>
    <w:rsid w:val="00C32468"/>
    <w:rsid w:val="00C50FB8"/>
    <w:rsid w:val="00C522F0"/>
    <w:rsid w:val="00CF0C71"/>
    <w:rsid w:val="00D065BB"/>
    <w:rsid w:val="00D22C2C"/>
    <w:rsid w:val="00D4295B"/>
    <w:rsid w:val="00D42B42"/>
    <w:rsid w:val="00D6156D"/>
    <w:rsid w:val="00D76058"/>
    <w:rsid w:val="00D91D1A"/>
    <w:rsid w:val="00D948BF"/>
    <w:rsid w:val="00DC24DC"/>
    <w:rsid w:val="00DF405E"/>
    <w:rsid w:val="00E17DB8"/>
    <w:rsid w:val="00E522C6"/>
    <w:rsid w:val="00E62E04"/>
    <w:rsid w:val="00E83340"/>
    <w:rsid w:val="00E87DB5"/>
    <w:rsid w:val="00E9410D"/>
    <w:rsid w:val="00E94DAC"/>
    <w:rsid w:val="00EB1D05"/>
    <w:rsid w:val="00ED08FF"/>
    <w:rsid w:val="00F26EA7"/>
    <w:rsid w:val="00F479C2"/>
    <w:rsid w:val="00F83308"/>
    <w:rsid w:val="00F9584D"/>
    <w:rsid w:val="00FB79C5"/>
    <w:rsid w:val="00FC31D5"/>
    <w:rsid w:val="00FC332D"/>
    <w:rsid w:val="00FD4356"/>
    <w:rsid w:val="00FD6A47"/>
    <w:rsid w:val="00FF2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customStyle="1" w:styleId="1">
    <w:name w:val="Без интервала1"/>
    <w:rsid w:val="00AC1841"/>
    <w:rPr>
      <w:rFonts w:ascii="Calibri" w:eastAsia="MS ??" w:hAnsi="Calibri"/>
      <w:sz w:val="22"/>
      <w:szCs w:val="22"/>
    </w:rPr>
  </w:style>
  <w:style w:type="paragraph" w:styleId="ac">
    <w:name w:val="List Paragraph"/>
    <w:basedOn w:val="a"/>
    <w:uiPriority w:val="34"/>
    <w:qFormat/>
    <w:rsid w:val="00AC1841"/>
    <w:pPr>
      <w:ind w:left="720"/>
      <w:contextualSpacing/>
    </w:pPr>
  </w:style>
</w:styles>
</file>

<file path=word/webSettings.xml><?xml version="1.0" encoding="utf-8"?>
<w:webSettings xmlns:r="http://schemas.openxmlformats.org/officeDocument/2006/relationships" xmlns:w="http://schemas.openxmlformats.org/wordprocessingml/2006/main">
  <w:divs>
    <w:div w:id="292634817">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3226</Words>
  <Characters>18390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Светлана</cp:lastModifiedBy>
  <cp:revision>11</cp:revision>
  <cp:lastPrinted>2019-10-02T11:55:00Z</cp:lastPrinted>
  <dcterms:created xsi:type="dcterms:W3CDTF">2019-10-02T11:44:00Z</dcterms:created>
  <dcterms:modified xsi:type="dcterms:W3CDTF">2019-10-31T03:56:00Z</dcterms:modified>
</cp:coreProperties>
</file>