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4F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518A9">
        <w:rPr>
          <w:rFonts w:ascii="Times New Roman" w:hAnsi="Times New Roman" w:cs="Times New Roman"/>
          <w:b/>
          <w:sz w:val="28"/>
          <w:szCs w:val="28"/>
        </w:rPr>
        <w:t>СТАРИНСКОГО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94859" w:rsidRDefault="00A94859" w:rsidP="00522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485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EF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E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314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№ </w:t>
      </w:r>
      <w:r w:rsidR="00626230">
        <w:rPr>
          <w:rFonts w:ascii="Times New Roman" w:hAnsi="Times New Roman" w:cs="Times New Roman"/>
          <w:sz w:val="28"/>
          <w:szCs w:val="28"/>
        </w:rPr>
        <w:t>1</w:t>
      </w:r>
      <w:r w:rsidR="00A314EF">
        <w:rPr>
          <w:rFonts w:ascii="Times New Roman" w:hAnsi="Times New Roman" w:cs="Times New Roman"/>
          <w:sz w:val="28"/>
          <w:szCs w:val="28"/>
        </w:rPr>
        <w:t>4</w:t>
      </w: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518A9">
        <w:rPr>
          <w:rFonts w:ascii="Times New Roman" w:hAnsi="Times New Roman" w:cs="Times New Roman"/>
          <w:sz w:val="28"/>
          <w:szCs w:val="28"/>
        </w:rPr>
        <w:t xml:space="preserve"> Старина</w:t>
      </w: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повышении (индексации)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денежного</w:t>
      </w:r>
      <w:proofErr w:type="gramEnd"/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вознаграждения, должностных окладов,</w:t>
      </w: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окладов за классный чин, пенсии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выслугу лет (доплаты к пенсии)</w:t>
      </w:r>
    </w:p>
    <w:p w:rsidR="0052233F" w:rsidRDefault="0052233F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D00F9">
        <w:rPr>
          <w:rFonts w:ascii="Times New Roman" w:hAnsi="Times New Roman" w:cs="Times New Roman"/>
          <w:sz w:val="28"/>
          <w:szCs w:val="28"/>
        </w:rPr>
        <w:t>ст.134 Трудового кодекса Российской Федерации, ч.2 ст.53 Федерального закона от 06.10.2003 № 131-ФЗ «Об общих принципах организации местного самоуправления в Российской Федерации», законом Воронежской области № 175-ОЗ</w:t>
      </w:r>
      <w:r w:rsidR="00193239">
        <w:rPr>
          <w:rFonts w:ascii="Times New Roman" w:hAnsi="Times New Roman" w:cs="Times New Roman"/>
          <w:sz w:val="28"/>
          <w:szCs w:val="28"/>
        </w:rPr>
        <w:t xml:space="preserve"> от 28.12.2007 «О муниципальной службе в Воронежской области», </w:t>
      </w:r>
      <w:r w:rsidR="0016539D">
        <w:rPr>
          <w:rFonts w:ascii="Times New Roman" w:hAnsi="Times New Roman" w:cs="Times New Roman"/>
          <w:sz w:val="28"/>
          <w:szCs w:val="28"/>
        </w:rPr>
        <w:t>постановлением правительства Воронежской области от 0</w:t>
      </w:r>
      <w:r w:rsidR="00A314EF">
        <w:rPr>
          <w:rFonts w:ascii="Times New Roman" w:hAnsi="Times New Roman" w:cs="Times New Roman"/>
          <w:sz w:val="28"/>
          <w:szCs w:val="28"/>
        </w:rPr>
        <w:t>3</w:t>
      </w:r>
      <w:r w:rsidR="0016539D">
        <w:rPr>
          <w:rFonts w:ascii="Times New Roman" w:hAnsi="Times New Roman" w:cs="Times New Roman"/>
          <w:sz w:val="28"/>
          <w:szCs w:val="28"/>
        </w:rPr>
        <w:t>.0</w:t>
      </w:r>
      <w:r w:rsidR="00A314EF">
        <w:rPr>
          <w:rFonts w:ascii="Times New Roman" w:hAnsi="Times New Roman" w:cs="Times New Roman"/>
          <w:sz w:val="28"/>
          <w:szCs w:val="28"/>
        </w:rPr>
        <w:t>2</w:t>
      </w:r>
      <w:r w:rsidR="0016539D">
        <w:rPr>
          <w:rFonts w:ascii="Times New Roman" w:hAnsi="Times New Roman" w:cs="Times New Roman"/>
          <w:sz w:val="28"/>
          <w:szCs w:val="28"/>
        </w:rPr>
        <w:t>.202</w:t>
      </w:r>
      <w:r w:rsidR="00A314EF">
        <w:rPr>
          <w:rFonts w:ascii="Times New Roman" w:hAnsi="Times New Roman" w:cs="Times New Roman"/>
          <w:sz w:val="28"/>
          <w:szCs w:val="28"/>
        </w:rPr>
        <w:t>3</w:t>
      </w:r>
      <w:r w:rsidR="0016539D">
        <w:rPr>
          <w:rFonts w:ascii="Times New Roman" w:hAnsi="Times New Roman" w:cs="Times New Roman"/>
          <w:sz w:val="28"/>
          <w:szCs w:val="28"/>
        </w:rPr>
        <w:t xml:space="preserve"> № </w:t>
      </w:r>
      <w:r w:rsidR="00A314EF">
        <w:rPr>
          <w:rFonts w:ascii="Times New Roman" w:hAnsi="Times New Roman" w:cs="Times New Roman"/>
          <w:sz w:val="28"/>
          <w:szCs w:val="28"/>
        </w:rPr>
        <w:t>51</w:t>
      </w:r>
      <w:r w:rsidR="0016539D">
        <w:rPr>
          <w:rFonts w:ascii="Times New Roman" w:hAnsi="Times New Roman" w:cs="Times New Roman"/>
          <w:sz w:val="28"/>
          <w:szCs w:val="28"/>
        </w:rPr>
        <w:t xml:space="preserve"> «О  повышении (индексации) денежного вознаграждения, должностных окладов, окладов за классный чин, пенсии за выслугу лет</w:t>
      </w:r>
      <w:proofErr w:type="gramEnd"/>
      <w:r w:rsidR="0016539D">
        <w:rPr>
          <w:rFonts w:ascii="Times New Roman" w:hAnsi="Times New Roman" w:cs="Times New Roman"/>
          <w:sz w:val="28"/>
          <w:szCs w:val="28"/>
        </w:rPr>
        <w:t xml:space="preserve"> (доплаты к пенсии), ежемесячной денежной выплаты к пенсии за выслугу лет», </w:t>
      </w:r>
      <w:r w:rsidR="00193239">
        <w:rPr>
          <w:rFonts w:ascii="Times New Roman" w:hAnsi="Times New Roman" w:cs="Times New Roman"/>
          <w:sz w:val="28"/>
          <w:szCs w:val="28"/>
        </w:rPr>
        <w:t>постановления Администрации Каширского муниципального района Воронежской об</w:t>
      </w:r>
      <w:r w:rsidR="0057038A">
        <w:rPr>
          <w:rFonts w:ascii="Times New Roman" w:hAnsi="Times New Roman" w:cs="Times New Roman"/>
          <w:sz w:val="28"/>
          <w:szCs w:val="28"/>
        </w:rPr>
        <w:t xml:space="preserve">ласти от </w:t>
      </w:r>
      <w:r w:rsidR="00A314EF">
        <w:rPr>
          <w:rFonts w:ascii="Times New Roman" w:hAnsi="Times New Roman" w:cs="Times New Roman"/>
          <w:sz w:val="28"/>
          <w:szCs w:val="28"/>
        </w:rPr>
        <w:t>07</w:t>
      </w:r>
      <w:r w:rsidR="0057038A">
        <w:rPr>
          <w:rFonts w:ascii="Times New Roman" w:hAnsi="Times New Roman" w:cs="Times New Roman"/>
          <w:sz w:val="28"/>
          <w:szCs w:val="28"/>
        </w:rPr>
        <w:t>.0</w:t>
      </w:r>
      <w:r w:rsidR="00A314EF">
        <w:rPr>
          <w:rFonts w:ascii="Times New Roman" w:hAnsi="Times New Roman" w:cs="Times New Roman"/>
          <w:sz w:val="28"/>
          <w:szCs w:val="28"/>
        </w:rPr>
        <w:t>2</w:t>
      </w:r>
      <w:r w:rsidR="0057038A">
        <w:rPr>
          <w:rFonts w:ascii="Times New Roman" w:hAnsi="Times New Roman" w:cs="Times New Roman"/>
          <w:sz w:val="28"/>
          <w:szCs w:val="28"/>
        </w:rPr>
        <w:t>.202</w:t>
      </w:r>
      <w:r w:rsidR="00A314EF">
        <w:rPr>
          <w:rFonts w:ascii="Times New Roman" w:hAnsi="Times New Roman" w:cs="Times New Roman"/>
          <w:sz w:val="28"/>
          <w:szCs w:val="28"/>
        </w:rPr>
        <w:t>3</w:t>
      </w:r>
      <w:r w:rsidR="0057038A">
        <w:rPr>
          <w:rFonts w:ascii="Times New Roman" w:hAnsi="Times New Roman" w:cs="Times New Roman"/>
          <w:sz w:val="28"/>
          <w:szCs w:val="28"/>
        </w:rPr>
        <w:t xml:space="preserve"> № </w:t>
      </w:r>
      <w:r w:rsidR="00A314EF">
        <w:rPr>
          <w:rFonts w:ascii="Times New Roman" w:hAnsi="Times New Roman" w:cs="Times New Roman"/>
          <w:sz w:val="28"/>
          <w:szCs w:val="28"/>
        </w:rPr>
        <w:t>82</w:t>
      </w:r>
      <w:r w:rsidR="0016539D">
        <w:rPr>
          <w:rFonts w:ascii="Times New Roman" w:hAnsi="Times New Roman" w:cs="Times New Roman"/>
          <w:sz w:val="28"/>
          <w:szCs w:val="28"/>
        </w:rPr>
        <w:t xml:space="preserve"> «</w:t>
      </w:r>
      <w:r w:rsidR="00193239">
        <w:rPr>
          <w:rFonts w:ascii="Times New Roman" w:hAnsi="Times New Roman" w:cs="Times New Roman"/>
          <w:sz w:val="28"/>
          <w:szCs w:val="28"/>
        </w:rPr>
        <w:t>О  повышении (индексации) денежного вознаграждения, должностных окладов, окладов за классный чин, пенсии за выслугу лет (доплаты к пенсии)</w:t>
      </w:r>
      <w:r w:rsidR="0016539D">
        <w:rPr>
          <w:rFonts w:ascii="Times New Roman" w:hAnsi="Times New Roman" w:cs="Times New Roman"/>
          <w:sz w:val="28"/>
          <w:szCs w:val="28"/>
        </w:rPr>
        <w:t>»</w:t>
      </w:r>
      <w:r w:rsidR="0019323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518A9">
        <w:rPr>
          <w:rFonts w:ascii="Times New Roman" w:hAnsi="Times New Roman" w:cs="Times New Roman"/>
          <w:sz w:val="28"/>
          <w:szCs w:val="28"/>
        </w:rPr>
        <w:t>Старинского</w:t>
      </w:r>
      <w:r w:rsidR="00193239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 постановляет:</w:t>
      </w:r>
    </w:p>
    <w:p w:rsidR="00193239" w:rsidRDefault="0019323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1.Повысить (проиндексировать) с 1 </w:t>
      </w:r>
      <w:r w:rsidR="00626230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314EF">
        <w:rPr>
          <w:rFonts w:ascii="Times New Roman" w:hAnsi="Times New Roman" w:cs="Times New Roman"/>
          <w:sz w:val="28"/>
          <w:szCs w:val="28"/>
        </w:rPr>
        <w:t>3</w:t>
      </w:r>
      <w:r w:rsidR="00626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1,0</w:t>
      </w:r>
      <w:r w:rsidR="00A314EF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раза:</w:t>
      </w:r>
    </w:p>
    <w:p w:rsidR="00193239" w:rsidRDefault="0019323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1.1.Должностные оклады, надбавки к должностным окладам за классные чины лиц, замещающих должности муниципальной службы в администрации </w:t>
      </w:r>
      <w:r w:rsidR="009518A9">
        <w:rPr>
          <w:rFonts w:ascii="Times New Roman" w:hAnsi="Times New Roman" w:cs="Times New Roman"/>
          <w:sz w:val="28"/>
          <w:szCs w:val="28"/>
        </w:rPr>
        <w:t>Старинского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области. </w:t>
      </w: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 Размеры должностных окладов работников, замещающих должности, не отнесенные к должностям муниципальной  службы в администрации </w:t>
      </w:r>
      <w:r w:rsidR="009518A9">
        <w:rPr>
          <w:rFonts w:ascii="Times New Roman" w:hAnsi="Times New Roman" w:cs="Times New Roman"/>
          <w:sz w:val="28"/>
          <w:szCs w:val="28"/>
        </w:rPr>
        <w:t>Старинского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A314EF" w:rsidRDefault="00A314EF" w:rsidP="00A314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Пенсии за выслугу лет (доплаты к пенсии), назначенные и выплачиваемые лицам, замещавшим должности муниципальной службы в администрации Старинского сельского поселения</w:t>
      </w:r>
    </w:p>
    <w:p w:rsidR="00D479A5" w:rsidRDefault="00A314EF" w:rsidP="00A314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79A5">
        <w:rPr>
          <w:rFonts w:ascii="Times New Roman" w:hAnsi="Times New Roman" w:cs="Times New Roman"/>
          <w:sz w:val="28"/>
          <w:szCs w:val="28"/>
        </w:rPr>
        <w:t>.Установить, что при повышении  (индексации) денежного вознаграждения  должностных окладов и окладов за классный чин их размеры подлежат округлению до целого рубля в сторону увеличения.</w:t>
      </w: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14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233F" w:rsidRDefault="0052233F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859" w:rsidRPr="0052233F" w:rsidRDefault="00D479A5" w:rsidP="00522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18A9">
        <w:rPr>
          <w:rFonts w:ascii="Times New Roman" w:hAnsi="Times New Roman" w:cs="Times New Roman"/>
          <w:sz w:val="28"/>
          <w:szCs w:val="28"/>
        </w:rPr>
        <w:t>Старинского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2F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518A9">
        <w:rPr>
          <w:rFonts w:ascii="Times New Roman" w:hAnsi="Times New Roman" w:cs="Times New Roman"/>
          <w:sz w:val="28"/>
          <w:szCs w:val="28"/>
        </w:rPr>
        <w:t>Э.Д. Журавлев</w:t>
      </w:r>
    </w:p>
    <w:sectPr w:rsidR="00A94859" w:rsidRPr="0052233F" w:rsidSect="00165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859"/>
    <w:rsid w:val="0016539D"/>
    <w:rsid w:val="001762DD"/>
    <w:rsid w:val="00193239"/>
    <w:rsid w:val="001D00F9"/>
    <w:rsid w:val="00313556"/>
    <w:rsid w:val="003202AC"/>
    <w:rsid w:val="00371F4F"/>
    <w:rsid w:val="0052233F"/>
    <w:rsid w:val="0057038A"/>
    <w:rsid w:val="00626230"/>
    <w:rsid w:val="009518A9"/>
    <w:rsid w:val="00A314EF"/>
    <w:rsid w:val="00A94859"/>
    <w:rsid w:val="00BA2B03"/>
    <w:rsid w:val="00D479A5"/>
    <w:rsid w:val="00D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13</cp:revision>
  <cp:lastPrinted>2023-02-27T07:47:00Z</cp:lastPrinted>
  <dcterms:created xsi:type="dcterms:W3CDTF">2020-09-23T07:59:00Z</dcterms:created>
  <dcterms:modified xsi:type="dcterms:W3CDTF">2023-02-27T07:47:00Z</dcterms:modified>
</cp:coreProperties>
</file>