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52" w:rsidRPr="00974E52" w:rsidRDefault="00974E52" w:rsidP="00974E52">
      <w:pPr>
        <w:ind w:firstLine="720"/>
        <w:jc w:val="center"/>
        <w:outlineLvl w:val="3"/>
      </w:pPr>
      <w:r w:rsidRPr="00974E52">
        <w:t>РЕСПУБЛИКА КАРЕЛИЯ</w:t>
      </w:r>
    </w:p>
    <w:p w:rsidR="00974E52" w:rsidRPr="00974E52" w:rsidRDefault="00974E52" w:rsidP="00974E52">
      <w:pPr>
        <w:jc w:val="center"/>
        <w:outlineLvl w:val="3"/>
      </w:pPr>
      <w:r w:rsidRPr="00974E52">
        <w:t>СОВЕТ ХИЙТОЛЬСКОГО СЕЛЬСКОГО ПОСЕЛЕНИЯ</w:t>
      </w:r>
    </w:p>
    <w:p w:rsidR="00974E52" w:rsidRPr="00974E52" w:rsidRDefault="00974E52" w:rsidP="00974E52">
      <w:pPr>
        <w:jc w:val="center"/>
        <w:outlineLvl w:val="3"/>
      </w:pPr>
      <w:r w:rsidRPr="00974E52">
        <w:rPr>
          <w:lang w:val="en-US"/>
        </w:rPr>
        <w:t>VIII</w:t>
      </w:r>
      <w:r w:rsidRPr="00974E52">
        <w:t xml:space="preserve"> СЕССИЯ </w:t>
      </w:r>
      <w:r w:rsidRPr="00974E52">
        <w:rPr>
          <w:lang w:val="en-US"/>
        </w:rPr>
        <w:t>IV</w:t>
      </w:r>
      <w:r w:rsidRPr="00974E52">
        <w:t xml:space="preserve"> СОЗЫВА</w:t>
      </w:r>
    </w:p>
    <w:p w:rsidR="00974E52" w:rsidRPr="00974E52" w:rsidRDefault="00974E52" w:rsidP="00974E52">
      <w:pPr>
        <w:jc w:val="center"/>
        <w:outlineLvl w:val="3"/>
      </w:pPr>
    </w:p>
    <w:p w:rsidR="00974E52" w:rsidRPr="00974E52" w:rsidRDefault="00974E52" w:rsidP="00974E52">
      <w:pPr>
        <w:jc w:val="center"/>
        <w:outlineLvl w:val="3"/>
      </w:pPr>
      <w:r w:rsidRPr="00974E52">
        <w:t>РЕШЕНИЕ</w:t>
      </w:r>
    </w:p>
    <w:p w:rsidR="00974E52" w:rsidRPr="00974E52" w:rsidRDefault="00974E52" w:rsidP="00974E52">
      <w:pPr>
        <w:jc w:val="center"/>
        <w:outlineLvl w:val="3"/>
      </w:pPr>
    </w:p>
    <w:p w:rsidR="00974E52" w:rsidRPr="00974E52" w:rsidRDefault="00A578DB" w:rsidP="00974E52">
      <w:pPr>
        <w:jc w:val="both"/>
        <w:outlineLvl w:val="3"/>
      </w:pPr>
      <w:r>
        <w:t>от «26</w:t>
      </w:r>
      <w:bookmarkStart w:id="0" w:name="_GoBack"/>
      <w:bookmarkEnd w:id="0"/>
      <w:r w:rsidR="00974E52" w:rsidRPr="00974E52">
        <w:t xml:space="preserve">» апреля 2018 </w:t>
      </w:r>
      <w:r w:rsidR="00974E52" w:rsidRPr="00974E52">
        <w:tab/>
      </w:r>
      <w:r w:rsidR="00974E52" w:rsidRPr="00974E52">
        <w:tab/>
      </w:r>
      <w:r w:rsidR="00974E52" w:rsidRPr="00974E52">
        <w:tab/>
      </w:r>
      <w:r w:rsidR="00974E52" w:rsidRPr="00974E52">
        <w:tab/>
      </w:r>
      <w:r w:rsidR="00974E52" w:rsidRPr="00974E52">
        <w:tab/>
      </w:r>
      <w:r w:rsidR="00974E52" w:rsidRPr="00974E52">
        <w:tab/>
      </w:r>
      <w:r w:rsidR="00974E52" w:rsidRPr="00974E52">
        <w:tab/>
      </w:r>
      <w:r w:rsidR="00974E52" w:rsidRPr="00974E52">
        <w:tab/>
      </w:r>
      <w:r w:rsidR="00974E52" w:rsidRPr="00974E52">
        <w:tab/>
        <w:t xml:space="preserve">   </w:t>
      </w:r>
      <w:r w:rsidR="00974E52">
        <w:t xml:space="preserve">    </w:t>
      </w:r>
      <w:r w:rsidR="00974E52" w:rsidRPr="00974E52">
        <w:t xml:space="preserve"> № 8/7-4</w:t>
      </w:r>
    </w:p>
    <w:p w:rsidR="00974E52" w:rsidRPr="00974E52" w:rsidRDefault="00974E52" w:rsidP="00974E52">
      <w:pPr>
        <w:jc w:val="both"/>
        <w:outlineLvl w:val="3"/>
      </w:pPr>
      <w:r w:rsidRPr="00974E52">
        <w:t>п. Хийтола</w:t>
      </w:r>
    </w:p>
    <w:p w:rsidR="00974E52" w:rsidRPr="00974E52" w:rsidRDefault="00974E52" w:rsidP="00974E52">
      <w:pPr>
        <w:jc w:val="both"/>
        <w:outlineLvl w:val="3"/>
      </w:pPr>
    </w:p>
    <w:p w:rsidR="00974E52" w:rsidRPr="00974E52" w:rsidRDefault="00974E52" w:rsidP="00974E52">
      <w:pPr>
        <w:ind w:right="4755"/>
        <w:jc w:val="both"/>
        <w:outlineLvl w:val="3"/>
      </w:pPr>
      <w:r w:rsidRPr="00974E52">
        <w:t>О внесении изменений в решение Совета Хийтольского сельского поселения от 15.11.2017 №4/6-4 «Об утверждении Положения о порядке организации и проведения публичных слушаний»</w:t>
      </w:r>
    </w:p>
    <w:p w:rsidR="00974E52" w:rsidRPr="00974E52" w:rsidRDefault="00974E52" w:rsidP="00974E52">
      <w:pPr>
        <w:ind w:firstLine="720"/>
        <w:jc w:val="both"/>
        <w:outlineLvl w:val="3"/>
      </w:pPr>
    </w:p>
    <w:p w:rsidR="00974E52" w:rsidRPr="00974E52" w:rsidRDefault="00974E52" w:rsidP="00974E52">
      <w:pPr>
        <w:ind w:firstLine="720"/>
        <w:jc w:val="both"/>
        <w:outlineLvl w:val="3"/>
      </w:pPr>
      <w:r w:rsidRPr="00974E52">
        <w:t>На основании пункта 1 статьи 10 статьи 35, статьи 44 Федерального закона от 06.10.2003 №131-ФЗ «Об общих принципах организации местного самоуправления в Российской Федерации» Совет Хийтольского сельского поселения РЕШИЛ:</w:t>
      </w:r>
    </w:p>
    <w:p w:rsidR="00974E52" w:rsidRPr="00974E52" w:rsidRDefault="00974E52" w:rsidP="00974E52">
      <w:pPr>
        <w:ind w:firstLine="720"/>
        <w:jc w:val="both"/>
        <w:outlineLvl w:val="3"/>
      </w:pPr>
    </w:p>
    <w:p w:rsidR="00974E52" w:rsidRPr="00974E52" w:rsidRDefault="00974E52" w:rsidP="00974E52">
      <w:pPr>
        <w:ind w:firstLine="720"/>
        <w:jc w:val="both"/>
        <w:outlineLvl w:val="3"/>
      </w:pPr>
      <w:r w:rsidRPr="00974E52">
        <w:t>1. Внести следующие изменения в решение Совета Хийтольского сельского поселения от 15.11.2017 «Об утверждении Положения о порядке организации и проведения публичных слушаний:</w:t>
      </w:r>
    </w:p>
    <w:p w:rsidR="00974E52" w:rsidRPr="00974E52" w:rsidRDefault="00974E52" w:rsidP="00974E52">
      <w:pPr>
        <w:ind w:firstLine="720"/>
        <w:jc w:val="both"/>
        <w:outlineLvl w:val="3"/>
      </w:pPr>
      <w:r w:rsidRPr="00974E52">
        <w:t>1.1. Пункт 1 статьи 4 изложить в следующей редакции:</w:t>
      </w:r>
    </w:p>
    <w:p w:rsidR="00974E52" w:rsidRPr="00974E52" w:rsidRDefault="00974E52" w:rsidP="00974E52">
      <w:pPr>
        <w:ind w:firstLine="720"/>
        <w:jc w:val="both"/>
        <w:outlineLvl w:val="3"/>
      </w:pPr>
      <w:r w:rsidRPr="00974E52">
        <w:t>«На публичные слушания в обязательном порядке выносятся:</w:t>
      </w:r>
    </w:p>
    <w:p w:rsidR="00974E52" w:rsidRPr="00974E52" w:rsidRDefault="00974E52" w:rsidP="00974E52">
      <w:pPr>
        <w:autoSpaceDE w:val="0"/>
        <w:autoSpaceDN w:val="0"/>
        <w:adjustRightInd w:val="0"/>
        <w:ind w:firstLine="720"/>
        <w:jc w:val="both"/>
      </w:pPr>
      <w:proofErr w:type="gramStart"/>
      <w:r w:rsidRPr="00974E52">
        <w:t xml:space="preserve">1) проект устава муниципального образования «Хийтольское сельское поселение», а также проект Решения Совета Хийтольского сельского поселения о внесении изменений и дополнений в Устав, кроме случаев, когда в Устав вносятся изменения в форме точного воспроизведения положений </w:t>
      </w:r>
      <w:hyperlink r:id="rId5" w:history="1">
        <w:r w:rsidRPr="00974E52">
          <w:rPr>
            <w:rStyle w:val="a3"/>
            <w:u w:val="none"/>
          </w:rPr>
          <w:t>Конституции</w:t>
        </w:r>
      </w:hyperlink>
      <w:r w:rsidRPr="00974E52">
        <w:t xml:space="preserve"> Российской Федерации, федеральных законов, Конституции Республики Карелия в целях приведения Устава в соответствие с этими нормативными правовыми актами;</w:t>
      </w:r>
      <w:proofErr w:type="gramEnd"/>
    </w:p>
    <w:p w:rsidR="00974E52" w:rsidRPr="00974E52" w:rsidRDefault="00974E52" w:rsidP="00974E52">
      <w:pPr>
        <w:autoSpaceDE w:val="0"/>
        <w:autoSpaceDN w:val="0"/>
        <w:adjustRightInd w:val="0"/>
        <w:ind w:firstLine="720"/>
        <w:jc w:val="both"/>
      </w:pPr>
      <w:r w:rsidRPr="00974E52">
        <w:t>2) проект местного бюджета и отчет о его исполнении;</w:t>
      </w:r>
    </w:p>
    <w:p w:rsidR="00974E52" w:rsidRPr="00974E52" w:rsidRDefault="00974E52" w:rsidP="00974E52">
      <w:pPr>
        <w:autoSpaceDE w:val="0"/>
        <w:autoSpaceDN w:val="0"/>
        <w:adjustRightInd w:val="0"/>
        <w:ind w:firstLine="720"/>
        <w:jc w:val="both"/>
      </w:pPr>
      <w:r w:rsidRPr="00974E52">
        <w:t>3) прое</w:t>
      </w:r>
      <w:proofErr w:type="gramStart"/>
      <w:r w:rsidRPr="00974E52">
        <w:t>кт стр</w:t>
      </w:r>
      <w:proofErr w:type="gramEnd"/>
      <w:r w:rsidRPr="00974E52">
        <w:t>атегии социально-экономического развития муниципального образования;</w:t>
      </w:r>
    </w:p>
    <w:p w:rsidR="00974E52" w:rsidRPr="00974E52" w:rsidRDefault="00974E52" w:rsidP="00974E52">
      <w:pPr>
        <w:autoSpaceDE w:val="0"/>
        <w:autoSpaceDN w:val="0"/>
        <w:adjustRightInd w:val="0"/>
        <w:ind w:firstLine="720"/>
        <w:jc w:val="both"/>
      </w:pPr>
      <w:r w:rsidRPr="00974E52">
        <w:t xml:space="preserve">4) вопросы о преобразовании муниципального образования «Хийтольское сельское поселение», за исключением случаев, если в соответствии со </w:t>
      </w:r>
      <w:hyperlink r:id="rId6" w:history="1">
        <w:r w:rsidRPr="00974E52">
          <w:rPr>
            <w:rStyle w:val="a3"/>
            <w:u w:val="none"/>
          </w:rPr>
          <w:t>статьей 13</w:t>
        </w:r>
      </w:hyperlink>
      <w:r w:rsidRPr="00974E52">
        <w:t xml:space="preserve"> Федерального закона от 06.10.2003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граждан;</w:t>
      </w:r>
    </w:p>
    <w:p w:rsidR="00974E52" w:rsidRPr="00974E52" w:rsidRDefault="00974E52" w:rsidP="00974E52">
      <w:pPr>
        <w:autoSpaceDE w:val="0"/>
        <w:autoSpaceDN w:val="0"/>
        <w:adjustRightInd w:val="0"/>
        <w:ind w:firstLine="720"/>
        <w:jc w:val="both"/>
      </w:pPr>
      <w:r w:rsidRPr="00974E52">
        <w:t>5) проекты генеральных планов;</w:t>
      </w:r>
    </w:p>
    <w:p w:rsidR="00974E52" w:rsidRPr="00974E52" w:rsidRDefault="00974E52" w:rsidP="00974E52">
      <w:pPr>
        <w:autoSpaceDE w:val="0"/>
        <w:autoSpaceDN w:val="0"/>
        <w:adjustRightInd w:val="0"/>
        <w:ind w:firstLine="720"/>
        <w:jc w:val="both"/>
      </w:pPr>
      <w:r w:rsidRPr="00974E52">
        <w:t>6) проекты правил землепользования и застройки;</w:t>
      </w:r>
    </w:p>
    <w:p w:rsidR="00974E52" w:rsidRPr="00974E52" w:rsidRDefault="00974E52" w:rsidP="00974E52">
      <w:pPr>
        <w:autoSpaceDE w:val="0"/>
        <w:autoSpaceDN w:val="0"/>
        <w:adjustRightInd w:val="0"/>
        <w:ind w:firstLine="720"/>
        <w:jc w:val="both"/>
      </w:pPr>
      <w:r w:rsidRPr="00974E52">
        <w:t xml:space="preserve">7) проекты планировки территории, проекты межевания территории; </w:t>
      </w:r>
    </w:p>
    <w:p w:rsidR="00974E52" w:rsidRPr="00974E52" w:rsidRDefault="00974E52" w:rsidP="00974E52">
      <w:pPr>
        <w:autoSpaceDE w:val="0"/>
        <w:autoSpaceDN w:val="0"/>
        <w:adjustRightInd w:val="0"/>
        <w:ind w:firstLine="720"/>
        <w:jc w:val="both"/>
      </w:pPr>
      <w:r w:rsidRPr="00974E52">
        <w:t xml:space="preserve">8) проекты правил благоустройства территорий; </w:t>
      </w:r>
    </w:p>
    <w:p w:rsidR="00974E52" w:rsidRPr="00974E52" w:rsidRDefault="00974E52" w:rsidP="00974E52">
      <w:pPr>
        <w:autoSpaceDE w:val="0"/>
        <w:autoSpaceDN w:val="0"/>
        <w:adjustRightInd w:val="0"/>
        <w:ind w:firstLine="720"/>
        <w:jc w:val="both"/>
      </w:pPr>
      <w:r w:rsidRPr="00974E52">
        <w:t xml:space="preserve">9) проекты решений Совета, предусматривающие внесение изменений в один из указанных утвержденных документов; </w:t>
      </w:r>
    </w:p>
    <w:p w:rsidR="00974E52" w:rsidRPr="00974E52" w:rsidRDefault="00974E52" w:rsidP="00974E52">
      <w:pPr>
        <w:autoSpaceDE w:val="0"/>
        <w:autoSpaceDN w:val="0"/>
        <w:adjustRightInd w:val="0"/>
        <w:ind w:firstLine="720"/>
        <w:jc w:val="both"/>
      </w:pPr>
      <w:r w:rsidRPr="00974E52">
        <w:t>10) вопросы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974E52" w:rsidRPr="00974E52" w:rsidRDefault="00974E52" w:rsidP="00974E52">
      <w:pPr>
        <w:autoSpaceDE w:val="0"/>
        <w:autoSpaceDN w:val="0"/>
        <w:adjustRightInd w:val="0"/>
        <w:ind w:firstLine="720"/>
        <w:jc w:val="both"/>
      </w:pPr>
      <w:r w:rsidRPr="00974E52">
        <w:t>11) вопросы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74E52" w:rsidRPr="00974E52" w:rsidRDefault="00974E52" w:rsidP="00974E52">
      <w:pPr>
        <w:autoSpaceDE w:val="0"/>
        <w:autoSpaceDN w:val="0"/>
        <w:adjustRightInd w:val="0"/>
        <w:ind w:firstLine="720"/>
        <w:jc w:val="both"/>
      </w:pPr>
      <w:r w:rsidRPr="00974E52">
        <w:t>12)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</w:p>
    <w:p w:rsidR="00974E52" w:rsidRPr="00974E52" w:rsidRDefault="00974E52" w:rsidP="00974E52">
      <w:pPr>
        <w:autoSpaceDE w:val="0"/>
        <w:autoSpaceDN w:val="0"/>
        <w:adjustRightInd w:val="0"/>
        <w:ind w:firstLine="720"/>
        <w:jc w:val="both"/>
      </w:pPr>
    </w:p>
    <w:p w:rsidR="00974E52" w:rsidRPr="00974E52" w:rsidRDefault="00974E52" w:rsidP="00974E52">
      <w:pPr>
        <w:jc w:val="both"/>
      </w:pPr>
      <w:r w:rsidRPr="00974E52">
        <w:t>Председатель Совета</w:t>
      </w:r>
    </w:p>
    <w:p w:rsidR="00974E52" w:rsidRPr="00974E52" w:rsidRDefault="00974E52" w:rsidP="00974E52">
      <w:pPr>
        <w:jc w:val="both"/>
      </w:pPr>
      <w:r w:rsidRPr="00974E52">
        <w:t xml:space="preserve">Хийтольского сельского поселения                                        </w:t>
      </w:r>
      <w:r>
        <w:t xml:space="preserve">                               </w:t>
      </w:r>
      <w:r w:rsidRPr="00974E52">
        <w:t xml:space="preserve">       Матвейчук  А.А.</w:t>
      </w:r>
    </w:p>
    <w:p w:rsidR="00974E52" w:rsidRPr="00974E52" w:rsidRDefault="00974E52" w:rsidP="00974E52">
      <w:pPr>
        <w:jc w:val="both"/>
      </w:pPr>
    </w:p>
    <w:p w:rsidR="00974E52" w:rsidRPr="00974E52" w:rsidRDefault="00974E52" w:rsidP="00974E52">
      <w:pPr>
        <w:jc w:val="both"/>
      </w:pPr>
      <w:r w:rsidRPr="00974E52">
        <w:t>Глава</w:t>
      </w:r>
    </w:p>
    <w:p w:rsidR="00974E52" w:rsidRPr="00974E52" w:rsidRDefault="00974E52" w:rsidP="00974E52">
      <w:pPr>
        <w:jc w:val="both"/>
      </w:pPr>
      <w:r w:rsidRPr="00974E52">
        <w:t xml:space="preserve">Хийтольского сельского поселения                                              </w:t>
      </w:r>
      <w:r>
        <w:t xml:space="preserve">                               </w:t>
      </w:r>
      <w:r w:rsidRPr="00974E52">
        <w:t xml:space="preserve">  Гаврилова О.М.</w:t>
      </w:r>
    </w:p>
    <w:p w:rsidR="00E72CD2" w:rsidRPr="00974E52" w:rsidRDefault="00E72CD2" w:rsidP="00974E52">
      <w:pPr>
        <w:autoSpaceDE w:val="0"/>
        <w:autoSpaceDN w:val="0"/>
        <w:adjustRightInd w:val="0"/>
        <w:ind w:firstLine="720"/>
        <w:jc w:val="both"/>
      </w:pPr>
    </w:p>
    <w:sectPr w:rsidR="00E72CD2" w:rsidRPr="00974E52" w:rsidSect="00974E5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73"/>
    <w:rsid w:val="003A1073"/>
    <w:rsid w:val="00974E52"/>
    <w:rsid w:val="00A578DB"/>
    <w:rsid w:val="00E7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E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1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3A9E4106447DEC59B7073943E58E37EFB79DF70BE0724000F69686081F962578A9F70C331FCE17ZD43L" TargetMode="External"/><Relationship Id="rId5" Type="http://schemas.openxmlformats.org/officeDocument/2006/relationships/hyperlink" Target="consultantplus://offline/ref=B33A9E4106447DEC59B7073943E58E37EFB79DF200B6254251A398Z84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2018-04-18T12:50:00Z</dcterms:created>
  <dcterms:modified xsi:type="dcterms:W3CDTF">2018-05-03T07:41:00Z</dcterms:modified>
</cp:coreProperties>
</file>