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5A" w:rsidRPr="007A115A" w:rsidRDefault="007A115A" w:rsidP="007A115A">
      <w:pPr>
        <w:widowControl/>
        <w:adjustRightInd/>
        <w:spacing w:line="240" w:lineRule="auto"/>
        <w:jc w:val="center"/>
        <w:rPr>
          <w:rFonts w:eastAsia="Calibri"/>
          <w:b/>
          <w:szCs w:val="28"/>
        </w:rPr>
      </w:pPr>
      <w:bookmarkStart w:id="0" w:name="bookmark4"/>
      <w:r w:rsidRPr="007A115A">
        <w:rPr>
          <w:rFonts w:eastAsia="Calibri"/>
          <w:b/>
          <w:szCs w:val="28"/>
        </w:rPr>
        <w:t>САМАРСКАЯ ОБЛАСТЬ</w:t>
      </w:r>
    </w:p>
    <w:p w:rsidR="007A115A" w:rsidRPr="007A115A" w:rsidRDefault="007A115A" w:rsidP="007A115A">
      <w:pPr>
        <w:widowControl/>
        <w:adjustRightInd/>
        <w:spacing w:line="240" w:lineRule="auto"/>
        <w:jc w:val="center"/>
        <w:rPr>
          <w:rFonts w:eastAsia="Calibri"/>
          <w:b/>
          <w:szCs w:val="28"/>
        </w:rPr>
      </w:pPr>
      <w:r w:rsidRPr="007A115A">
        <w:rPr>
          <w:rFonts w:eastAsia="Calibri"/>
          <w:b/>
          <w:szCs w:val="28"/>
        </w:rPr>
        <w:t xml:space="preserve">МУНИЦИПАЛЬНЫЙ РАЙОН </w:t>
      </w:r>
      <w:r w:rsidRPr="007A115A">
        <w:rPr>
          <w:rFonts w:eastAsia="Calibri"/>
          <w:b/>
          <w:caps/>
          <w:szCs w:val="28"/>
        </w:rPr>
        <w:fldChar w:fldCharType="begin"/>
      </w:r>
      <w:r w:rsidRPr="007A115A">
        <w:rPr>
          <w:rFonts w:eastAsia="Calibri"/>
          <w:b/>
          <w:caps/>
          <w:szCs w:val="28"/>
        </w:rPr>
        <w:instrText xml:space="preserve"> MERGEFIELD "Название_района" </w:instrText>
      </w:r>
      <w:r w:rsidRPr="007A115A">
        <w:rPr>
          <w:rFonts w:eastAsia="Calibri"/>
          <w:b/>
          <w:caps/>
          <w:szCs w:val="28"/>
        </w:rPr>
        <w:fldChar w:fldCharType="separate"/>
      </w:r>
      <w:r w:rsidRPr="007A115A">
        <w:rPr>
          <w:rFonts w:eastAsia="Calibri"/>
          <w:b/>
          <w:caps/>
          <w:noProof/>
          <w:szCs w:val="28"/>
        </w:rPr>
        <w:t>Исаклинский</w:t>
      </w:r>
      <w:r w:rsidRPr="007A115A">
        <w:rPr>
          <w:rFonts w:eastAsia="Calibri"/>
          <w:b/>
          <w:caps/>
          <w:szCs w:val="28"/>
        </w:rPr>
        <w:fldChar w:fldCharType="end"/>
      </w:r>
    </w:p>
    <w:p w:rsidR="007A115A" w:rsidRPr="007A115A" w:rsidRDefault="007A115A" w:rsidP="007A115A">
      <w:pPr>
        <w:widowControl/>
        <w:adjustRightInd/>
        <w:spacing w:line="240" w:lineRule="auto"/>
        <w:jc w:val="center"/>
        <w:rPr>
          <w:rFonts w:eastAsia="Calibri"/>
          <w:b/>
          <w:szCs w:val="28"/>
        </w:rPr>
      </w:pPr>
      <w:r w:rsidRPr="007A115A">
        <w:rPr>
          <w:rFonts w:eastAsia="Calibri"/>
          <w:b/>
          <w:szCs w:val="28"/>
        </w:rPr>
        <w:t>АДМИНИСТРАЦИЯ СЕЛЬСКОГО ПОСЕЛЕНИЯ</w:t>
      </w:r>
    </w:p>
    <w:p w:rsidR="007A115A" w:rsidRPr="007A115A" w:rsidRDefault="007A115A" w:rsidP="007A115A">
      <w:pPr>
        <w:widowControl/>
        <w:adjustRightInd/>
        <w:spacing w:line="240" w:lineRule="auto"/>
        <w:jc w:val="center"/>
        <w:rPr>
          <w:rFonts w:eastAsia="Calibri"/>
          <w:b/>
          <w:caps/>
          <w:szCs w:val="28"/>
        </w:rPr>
      </w:pPr>
      <w:r w:rsidRPr="007A115A">
        <w:rPr>
          <w:rFonts w:eastAsia="Calibri"/>
          <w:b/>
          <w:caps/>
          <w:szCs w:val="28"/>
        </w:rPr>
        <w:t>Новое Якушкино</w:t>
      </w:r>
    </w:p>
    <w:p w:rsidR="007A115A" w:rsidRPr="007A115A" w:rsidRDefault="007A115A" w:rsidP="007A115A">
      <w:pPr>
        <w:widowControl/>
        <w:adjustRightInd/>
        <w:spacing w:line="240" w:lineRule="auto"/>
        <w:jc w:val="center"/>
        <w:rPr>
          <w:rFonts w:eastAsia="Calibri"/>
          <w:b/>
          <w:szCs w:val="28"/>
        </w:rPr>
      </w:pPr>
    </w:p>
    <w:p w:rsidR="007A115A" w:rsidRDefault="007A115A" w:rsidP="007A115A">
      <w:pPr>
        <w:widowControl/>
        <w:adjustRightInd/>
        <w:spacing w:line="240" w:lineRule="auto"/>
        <w:jc w:val="center"/>
        <w:rPr>
          <w:rFonts w:eastAsia="Calibri"/>
          <w:b/>
          <w:szCs w:val="28"/>
        </w:rPr>
      </w:pPr>
      <w:r w:rsidRPr="007A115A">
        <w:rPr>
          <w:rFonts w:eastAsia="Calibri"/>
          <w:b/>
          <w:szCs w:val="28"/>
        </w:rPr>
        <w:t>ПОСТАНОВЛЕНИЕ</w:t>
      </w:r>
    </w:p>
    <w:p w:rsidR="008B2BDD" w:rsidRDefault="008B2BDD" w:rsidP="007A115A">
      <w:pPr>
        <w:widowControl/>
        <w:adjustRightInd/>
        <w:spacing w:line="240" w:lineRule="auto"/>
        <w:jc w:val="center"/>
        <w:rPr>
          <w:rFonts w:eastAsia="Calibri"/>
          <w:b/>
          <w:szCs w:val="28"/>
        </w:rPr>
      </w:pPr>
    </w:p>
    <w:p w:rsidR="008B2BDD" w:rsidRPr="007A115A" w:rsidRDefault="008B2BDD" w:rsidP="007A115A">
      <w:pPr>
        <w:widowControl/>
        <w:adjustRightInd/>
        <w:spacing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от 24 августа 2023 года № 65</w:t>
      </w:r>
    </w:p>
    <w:p w:rsidR="007A115A" w:rsidRDefault="007A115A" w:rsidP="007A115A">
      <w:pPr>
        <w:pStyle w:val="11"/>
        <w:shd w:val="clear" w:color="auto" w:fill="auto"/>
        <w:spacing w:line="240" w:lineRule="auto"/>
        <w:ind w:left="238" w:firstLine="468"/>
        <w:rPr>
          <w:rStyle w:val="1"/>
          <w:b/>
          <w:bCs/>
          <w:color w:val="000000"/>
          <w:sz w:val="28"/>
          <w:szCs w:val="28"/>
        </w:rPr>
      </w:pPr>
    </w:p>
    <w:p w:rsidR="007A115A" w:rsidRPr="007A115A" w:rsidRDefault="007A115A" w:rsidP="007A115A">
      <w:pPr>
        <w:pStyle w:val="11"/>
        <w:shd w:val="clear" w:color="auto" w:fill="auto"/>
        <w:spacing w:line="240" w:lineRule="auto"/>
        <w:ind w:left="238" w:firstLine="468"/>
        <w:jc w:val="center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115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порядке проведения</w:t>
      </w:r>
    </w:p>
    <w:p w:rsidR="007A115A" w:rsidRPr="007A115A" w:rsidRDefault="007A115A" w:rsidP="008B2BDD">
      <w:pPr>
        <w:pStyle w:val="11"/>
        <w:shd w:val="clear" w:color="auto" w:fill="auto"/>
        <w:spacing w:line="240" w:lineRule="auto"/>
        <w:ind w:left="2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115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инвентаризации</w:t>
      </w:r>
      <w:bookmarkEnd w:id="0"/>
      <w:r w:rsidRPr="007A115A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115A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имущества казны </w:t>
      </w:r>
      <w:r w:rsidR="008B2BDD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Новое </w:t>
      </w:r>
      <w:proofErr w:type="spellStart"/>
      <w:r w:rsidR="008B2BDD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Якушкино</w:t>
      </w:r>
      <w:proofErr w:type="spellEnd"/>
    </w:p>
    <w:p w:rsidR="007A115A" w:rsidRPr="005F61B7" w:rsidRDefault="008B2BDD" w:rsidP="007A115A">
      <w:pPr>
        <w:pStyle w:val="40"/>
        <w:shd w:val="clear" w:color="auto" w:fill="auto"/>
        <w:spacing w:line="240" w:lineRule="auto"/>
        <w:ind w:left="238"/>
        <w:jc w:val="center"/>
        <w:rPr>
          <w:b w:val="0"/>
          <w:sz w:val="28"/>
          <w:szCs w:val="28"/>
        </w:rPr>
      </w:pPr>
      <w:r w:rsidRPr="008B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  <w:proofErr w:type="gramStart"/>
      <w:r w:rsidRPr="008B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 </w:t>
      </w:r>
      <w:proofErr w:type="spellStart"/>
      <w:r w:rsidRPr="008B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Исаклинский</w:t>
      </w:r>
      <w:proofErr w:type="spellEnd"/>
      <w:proofErr w:type="gramEnd"/>
      <w:r w:rsidRPr="008B2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="007A115A" w:rsidRPr="007A115A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и создании комиссии по инвентаризации</w:t>
      </w:r>
    </w:p>
    <w:p w:rsidR="007A115A" w:rsidRPr="005F61B7" w:rsidRDefault="007A115A" w:rsidP="007A115A">
      <w:pPr>
        <w:spacing w:line="240" w:lineRule="auto"/>
        <w:rPr>
          <w:szCs w:val="28"/>
        </w:rPr>
      </w:pPr>
    </w:p>
    <w:p w:rsidR="007A115A" w:rsidRPr="002F1B7E" w:rsidRDefault="007A115A" w:rsidP="007A115A">
      <w:pPr>
        <w:spacing w:line="240" w:lineRule="auto"/>
        <w:ind w:firstLine="708"/>
        <w:rPr>
          <w:b/>
          <w:szCs w:val="28"/>
        </w:rPr>
      </w:pPr>
      <w:r w:rsidRPr="007A115A">
        <w:rPr>
          <w:rStyle w:val="2"/>
          <w:color w:val="000000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06.12.2011 № 402-ФЗ "О бухгалтерском учете",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 49, решением Собрания представителей муниципального района </w:t>
      </w:r>
      <w:proofErr w:type="spellStart"/>
      <w:r w:rsidRPr="007A115A">
        <w:rPr>
          <w:rStyle w:val="2"/>
          <w:color w:val="000000"/>
          <w:sz w:val="28"/>
          <w:szCs w:val="28"/>
        </w:rPr>
        <w:t>Исаклинский</w:t>
      </w:r>
      <w:proofErr w:type="spellEnd"/>
      <w:r w:rsidRPr="007A115A">
        <w:rPr>
          <w:rStyle w:val="2"/>
          <w:color w:val="000000"/>
          <w:sz w:val="28"/>
          <w:szCs w:val="28"/>
        </w:rPr>
        <w:t xml:space="preserve"> Самарской области от </w:t>
      </w:r>
      <w:r w:rsidR="008B2BDD">
        <w:rPr>
          <w:rStyle w:val="2"/>
          <w:color w:val="000000"/>
          <w:sz w:val="28"/>
          <w:szCs w:val="28"/>
        </w:rPr>
        <w:t>14.05.2009</w:t>
      </w:r>
      <w:r w:rsidRPr="007A115A">
        <w:rPr>
          <w:rStyle w:val="2"/>
          <w:color w:val="000000"/>
          <w:sz w:val="28"/>
          <w:szCs w:val="28"/>
        </w:rPr>
        <w:t xml:space="preserve"> № </w:t>
      </w:r>
      <w:r w:rsidR="008B2BDD">
        <w:rPr>
          <w:rStyle w:val="2"/>
          <w:color w:val="000000"/>
          <w:sz w:val="28"/>
          <w:szCs w:val="28"/>
        </w:rPr>
        <w:t>9</w:t>
      </w:r>
      <w:r w:rsidRPr="007A115A">
        <w:rPr>
          <w:rStyle w:val="2"/>
          <w:color w:val="000000"/>
          <w:sz w:val="28"/>
          <w:szCs w:val="28"/>
        </w:rPr>
        <w:t xml:space="preserve"> «Об утверждении «</w:t>
      </w:r>
      <w:r w:rsidR="008B2BDD">
        <w:rPr>
          <w:szCs w:val="28"/>
        </w:rPr>
        <w:t>Положения о муниципальной казне</w:t>
      </w:r>
      <w:r w:rsidRPr="007A115A">
        <w:rPr>
          <w:rStyle w:val="2"/>
          <w:color w:val="000000"/>
          <w:sz w:val="28"/>
          <w:szCs w:val="28"/>
        </w:rPr>
        <w:t>», в целях повышения эффективности управления и распоряжения муниципальным</w:t>
      </w:r>
      <w:r w:rsidRPr="002F1B7E">
        <w:rPr>
          <w:rStyle w:val="2"/>
          <w:color w:val="000000"/>
          <w:szCs w:val="28"/>
        </w:rPr>
        <w:t xml:space="preserve"> имуществом</w:t>
      </w:r>
      <w:r w:rsidRPr="002F1B7E">
        <w:rPr>
          <w:szCs w:val="28"/>
        </w:rPr>
        <w:t xml:space="preserve">,  Администрация </w:t>
      </w:r>
      <w:r>
        <w:rPr>
          <w:szCs w:val="28"/>
        </w:rPr>
        <w:t xml:space="preserve">сельского поселения Новое </w:t>
      </w:r>
      <w:proofErr w:type="spellStart"/>
      <w:r>
        <w:rPr>
          <w:szCs w:val="28"/>
        </w:rPr>
        <w:t>Якушкино</w:t>
      </w:r>
      <w:proofErr w:type="spellEnd"/>
    </w:p>
    <w:p w:rsidR="007A115A" w:rsidRPr="002F1B7E" w:rsidRDefault="007A115A" w:rsidP="007A115A">
      <w:pPr>
        <w:spacing w:line="240" w:lineRule="auto"/>
        <w:ind w:right="-2" w:firstLine="708"/>
        <w:rPr>
          <w:b/>
          <w:szCs w:val="28"/>
        </w:rPr>
      </w:pPr>
      <w:r w:rsidRPr="002F1B7E">
        <w:rPr>
          <w:b/>
          <w:szCs w:val="28"/>
        </w:rPr>
        <w:t>ПОСТАНОВЛЯЕТ:</w:t>
      </w:r>
    </w:p>
    <w:p w:rsidR="007A115A" w:rsidRPr="007A115A" w:rsidRDefault="007A115A" w:rsidP="008B2BDD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uto"/>
        <w:ind w:right="300" w:firstLine="780"/>
        <w:rPr>
          <w:rFonts w:ascii="Times New Roman" w:hAnsi="Times New Roman" w:cs="Times New Roman"/>
          <w:sz w:val="28"/>
          <w:szCs w:val="28"/>
        </w:rPr>
      </w:pPr>
      <w:r w:rsidRPr="007A115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порядке проведения инвентаризации имущества казны </w:t>
      </w:r>
      <w:r w:rsid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Новое </w:t>
      </w:r>
      <w:proofErr w:type="spellStart"/>
      <w:r w:rsid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 w:rsid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BDD" w:rsidRP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="008B2BDD" w:rsidRP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  <w:proofErr w:type="spellStart"/>
      <w:r w:rsidR="008B2BDD" w:rsidRP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proofErr w:type="gramEnd"/>
      <w:r w:rsidR="008B2BDD" w:rsidRP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A115A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 приложению.</w:t>
      </w:r>
    </w:p>
    <w:p w:rsidR="007A115A" w:rsidRPr="007A115A" w:rsidRDefault="007A115A" w:rsidP="008B2BDD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before="0" w:line="240" w:lineRule="auto"/>
        <w:ind w:right="300" w:firstLine="780"/>
        <w:rPr>
          <w:rStyle w:val="2"/>
          <w:rFonts w:ascii="Times New Roman" w:hAnsi="Times New Roman" w:cs="Times New Roman"/>
          <w:sz w:val="28"/>
          <w:szCs w:val="28"/>
        </w:rPr>
      </w:pPr>
      <w:r w:rsidRPr="007A115A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Новое </w:t>
      </w:r>
      <w:proofErr w:type="spellStart"/>
      <w:r w:rsid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 w:rsid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BDD" w:rsidRP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="008B2BDD" w:rsidRP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района  </w:t>
      </w:r>
      <w:proofErr w:type="spellStart"/>
      <w:r w:rsidR="008B2BDD" w:rsidRP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proofErr w:type="gramEnd"/>
      <w:r w:rsidR="008B2BDD" w:rsidRPr="008B2BD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7A115A">
        <w:rPr>
          <w:rStyle w:val="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15A" w:rsidRDefault="007A115A" w:rsidP="007A115A">
      <w:pPr>
        <w:pStyle w:val="a5"/>
        <w:shd w:val="clear" w:color="auto" w:fill="FFFFFF"/>
        <w:tabs>
          <w:tab w:val="center" w:pos="4677"/>
          <w:tab w:val="left" w:pos="660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3</w:t>
      </w:r>
      <w:r w:rsidRPr="006523AC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8B2BDD">
        <w:rPr>
          <w:color w:val="000000"/>
          <w:sz w:val="28"/>
          <w:szCs w:val="28"/>
        </w:rPr>
        <w:t>оставляю за собой.</w:t>
      </w:r>
    </w:p>
    <w:p w:rsidR="007A115A" w:rsidRDefault="007A115A" w:rsidP="007A115A">
      <w:pPr>
        <w:spacing w:line="360" w:lineRule="auto"/>
        <w:rPr>
          <w:szCs w:val="28"/>
        </w:rPr>
      </w:pPr>
    </w:p>
    <w:p w:rsidR="007A115A" w:rsidRPr="002F1B7E" w:rsidRDefault="007A115A" w:rsidP="007A115A">
      <w:pPr>
        <w:spacing w:line="360" w:lineRule="auto"/>
        <w:rPr>
          <w:szCs w:val="28"/>
        </w:rPr>
      </w:pPr>
    </w:p>
    <w:p w:rsidR="007A115A" w:rsidRDefault="007A115A" w:rsidP="008B2BDD">
      <w:pPr>
        <w:spacing w:line="240" w:lineRule="auto"/>
        <w:ind w:firstLine="708"/>
      </w:pPr>
      <w:r>
        <w:rPr>
          <w:szCs w:val="28"/>
        </w:rPr>
        <w:t xml:space="preserve">Глава </w:t>
      </w:r>
      <w:r w:rsidR="008B2BDD">
        <w:rPr>
          <w:szCs w:val="28"/>
        </w:rPr>
        <w:t xml:space="preserve">сельского поселения Новое </w:t>
      </w:r>
      <w:proofErr w:type="spellStart"/>
      <w:r w:rsidR="008B2BDD">
        <w:rPr>
          <w:szCs w:val="28"/>
        </w:rPr>
        <w:t>Якушкино</w:t>
      </w:r>
      <w:proofErr w:type="spellEnd"/>
      <w:r w:rsidR="008B2BDD">
        <w:rPr>
          <w:szCs w:val="28"/>
        </w:rPr>
        <w:t xml:space="preserve"> _______ И.И. </w:t>
      </w:r>
      <w:proofErr w:type="spellStart"/>
      <w:r w:rsidR="008B2BDD">
        <w:rPr>
          <w:szCs w:val="28"/>
        </w:rPr>
        <w:t>Карандаева</w:t>
      </w:r>
      <w:proofErr w:type="spellEnd"/>
    </w:p>
    <w:p w:rsidR="007A115A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</w:p>
    <w:p w:rsidR="007A115A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</w:p>
    <w:p w:rsidR="007A115A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</w:p>
    <w:p w:rsidR="007A115A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</w:p>
    <w:p w:rsidR="007A115A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</w:p>
    <w:p w:rsidR="007A115A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</w:p>
    <w:p w:rsidR="007A115A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</w:p>
    <w:p w:rsidR="007A115A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</w:p>
    <w:p w:rsidR="007A115A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</w:p>
    <w:p w:rsidR="007A115A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</w:p>
    <w:p w:rsidR="008B2BDD" w:rsidRDefault="008B2BDD" w:rsidP="008B2BDD"/>
    <w:p w:rsidR="008B2BDD" w:rsidRPr="008B2BDD" w:rsidRDefault="008B2BDD" w:rsidP="008B2BDD"/>
    <w:p w:rsidR="007A115A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</w:p>
    <w:p w:rsidR="007A115A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</w:p>
    <w:p w:rsidR="007A115A" w:rsidRPr="002277D0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A115A" w:rsidRPr="002277D0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2277D0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7A115A" w:rsidRPr="002277D0" w:rsidRDefault="008B2BDD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Новое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Якушкино</w:t>
      </w:r>
      <w:proofErr w:type="spellEnd"/>
    </w:p>
    <w:p w:rsidR="007A115A" w:rsidRPr="002277D0" w:rsidRDefault="007A115A" w:rsidP="007A115A">
      <w:pPr>
        <w:pStyle w:val="a3"/>
        <w:spacing w:line="276" w:lineRule="auto"/>
        <w:ind w:firstLine="55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277D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B2BDD">
        <w:rPr>
          <w:rFonts w:ascii="Times New Roman" w:hAnsi="Times New Roman" w:cs="Times New Roman"/>
          <w:sz w:val="20"/>
          <w:szCs w:val="20"/>
          <w:u w:val="single"/>
        </w:rPr>
        <w:t>24.08.2023</w:t>
      </w:r>
      <w:r w:rsidRPr="002277D0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08.2023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277D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277D0">
        <w:rPr>
          <w:rFonts w:ascii="Times New Roman" w:hAnsi="Times New Roman" w:cs="Times New Roman"/>
          <w:sz w:val="20"/>
          <w:szCs w:val="20"/>
        </w:rPr>
        <w:t>N</w:t>
      </w:r>
      <w:r w:rsidR="008B2BDD">
        <w:rPr>
          <w:rFonts w:ascii="Times New Roman" w:hAnsi="Times New Roman" w:cs="Times New Roman"/>
          <w:sz w:val="20"/>
          <w:szCs w:val="20"/>
          <w:u w:val="single"/>
        </w:rPr>
        <w:t>65</w:t>
      </w:r>
    </w:p>
    <w:p w:rsidR="007A115A" w:rsidRPr="000F7E1A" w:rsidRDefault="007A115A" w:rsidP="007A115A">
      <w:pPr>
        <w:ind w:firstLine="559"/>
        <w:jc w:val="center"/>
        <w:rPr>
          <w:b/>
          <w:szCs w:val="28"/>
        </w:rPr>
      </w:pPr>
      <w:r w:rsidRPr="000F7E1A">
        <w:rPr>
          <w:b/>
          <w:szCs w:val="28"/>
        </w:rPr>
        <w:t>Положение</w:t>
      </w:r>
    </w:p>
    <w:p w:rsidR="007A115A" w:rsidRPr="000F7E1A" w:rsidRDefault="007A115A" w:rsidP="007A115A">
      <w:pPr>
        <w:ind w:firstLine="559"/>
        <w:jc w:val="center"/>
        <w:rPr>
          <w:b/>
          <w:szCs w:val="28"/>
        </w:rPr>
      </w:pPr>
      <w:r w:rsidRPr="000F7E1A">
        <w:rPr>
          <w:b/>
          <w:szCs w:val="28"/>
        </w:rPr>
        <w:t xml:space="preserve">о порядке проведения инвентаризации муниципального </w:t>
      </w:r>
      <w:proofErr w:type="gramStart"/>
      <w:r w:rsidRPr="000F7E1A">
        <w:rPr>
          <w:b/>
          <w:szCs w:val="28"/>
        </w:rPr>
        <w:t xml:space="preserve">имущества </w:t>
      </w:r>
      <w:r>
        <w:rPr>
          <w:b/>
          <w:szCs w:val="28"/>
        </w:rPr>
        <w:t xml:space="preserve"> </w:t>
      </w:r>
      <w:r w:rsidR="008B2BDD">
        <w:rPr>
          <w:b/>
          <w:szCs w:val="28"/>
        </w:rPr>
        <w:t>сельского</w:t>
      </w:r>
      <w:proofErr w:type="gramEnd"/>
      <w:r w:rsidR="008B2BDD">
        <w:rPr>
          <w:b/>
          <w:szCs w:val="28"/>
        </w:rPr>
        <w:t xml:space="preserve"> поселения Новое </w:t>
      </w:r>
      <w:proofErr w:type="spellStart"/>
      <w:r w:rsidR="008B2BDD">
        <w:rPr>
          <w:b/>
          <w:szCs w:val="28"/>
        </w:rPr>
        <w:t>Якушкино</w:t>
      </w:r>
      <w:proofErr w:type="spellEnd"/>
      <w:r w:rsidR="008B2BDD" w:rsidRPr="008B2BDD">
        <w:t xml:space="preserve"> </w:t>
      </w:r>
      <w:r w:rsidR="008B2BDD" w:rsidRPr="008B2BDD">
        <w:rPr>
          <w:b/>
          <w:szCs w:val="28"/>
        </w:rPr>
        <w:t xml:space="preserve">муниципального района  </w:t>
      </w:r>
      <w:proofErr w:type="spellStart"/>
      <w:r w:rsidR="008B2BDD" w:rsidRPr="008B2BDD">
        <w:rPr>
          <w:b/>
          <w:szCs w:val="28"/>
        </w:rPr>
        <w:t>Исаклинский</w:t>
      </w:r>
      <w:proofErr w:type="spellEnd"/>
      <w:r w:rsidR="008B2BDD" w:rsidRPr="008B2BDD">
        <w:rPr>
          <w:b/>
          <w:szCs w:val="28"/>
        </w:rPr>
        <w:t xml:space="preserve"> Самарской области</w:t>
      </w:r>
    </w:p>
    <w:p w:rsidR="007A115A" w:rsidRPr="000F7E1A" w:rsidRDefault="007A115A" w:rsidP="007A115A">
      <w:pPr>
        <w:rPr>
          <w:b/>
          <w:szCs w:val="28"/>
        </w:rPr>
      </w:pPr>
    </w:p>
    <w:p w:rsidR="007A115A" w:rsidRPr="000F7E1A" w:rsidRDefault="007A115A" w:rsidP="007A115A">
      <w:pPr>
        <w:ind w:firstLine="559"/>
        <w:jc w:val="center"/>
        <w:rPr>
          <w:b/>
          <w:szCs w:val="28"/>
        </w:rPr>
      </w:pPr>
      <w:r w:rsidRPr="000F7E1A">
        <w:rPr>
          <w:b/>
          <w:szCs w:val="28"/>
        </w:rPr>
        <w:t>1. Общие положения</w:t>
      </w:r>
    </w:p>
    <w:p w:rsidR="007A115A" w:rsidRPr="00C67108" w:rsidRDefault="007A115A" w:rsidP="007A115A">
      <w:pPr>
        <w:rPr>
          <w:szCs w:val="28"/>
        </w:rPr>
      </w:pP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1.1. Настоящее Положение определяет порядок проведения инвентаризации имущества, находящегося в собственности </w:t>
      </w:r>
      <w:r>
        <w:rPr>
          <w:szCs w:val="28"/>
        </w:rPr>
        <w:t xml:space="preserve"> </w:t>
      </w:r>
      <w:r w:rsidRPr="00C67108">
        <w:rPr>
          <w:szCs w:val="28"/>
        </w:rPr>
        <w:t xml:space="preserve"> </w:t>
      </w:r>
      <w:r w:rsidR="008B2BDD">
        <w:rPr>
          <w:szCs w:val="28"/>
        </w:rPr>
        <w:t xml:space="preserve">сельского поселения Новое </w:t>
      </w:r>
      <w:proofErr w:type="spellStart"/>
      <w:r w:rsidR="008B2BDD">
        <w:rPr>
          <w:szCs w:val="28"/>
        </w:rPr>
        <w:t>Якушкино</w:t>
      </w:r>
      <w:proofErr w:type="spellEnd"/>
      <w:r w:rsidR="008B2BDD">
        <w:rPr>
          <w:szCs w:val="28"/>
        </w:rPr>
        <w:t xml:space="preserve"> муниципального </w:t>
      </w:r>
      <w:proofErr w:type="gramStart"/>
      <w:r w:rsidR="008B2BDD">
        <w:rPr>
          <w:szCs w:val="28"/>
        </w:rPr>
        <w:t xml:space="preserve">района  </w:t>
      </w:r>
      <w:proofErr w:type="spellStart"/>
      <w:r w:rsidR="008B2BDD">
        <w:rPr>
          <w:szCs w:val="28"/>
        </w:rPr>
        <w:t>Исаклинский</w:t>
      </w:r>
      <w:proofErr w:type="spellEnd"/>
      <w:proofErr w:type="gramEnd"/>
      <w:r w:rsidR="008B2BDD">
        <w:rPr>
          <w:szCs w:val="28"/>
        </w:rPr>
        <w:t xml:space="preserve"> Самарской области</w:t>
      </w:r>
      <w:r w:rsidR="008B2BDD" w:rsidRPr="00C67108">
        <w:rPr>
          <w:szCs w:val="28"/>
        </w:rPr>
        <w:t xml:space="preserve"> </w:t>
      </w:r>
      <w:r w:rsidRPr="00C67108">
        <w:rPr>
          <w:szCs w:val="28"/>
        </w:rPr>
        <w:t>(далее - муниципальное имущество).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3258F">
        <w:rPr>
          <w:szCs w:val="28"/>
        </w:rPr>
        <w:t xml:space="preserve">1.2. Инвентаризация муниципального имущества проводится в соответствии </w:t>
      </w:r>
      <w:r w:rsidRPr="00C3258F">
        <w:rPr>
          <w:b/>
          <w:szCs w:val="28"/>
        </w:rPr>
        <w:t xml:space="preserve">с </w:t>
      </w:r>
      <w:hyperlink r:id="rId5" w:history="1">
        <w:r w:rsidRPr="00C3258F">
          <w:rPr>
            <w:rStyle w:val="a4"/>
            <w:b w:val="0"/>
            <w:szCs w:val="28"/>
          </w:rPr>
          <w:t>Конституцией Российской Федерации</w:t>
        </w:r>
      </w:hyperlink>
      <w:r w:rsidRPr="00C3258F">
        <w:rPr>
          <w:b/>
          <w:szCs w:val="28"/>
        </w:rPr>
        <w:t xml:space="preserve">, </w:t>
      </w:r>
      <w:hyperlink r:id="rId6" w:history="1">
        <w:r w:rsidRPr="00C3258F">
          <w:rPr>
            <w:rStyle w:val="a4"/>
            <w:b w:val="0"/>
            <w:szCs w:val="28"/>
          </w:rPr>
          <w:t>Гражданским кодексом</w:t>
        </w:r>
      </w:hyperlink>
      <w:r w:rsidRPr="00C3258F">
        <w:rPr>
          <w:szCs w:val="28"/>
        </w:rPr>
        <w:t xml:space="preserve"> Российской Федерации, общепризнанными принципами и нормами международного права, </w:t>
      </w:r>
      <w:hyperlink r:id="rId7" w:history="1">
        <w:r w:rsidRPr="00C3258F">
          <w:rPr>
            <w:rStyle w:val="a4"/>
            <w:b w:val="0"/>
            <w:szCs w:val="28"/>
          </w:rPr>
          <w:t>Федеральным законом</w:t>
        </w:r>
      </w:hyperlink>
      <w:r w:rsidRPr="00C3258F">
        <w:rPr>
          <w:szCs w:val="28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8" w:history="1">
        <w:r w:rsidRPr="00C3258F">
          <w:rPr>
            <w:rStyle w:val="a4"/>
            <w:b w:val="0"/>
            <w:szCs w:val="28"/>
          </w:rPr>
          <w:t>Федеральным законом</w:t>
        </w:r>
      </w:hyperlink>
      <w:r w:rsidRPr="00C3258F">
        <w:rPr>
          <w:szCs w:val="28"/>
        </w:rPr>
        <w:t xml:space="preserve"> от 06.12.2011 г. N 402-ФЗ "О бухгалтерском учете", иными федеральными законами, Приказом Министерства финансов </w:t>
      </w:r>
      <w:r w:rsidRPr="00C67108">
        <w:rPr>
          <w:szCs w:val="28"/>
        </w:rPr>
        <w:t>Российской Федерации от 01.12.2010 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г. N 49, издаваемыми в соответствии с ними иными нормативными правовыми актами Российской</w:t>
      </w:r>
      <w:r>
        <w:rPr>
          <w:szCs w:val="28"/>
        </w:rPr>
        <w:t xml:space="preserve"> Федерации, законами Самарской </w:t>
      </w:r>
      <w:r w:rsidRPr="00C67108">
        <w:rPr>
          <w:szCs w:val="28"/>
        </w:rPr>
        <w:t xml:space="preserve"> области,</w:t>
      </w:r>
      <w:r>
        <w:rPr>
          <w:szCs w:val="28"/>
        </w:rPr>
        <w:t xml:space="preserve"> Положением о </w:t>
      </w:r>
      <w:r w:rsidR="00A27715">
        <w:rPr>
          <w:szCs w:val="28"/>
        </w:rPr>
        <w:t>муниципальной казне</w:t>
      </w:r>
      <w:r>
        <w:rPr>
          <w:szCs w:val="28"/>
        </w:rPr>
        <w:t xml:space="preserve">, </w:t>
      </w:r>
      <w:r w:rsidRPr="00C67108">
        <w:rPr>
          <w:szCs w:val="28"/>
        </w:rPr>
        <w:t xml:space="preserve">утвержденным решением </w:t>
      </w:r>
      <w:r>
        <w:rPr>
          <w:szCs w:val="28"/>
        </w:rPr>
        <w:t xml:space="preserve">Собрания представителей </w:t>
      </w:r>
      <w:r w:rsidRPr="00C67108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Исаклинский</w:t>
      </w:r>
      <w:proofErr w:type="spellEnd"/>
      <w:r>
        <w:rPr>
          <w:szCs w:val="28"/>
        </w:rPr>
        <w:t xml:space="preserve"> </w:t>
      </w:r>
      <w:r w:rsidRPr="00C67108">
        <w:rPr>
          <w:szCs w:val="28"/>
        </w:rPr>
        <w:t xml:space="preserve"> </w:t>
      </w:r>
      <w:r>
        <w:rPr>
          <w:szCs w:val="28"/>
        </w:rPr>
        <w:t xml:space="preserve"> от  </w:t>
      </w:r>
      <w:r w:rsidR="00A27715">
        <w:rPr>
          <w:szCs w:val="28"/>
        </w:rPr>
        <w:t>14.05.2009</w:t>
      </w:r>
      <w:r>
        <w:rPr>
          <w:szCs w:val="28"/>
        </w:rPr>
        <w:t xml:space="preserve"> г. № </w:t>
      </w:r>
      <w:r w:rsidR="00A27715">
        <w:rPr>
          <w:szCs w:val="28"/>
        </w:rPr>
        <w:t>9</w:t>
      </w:r>
      <w:r w:rsidRPr="00C67108">
        <w:rPr>
          <w:szCs w:val="28"/>
        </w:rPr>
        <w:t xml:space="preserve">, Уставом </w:t>
      </w:r>
      <w:r>
        <w:rPr>
          <w:szCs w:val="28"/>
        </w:rPr>
        <w:t xml:space="preserve"> </w:t>
      </w:r>
      <w:r w:rsidRPr="00C67108">
        <w:rPr>
          <w:szCs w:val="28"/>
        </w:rPr>
        <w:t xml:space="preserve"> </w:t>
      </w:r>
      <w:r w:rsidR="00A27715">
        <w:rPr>
          <w:szCs w:val="28"/>
        </w:rPr>
        <w:t xml:space="preserve">сельского поселения Новое </w:t>
      </w:r>
      <w:proofErr w:type="spellStart"/>
      <w:r w:rsidR="00A27715">
        <w:rPr>
          <w:szCs w:val="28"/>
        </w:rPr>
        <w:t>Якушкино</w:t>
      </w:r>
      <w:proofErr w:type="spellEnd"/>
      <w:r w:rsidR="00A27715">
        <w:rPr>
          <w:szCs w:val="28"/>
        </w:rPr>
        <w:t xml:space="preserve"> </w:t>
      </w:r>
      <w:r w:rsidRPr="00C67108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Исаклинский</w:t>
      </w:r>
      <w:proofErr w:type="spellEnd"/>
      <w:r>
        <w:rPr>
          <w:szCs w:val="28"/>
        </w:rPr>
        <w:t xml:space="preserve"> Самарской </w:t>
      </w:r>
      <w:r w:rsidRPr="00C67108">
        <w:rPr>
          <w:szCs w:val="28"/>
        </w:rPr>
        <w:t xml:space="preserve"> области, иными муниципальными правовыми актами, а также настоящим Положением.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1.3. Для целей настоящего Положения определяются следующие виды инвентаризации: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lastRenderedPageBreak/>
        <w:t xml:space="preserve">1.3.1. Инвентаризация муниципальной </w:t>
      </w:r>
      <w:proofErr w:type="gramStart"/>
      <w:r w:rsidRPr="00C67108">
        <w:rPr>
          <w:szCs w:val="28"/>
        </w:rPr>
        <w:t xml:space="preserve">казны </w:t>
      </w:r>
      <w:r>
        <w:rPr>
          <w:szCs w:val="28"/>
        </w:rPr>
        <w:t xml:space="preserve"> </w:t>
      </w:r>
      <w:r w:rsidR="00A27715">
        <w:rPr>
          <w:szCs w:val="28"/>
        </w:rPr>
        <w:t>сельского</w:t>
      </w:r>
      <w:proofErr w:type="gramEnd"/>
      <w:r w:rsidR="00A27715">
        <w:rPr>
          <w:szCs w:val="28"/>
        </w:rPr>
        <w:t xml:space="preserve"> поселения Новое </w:t>
      </w:r>
      <w:proofErr w:type="spellStart"/>
      <w:r w:rsidR="00A27715">
        <w:rPr>
          <w:szCs w:val="28"/>
        </w:rPr>
        <w:t>Якушкино</w:t>
      </w:r>
      <w:proofErr w:type="spellEnd"/>
      <w:r w:rsidRPr="00C67108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Исаклинский</w:t>
      </w:r>
      <w:proofErr w:type="spellEnd"/>
      <w:r>
        <w:rPr>
          <w:szCs w:val="28"/>
        </w:rPr>
        <w:t xml:space="preserve"> Самарской </w:t>
      </w:r>
      <w:r w:rsidRPr="00C67108">
        <w:rPr>
          <w:szCs w:val="28"/>
        </w:rPr>
        <w:t xml:space="preserve"> области (далее - инвентаризация муниципальной казны) -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</w:t>
      </w:r>
      <w:r>
        <w:rPr>
          <w:szCs w:val="28"/>
        </w:rPr>
        <w:t>вании постановления Администрации</w:t>
      </w:r>
      <w:r w:rsidRPr="00C67108">
        <w:rPr>
          <w:szCs w:val="28"/>
        </w:rPr>
        <w:t xml:space="preserve"> </w:t>
      </w:r>
      <w:r w:rsidR="00A27715">
        <w:rPr>
          <w:szCs w:val="28"/>
        </w:rPr>
        <w:t xml:space="preserve">сельского поселения Новое </w:t>
      </w:r>
      <w:proofErr w:type="spellStart"/>
      <w:r w:rsidR="00A27715">
        <w:rPr>
          <w:szCs w:val="28"/>
        </w:rPr>
        <w:t>Якушкино</w:t>
      </w:r>
      <w:proofErr w:type="spellEnd"/>
      <w:r w:rsidRPr="00C67108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Исаклинский</w:t>
      </w:r>
      <w:proofErr w:type="spellEnd"/>
      <w:r>
        <w:rPr>
          <w:szCs w:val="28"/>
        </w:rPr>
        <w:t xml:space="preserve"> (далее – Администрации)</w:t>
      </w:r>
      <w:r w:rsidRPr="00C67108">
        <w:rPr>
          <w:szCs w:val="28"/>
        </w:rPr>
        <w:t>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1.3.2. Внутренняя инвентаризация - инвентаризация имущества и обязательств, проводимая муниципальными предприятиями и </w:t>
      </w:r>
      <w:proofErr w:type="gramStart"/>
      <w:r w:rsidRPr="00C67108">
        <w:rPr>
          <w:szCs w:val="28"/>
        </w:rPr>
        <w:t xml:space="preserve">учреждениями </w:t>
      </w:r>
      <w:r>
        <w:rPr>
          <w:szCs w:val="28"/>
        </w:rPr>
        <w:t xml:space="preserve"> </w:t>
      </w:r>
      <w:r w:rsidR="00A27715">
        <w:rPr>
          <w:szCs w:val="28"/>
        </w:rPr>
        <w:t>сельского</w:t>
      </w:r>
      <w:proofErr w:type="gramEnd"/>
      <w:r w:rsidR="00A27715">
        <w:rPr>
          <w:szCs w:val="28"/>
        </w:rPr>
        <w:t xml:space="preserve"> поселения Новое </w:t>
      </w:r>
      <w:proofErr w:type="spellStart"/>
      <w:r w:rsidR="00A27715">
        <w:rPr>
          <w:szCs w:val="28"/>
        </w:rPr>
        <w:t>Якушкино</w:t>
      </w:r>
      <w:proofErr w:type="spellEnd"/>
      <w:r w:rsidRPr="00C67108"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Исаклинский</w:t>
      </w:r>
      <w:proofErr w:type="spellEnd"/>
      <w:r>
        <w:rPr>
          <w:szCs w:val="28"/>
        </w:rPr>
        <w:t xml:space="preserve"> Самарской </w:t>
      </w:r>
      <w:r w:rsidRPr="00C67108">
        <w:rPr>
          <w:szCs w:val="28"/>
        </w:rPr>
        <w:t xml:space="preserve"> области (далее </w:t>
      </w:r>
      <w:r>
        <w:rPr>
          <w:szCs w:val="28"/>
        </w:rPr>
        <w:t>–</w:t>
      </w:r>
      <w:r w:rsidRPr="00C67108">
        <w:rPr>
          <w:szCs w:val="28"/>
        </w:rPr>
        <w:t xml:space="preserve"> </w:t>
      </w:r>
      <w:r>
        <w:rPr>
          <w:szCs w:val="28"/>
        </w:rPr>
        <w:t>муниципальный район</w:t>
      </w:r>
      <w:r w:rsidRPr="00C67108">
        <w:rPr>
          <w:szCs w:val="28"/>
        </w:rPr>
        <w:t>) на основании приказов руководителей муниципальных предприятий и учреждений.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1.3.3. 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 на основа</w:t>
      </w:r>
      <w:r>
        <w:rPr>
          <w:szCs w:val="28"/>
        </w:rPr>
        <w:t>нии постановления Администрации</w:t>
      </w:r>
      <w:r w:rsidRPr="00C67108">
        <w:rPr>
          <w:szCs w:val="28"/>
        </w:rPr>
        <w:t>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1.4. Основными целями инвентаризации муниципального имущества являются: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1.4.1. Выявление фактического наличия муниципального имущества.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1.4.2. Сопоставление фактического наличия имущества с данными бухгалтерского учета, проверка полноты отражения в учете обязательств.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1.4.3. Анализ и повышение эффективности использования муниципального имущества.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1.4.4. Повышение качества содержания и эксплуатации муниципального имущества.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1.4.5. Регистрация, постановка на учет выявленного неучтенного муниципального имущества.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1.4.6. Определение обоснованности затрат бюджета муниципального района (далее - местный бюджет) на содержание муниципального имущества.</w:t>
      </w:r>
    </w:p>
    <w:p w:rsidR="007A115A" w:rsidRPr="00C67108" w:rsidRDefault="007A115A" w:rsidP="007A115A">
      <w:pPr>
        <w:ind w:firstLine="559"/>
        <w:rPr>
          <w:szCs w:val="28"/>
        </w:rPr>
      </w:pPr>
      <w:r>
        <w:rPr>
          <w:szCs w:val="28"/>
        </w:rPr>
        <w:t>1.4.7. </w:t>
      </w:r>
      <w:proofErr w:type="gramStart"/>
      <w:r>
        <w:rPr>
          <w:szCs w:val="28"/>
        </w:rPr>
        <w:t xml:space="preserve">Уточнение </w:t>
      </w:r>
      <w:r w:rsidRPr="00C67108">
        <w:rPr>
          <w:szCs w:val="28"/>
        </w:rPr>
        <w:t xml:space="preserve"> реестра</w:t>
      </w:r>
      <w:proofErr w:type="gramEnd"/>
      <w:r w:rsidRPr="00C67108">
        <w:rPr>
          <w:szCs w:val="28"/>
        </w:rPr>
        <w:t xml:space="preserve"> муниципальной собственности </w:t>
      </w:r>
      <w:r w:rsidR="00A27715">
        <w:rPr>
          <w:szCs w:val="28"/>
        </w:rPr>
        <w:t xml:space="preserve">сельского поселения Новое </w:t>
      </w:r>
      <w:proofErr w:type="spellStart"/>
      <w:r w:rsidR="00A27715">
        <w:rPr>
          <w:szCs w:val="28"/>
        </w:rPr>
        <w:t>Якушкино</w:t>
      </w:r>
      <w:proofErr w:type="spellEnd"/>
      <w:r w:rsidR="00A27715" w:rsidRPr="00C67108">
        <w:rPr>
          <w:szCs w:val="28"/>
        </w:rPr>
        <w:t xml:space="preserve"> </w:t>
      </w:r>
      <w:r w:rsidRPr="00C67108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Исаклинский</w:t>
      </w:r>
      <w:proofErr w:type="spellEnd"/>
      <w:r>
        <w:rPr>
          <w:szCs w:val="28"/>
        </w:rPr>
        <w:t xml:space="preserve"> (далее - </w:t>
      </w:r>
      <w:r w:rsidRPr="00C67108">
        <w:rPr>
          <w:szCs w:val="28"/>
        </w:rPr>
        <w:t xml:space="preserve"> реестр муниципальной собственности).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1.4.8. Приведение в соответствие с установленными нормативно-правовыми актами Российской Федерации, нормативно-правовыми актами </w:t>
      </w:r>
      <w:r>
        <w:rPr>
          <w:szCs w:val="28"/>
        </w:rPr>
        <w:t>Самарской</w:t>
      </w:r>
      <w:r w:rsidRPr="00C67108">
        <w:rPr>
          <w:szCs w:val="28"/>
        </w:rPr>
        <w:t xml:space="preserve"> области, муниципальными правовыми актами </w:t>
      </w:r>
      <w:r w:rsidR="00A27715">
        <w:rPr>
          <w:szCs w:val="28"/>
        </w:rPr>
        <w:t xml:space="preserve">сельского поселения Новое </w:t>
      </w:r>
      <w:proofErr w:type="spellStart"/>
      <w:r w:rsidR="00A27715">
        <w:rPr>
          <w:szCs w:val="28"/>
        </w:rPr>
        <w:t>Якушкино</w:t>
      </w:r>
      <w:proofErr w:type="spellEnd"/>
      <w:r w:rsidR="00A27715" w:rsidRPr="00C67108">
        <w:rPr>
          <w:szCs w:val="28"/>
        </w:rPr>
        <w:t xml:space="preserve"> </w:t>
      </w:r>
      <w:r w:rsidRPr="00C67108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Исаклинский</w:t>
      </w:r>
      <w:proofErr w:type="spellEnd"/>
      <w:r w:rsidRPr="00C67108">
        <w:rPr>
          <w:szCs w:val="28"/>
        </w:rPr>
        <w:t>, порядком действий по владению, пользованию и распоряжению муниципальным имуществом.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1.5. Основными задачами инвентаризации муниципального имущества являются: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1.5.1. Выявление несоответствия между указанным в документах состоянием </w:t>
      </w:r>
      <w:r w:rsidRPr="00C67108">
        <w:rPr>
          <w:szCs w:val="28"/>
        </w:rPr>
        <w:lastRenderedPageBreak/>
        <w:t>объектов муниципального имущества с их фактическим состоянием.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1.5.2. Выявление объектов недвижимого имущества, право собственности </w:t>
      </w:r>
      <w:r>
        <w:rPr>
          <w:szCs w:val="28"/>
        </w:rPr>
        <w:t>муниципального района</w:t>
      </w:r>
      <w:r w:rsidRPr="00C67108">
        <w:rPr>
          <w:szCs w:val="28"/>
        </w:rPr>
        <w:t>, на которые не зарегистрировано в установленном порядке.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1.5.3. Выявление объектов движимого имущества, принадлежащих </w:t>
      </w:r>
      <w:r>
        <w:rPr>
          <w:szCs w:val="28"/>
        </w:rPr>
        <w:t>муниципальному району</w:t>
      </w:r>
      <w:r w:rsidRPr="00C67108">
        <w:rPr>
          <w:szCs w:val="28"/>
        </w:rPr>
        <w:t xml:space="preserve"> на праве собственности, не учтенных в установленном порядке.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1.5.4. Выявление неиспользуемого или используемого не по назначению муниципального имущества.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1.5.5. Выявление бесхозяйного имущества.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1.5.6. Формирование перечня муниципального имущества, не подлежащего приватизации.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1.5.7. Формирование перечня муниципального имущества, подлежащего приватизации, для включения его в прогнозный план приватизации муниципального имущества.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1.5.8. Формирование перечня муниципального имущества, подлежащего перепрофилированию.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1.5.9. Выявление фактов нарушения нормативно-правовых актов Российской Федерации, норма</w:t>
      </w:r>
      <w:r>
        <w:rPr>
          <w:szCs w:val="28"/>
        </w:rPr>
        <w:t>тивно-правовых актов Самарской</w:t>
      </w:r>
      <w:r w:rsidRPr="00C67108">
        <w:rPr>
          <w:szCs w:val="28"/>
        </w:rPr>
        <w:t xml:space="preserve"> области, правовых актов </w:t>
      </w:r>
      <w:r>
        <w:rPr>
          <w:szCs w:val="28"/>
        </w:rPr>
        <w:t xml:space="preserve">  муниципального района,</w:t>
      </w:r>
      <w:r w:rsidRPr="00C67108">
        <w:rPr>
          <w:szCs w:val="28"/>
        </w:rPr>
        <w:t xml:space="preserve"> регулирующих порядок владения, пользования и распоряжения муниципальным имуществом.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1.6. Уполномоченным органом, осуществляющим контроль за проведением инвентаризации муниципального имущества, является </w:t>
      </w:r>
      <w:r>
        <w:rPr>
          <w:szCs w:val="28"/>
        </w:rPr>
        <w:t xml:space="preserve">комитет по управлению муниципальным имуществом администрации </w:t>
      </w:r>
      <w:r w:rsidR="00A27715">
        <w:rPr>
          <w:szCs w:val="28"/>
        </w:rPr>
        <w:t xml:space="preserve">сельского поселения Новое </w:t>
      </w:r>
      <w:proofErr w:type="spellStart"/>
      <w:r w:rsidR="00A27715">
        <w:rPr>
          <w:szCs w:val="28"/>
        </w:rPr>
        <w:t>Якушкино</w:t>
      </w:r>
      <w:proofErr w:type="spellEnd"/>
      <w:r w:rsidR="00A27715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Исаклинский</w:t>
      </w:r>
      <w:proofErr w:type="spellEnd"/>
      <w:r>
        <w:rPr>
          <w:szCs w:val="28"/>
        </w:rPr>
        <w:t xml:space="preserve"> (далее - комитет</w:t>
      </w:r>
      <w:r w:rsidRPr="00C67108">
        <w:rPr>
          <w:szCs w:val="28"/>
        </w:rPr>
        <w:t>).</w:t>
      </w:r>
    </w:p>
    <w:p w:rsidR="007A115A" w:rsidRPr="00C67108" w:rsidRDefault="007A115A" w:rsidP="007A115A">
      <w:pPr>
        <w:rPr>
          <w:szCs w:val="28"/>
        </w:rPr>
      </w:pPr>
    </w:p>
    <w:p w:rsidR="007A115A" w:rsidRPr="00847B46" w:rsidRDefault="007A115A" w:rsidP="007A115A">
      <w:pPr>
        <w:ind w:firstLine="559"/>
        <w:jc w:val="center"/>
        <w:rPr>
          <w:b/>
          <w:szCs w:val="28"/>
        </w:rPr>
      </w:pPr>
      <w:r w:rsidRPr="00847B46">
        <w:rPr>
          <w:b/>
          <w:szCs w:val="28"/>
        </w:rPr>
        <w:t>2. Особенности проведения инвентаризации муниципальной казны</w:t>
      </w:r>
    </w:p>
    <w:p w:rsidR="007A115A" w:rsidRPr="00C67108" w:rsidRDefault="007A115A" w:rsidP="007A115A">
      <w:pPr>
        <w:rPr>
          <w:szCs w:val="28"/>
        </w:rPr>
      </w:pPr>
    </w:p>
    <w:p w:rsidR="007A115A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2.1. Инвентаризация муниципальной казны</w:t>
      </w:r>
      <w:r w:rsidR="00A27715" w:rsidRPr="00A27715">
        <w:rPr>
          <w:szCs w:val="28"/>
        </w:rPr>
        <w:t xml:space="preserve"> </w:t>
      </w:r>
      <w:r w:rsidR="00A27715">
        <w:rPr>
          <w:szCs w:val="28"/>
        </w:rPr>
        <w:t xml:space="preserve">сельского поселения Новое </w:t>
      </w:r>
      <w:proofErr w:type="spellStart"/>
      <w:r w:rsidR="00A27715">
        <w:rPr>
          <w:szCs w:val="28"/>
        </w:rPr>
        <w:t>Якушкино</w:t>
      </w:r>
      <w:proofErr w:type="spellEnd"/>
      <w:r w:rsidRPr="00C67108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Исаклинский</w:t>
      </w:r>
      <w:proofErr w:type="spellEnd"/>
      <w:r>
        <w:rPr>
          <w:szCs w:val="28"/>
        </w:rPr>
        <w:t xml:space="preserve"> </w:t>
      </w:r>
      <w:r w:rsidRPr="00C67108">
        <w:rPr>
          <w:szCs w:val="28"/>
        </w:rPr>
        <w:t xml:space="preserve"> (</w:t>
      </w:r>
      <w:proofErr w:type="gramEnd"/>
      <w:r w:rsidRPr="00C67108">
        <w:rPr>
          <w:szCs w:val="28"/>
        </w:rPr>
        <w:t>далее - муниципальная казна) провод</w:t>
      </w:r>
      <w:r>
        <w:rPr>
          <w:szCs w:val="28"/>
        </w:rPr>
        <w:t xml:space="preserve">ится на основании </w:t>
      </w:r>
      <w:r w:rsidR="005B3C32">
        <w:rPr>
          <w:szCs w:val="28"/>
        </w:rPr>
        <w:t>распоряжение</w:t>
      </w:r>
      <w:r>
        <w:rPr>
          <w:szCs w:val="28"/>
        </w:rPr>
        <w:t xml:space="preserve"> Администрации</w:t>
      </w:r>
      <w:r w:rsidRPr="00C67108">
        <w:rPr>
          <w:szCs w:val="28"/>
        </w:rPr>
        <w:t>, в котором указываются сроки проведения инвентаризации</w:t>
      </w:r>
      <w:r>
        <w:rPr>
          <w:szCs w:val="28"/>
        </w:rPr>
        <w:t>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2.2. Для проведения инвентаризации муниципальной казны, анализа и обобщения результатов инвентаризации муниципального имущества </w:t>
      </w:r>
      <w:r>
        <w:rPr>
          <w:szCs w:val="28"/>
        </w:rPr>
        <w:t>постановлением Администрации</w:t>
      </w:r>
      <w:r w:rsidRPr="00C67108">
        <w:rPr>
          <w:szCs w:val="28"/>
        </w:rPr>
        <w:t xml:space="preserve"> создается инвентаризационная комиссия.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2.3. Инвентаризационная комиссия создается на время проведения конкретной инвентаризации. Инвентаризационная комиссия состоит из председателя, заместителя инвентар</w:t>
      </w:r>
      <w:r>
        <w:rPr>
          <w:szCs w:val="28"/>
        </w:rPr>
        <w:t xml:space="preserve">изационной комиссии и не более </w:t>
      </w:r>
      <w:r w:rsidR="005B3C32">
        <w:rPr>
          <w:szCs w:val="28"/>
        </w:rPr>
        <w:t>1</w:t>
      </w:r>
      <w:r w:rsidRPr="00C67108">
        <w:rPr>
          <w:szCs w:val="28"/>
        </w:rPr>
        <w:t xml:space="preserve"> член</w:t>
      </w:r>
      <w:r w:rsidR="005B3C32">
        <w:rPr>
          <w:szCs w:val="28"/>
        </w:rPr>
        <w:t>а</w:t>
      </w:r>
      <w:r w:rsidRPr="00C67108">
        <w:rPr>
          <w:szCs w:val="28"/>
        </w:rPr>
        <w:t xml:space="preserve"> инвентаризационной комиссии.</w:t>
      </w:r>
    </w:p>
    <w:p w:rsidR="007A115A" w:rsidRPr="002C7E50" w:rsidRDefault="007A115A" w:rsidP="007A115A">
      <w:pPr>
        <w:pStyle w:val="20"/>
        <w:shd w:val="clear" w:color="auto" w:fill="auto"/>
        <w:tabs>
          <w:tab w:val="left" w:pos="130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B34E86">
        <w:rPr>
          <w:sz w:val="28"/>
          <w:szCs w:val="28"/>
        </w:rPr>
        <w:t xml:space="preserve">        2.4</w:t>
      </w:r>
      <w:r w:rsidRPr="002C7E50">
        <w:rPr>
          <w:rFonts w:ascii="Times New Roman" w:hAnsi="Times New Roman" w:cs="Times New Roman"/>
          <w:sz w:val="28"/>
          <w:szCs w:val="28"/>
        </w:rPr>
        <w:t>.</w:t>
      </w:r>
      <w:r w:rsidRPr="002C7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К участию в работе комиссии </w:t>
      </w:r>
      <w:r w:rsidR="005B3C32">
        <w:rPr>
          <w:rStyle w:val="2"/>
          <w:rFonts w:ascii="Times New Roman" w:hAnsi="Times New Roman" w:cs="Times New Roman"/>
          <w:color w:val="000000"/>
          <w:sz w:val="28"/>
          <w:szCs w:val="28"/>
        </w:rPr>
        <w:t>привлекаются</w:t>
      </w:r>
      <w:r w:rsidRPr="002C7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E50" w:rsidRPr="002C7E50">
        <w:rPr>
          <w:rStyle w:val="2"/>
          <w:rFonts w:ascii="Times New Roman" w:hAnsi="Times New Roman" w:cs="Times New Roman"/>
          <w:color w:val="000000"/>
          <w:sz w:val="28"/>
          <w:szCs w:val="28"/>
        </w:rPr>
        <w:t>депутаты</w:t>
      </w:r>
      <w:r w:rsidRPr="002C7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сельск</w:t>
      </w:r>
      <w:r w:rsidR="002C7E50" w:rsidRPr="002C7E50">
        <w:rPr>
          <w:rStyle w:val="2"/>
          <w:rFonts w:ascii="Times New Roman" w:hAnsi="Times New Roman" w:cs="Times New Roman"/>
          <w:color w:val="000000"/>
          <w:sz w:val="28"/>
          <w:szCs w:val="28"/>
        </w:rPr>
        <w:t>ого</w:t>
      </w:r>
      <w:r w:rsidRPr="002C7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2C7E50" w:rsidRPr="002C7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2C7E50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="002C7E50" w:rsidRPr="002C7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овое </w:t>
      </w:r>
      <w:proofErr w:type="spellStart"/>
      <w:r w:rsidR="002C7E50" w:rsidRPr="002C7E50">
        <w:rPr>
          <w:rStyle w:val="2"/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 w:rsidRPr="002C7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2C7E50">
        <w:rPr>
          <w:rStyle w:val="2"/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2C7E5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2.5. Состав инвентаризационной комиссии, а также внесение изменений в состав инвентаризационной комиссии утверждается </w:t>
      </w:r>
      <w:r w:rsidR="005B3C32">
        <w:rPr>
          <w:szCs w:val="28"/>
        </w:rPr>
        <w:t>распоряжением</w:t>
      </w:r>
      <w:r>
        <w:rPr>
          <w:szCs w:val="28"/>
        </w:rPr>
        <w:t xml:space="preserve"> Администрации</w:t>
      </w:r>
      <w:r w:rsidRPr="00C67108">
        <w:rPr>
          <w:szCs w:val="28"/>
        </w:rPr>
        <w:t>.</w:t>
      </w:r>
    </w:p>
    <w:p w:rsidR="007A115A" w:rsidRPr="00B33343" w:rsidRDefault="007A115A" w:rsidP="007A115A">
      <w:pPr>
        <w:pStyle w:val="20"/>
        <w:shd w:val="clear" w:color="auto" w:fill="auto"/>
        <w:tabs>
          <w:tab w:val="left" w:pos="1300"/>
        </w:tabs>
        <w:spacing w:before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</w:t>
      </w:r>
      <w:r w:rsidRPr="00C67108">
        <w:rPr>
          <w:sz w:val="28"/>
          <w:szCs w:val="28"/>
        </w:rPr>
        <w:t>2.6</w:t>
      </w:r>
      <w:r w:rsidRPr="002C7E50">
        <w:rPr>
          <w:color w:val="FF0000"/>
          <w:sz w:val="28"/>
          <w:szCs w:val="28"/>
        </w:rPr>
        <w:t>. </w:t>
      </w:r>
      <w:r w:rsidRPr="00B33343">
        <w:rPr>
          <w:rFonts w:ascii="Times New Roman" w:hAnsi="Times New Roman" w:cs="Times New Roman"/>
          <w:sz w:val="28"/>
          <w:szCs w:val="28"/>
        </w:rPr>
        <w:t xml:space="preserve">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</w:t>
      </w:r>
      <w:proofErr w:type="gramStart"/>
      <w:r w:rsidRPr="00B33343">
        <w:rPr>
          <w:rFonts w:ascii="Times New Roman" w:hAnsi="Times New Roman" w:cs="Times New Roman"/>
          <w:sz w:val="28"/>
          <w:szCs w:val="28"/>
        </w:rPr>
        <w:t>и  реестра</w:t>
      </w:r>
      <w:proofErr w:type="gramEnd"/>
      <w:r w:rsidRPr="00B3334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</w:t>
      </w:r>
      <w:r w:rsidRPr="00B33343">
        <w:rPr>
          <w:rStyle w:val="2"/>
          <w:rFonts w:ascii="Times New Roman" w:hAnsi="Times New Roman" w:cs="Times New Roman"/>
        </w:rPr>
        <w:t xml:space="preserve"> </w:t>
      </w:r>
      <w:r w:rsidRPr="00B33343">
        <w:rPr>
          <w:rStyle w:val="2"/>
          <w:rFonts w:ascii="Times New Roman" w:hAnsi="Times New Roman" w:cs="Times New Roman"/>
          <w:sz w:val="28"/>
          <w:szCs w:val="28"/>
        </w:rPr>
        <w:t xml:space="preserve">который ведется </w:t>
      </w:r>
      <w:r w:rsidR="00B33343" w:rsidRPr="00B33343">
        <w:rPr>
          <w:rStyle w:val="2"/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C7E50" w:rsidRPr="00B33343">
        <w:rPr>
          <w:rStyle w:val="2"/>
          <w:rFonts w:ascii="Times New Roman" w:hAnsi="Times New Roman" w:cs="Times New Roman"/>
          <w:sz w:val="28"/>
          <w:szCs w:val="28"/>
        </w:rPr>
        <w:t>сельск</w:t>
      </w:r>
      <w:r w:rsidR="00B33343" w:rsidRPr="00B33343">
        <w:rPr>
          <w:rStyle w:val="2"/>
          <w:rFonts w:ascii="Times New Roman" w:hAnsi="Times New Roman" w:cs="Times New Roman"/>
          <w:sz w:val="28"/>
          <w:szCs w:val="28"/>
        </w:rPr>
        <w:t>ого</w:t>
      </w:r>
      <w:r w:rsidR="002C7E50" w:rsidRPr="00B33343">
        <w:rPr>
          <w:rStyle w:val="2"/>
          <w:rFonts w:ascii="Times New Roman" w:hAnsi="Times New Roman" w:cs="Times New Roman"/>
          <w:sz w:val="28"/>
          <w:szCs w:val="28"/>
        </w:rPr>
        <w:t xml:space="preserve"> поселени</w:t>
      </w:r>
      <w:r w:rsidR="00B33343" w:rsidRPr="00B33343">
        <w:rPr>
          <w:rStyle w:val="2"/>
          <w:rFonts w:ascii="Times New Roman" w:hAnsi="Times New Roman" w:cs="Times New Roman"/>
          <w:sz w:val="28"/>
          <w:szCs w:val="28"/>
        </w:rPr>
        <w:t>я</w:t>
      </w:r>
      <w:r w:rsidRPr="00B33343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2.7. Инвентаризационная комиссия при проведении инвентаризации муниципальной казны осуществляет следующие действия: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2.7.1. Проводит сверку данных о муниципальном имуществе, находящемся в муниципальной казне, с фактическим наличием муниципального имущества, находящегося в муниципальной казне.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2.7.2. 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полное их наименование, назначение, инвентарные номера и основные технические или эксплуатационные показатели.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2.7.3. Проверяет наличие правоустанавливающих документов на муниципальное имущество, находящееся в муниципальной казне.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2.7.4. 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2.7.5. 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2.7.6. 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2.7.8. 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2.7.9. Осуществляет иные действия, связанные с проведением инвентаризации муниципального имущества, предусмотренные действующим законодательством </w:t>
      </w:r>
      <w:r w:rsidRPr="00C67108">
        <w:rPr>
          <w:szCs w:val="28"/>
        </w:rPr>
        <w:lastRenderedPageBreak/>
        <w:t>Российской Федерации.</w:t>
      </w:r>
    </w:p>
    <w:p w:rsidR="007A115A" w:rsidRDefault="007A115A" w:rsidP="005B3C32">
      <w:pPr>
        <w:rPr>
          <w:b/>
          <w:szCs w:val="28"/>
        </w:rPr>
      </w:pPr>
    </w:p>
    <w:p w:rsidR="007A115A" w:rsidRPr="00C67108" w:rsidRDefault="007A115A" w:rsidP="007A115A">
      <w:pPr>
        <w:rPr>
          <w:szCs w:val="28"/>
        </w:rPr>
      </w:pPr>
    </w:p>
    <w:p w:rsidR="007A115A" w:rsidRPr="00847B46" w:rsidRDefault="005B3C32" w:rsidP="007A115A">
      <w:pPr>
        <w:ind w:firstLine="559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7A115A" w:rsidRPr="00847B46">
        <w:rPr>
          <w:b/>
          <w:szCs w:val="28"/>
        </w:rPr>
        <w:t>. Подведение итогов инвентаризации муниципального</w:t>
      </w:r>
    </w:p>
    <w:p w:rsidR="007A115A" w:rsidRPr="00847B46" w:rsidRDefault="007A115A" w:rsidP="007A115A">
      <w:pPr>
        <w:ind w:firstLine="559"/>
        <w:jc w:val="center"/>
        <w:rPr>
          <w:b/>
          <w:szCs w:val="28"/>
        </w:rPr>
      </w:pPr>
      <w:r w:rsidRPr="00847B46">
        <w:rPr>
          <w:b/>
          <w:szCs w:val="28"/>
        </w:rPr>
        <w:t>имущества и принятие по ним решений</w:t>
      </w:r>
    </w:p>
    <w:p w:rsidR="007A115A" w:rsidRPr="00847B46" w:rsidRDefault="007A115A" w:rsidP="007A115A">
      <w:pPr>
        <w:rPr>
          <w:b/>
          <w:szCs w:val="28"/>
        </w:rPr>
      </w:pPr>
    </w:p>
    <w:p w:rsidR="007A115A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4.1. В течение 10 рабочих дней со дня получения результатов проведения инвентаризации муниципальной каз</w:t>
      </w:r>
      <w:r w:rsidR="005B3C32">
        <w:rPr>
          <w:szCs w:val="28"/>
        </w:rPr>
        <w:t>ны, инициативной инвентаризации</w:t>
      </w:r>
      <w:r w:rsidRPr="00C67108">
        <w:rPr>
          <w:szCs w:val="28"/>
        </w:rPr>
        <w:t xml:space="preserve"> </w:t>
      </w:r>
      <w:r w:rsidR="005B3C32">
        <w:rPr>
          <w:szCs w:val="28"/>
        </w:rPr>
        <w:t>админ</w:t>
      </w:r>
      <w:bookmarkStart w:id="1" w:name="_GoBack"/>
      <w:bookmarkEnd w:id="1"/>
      <w:r w:rsidR="005B3C32">
        <w:rPr>
          <w:szCs w:val="28"/>
        </w:rPr>
        <w:t>истрация</w:t>
      </w:r>
      <w:r>
        <w:rPr>
          <w:szCs w:val="28"/>
        </w:rPr>
        <w:t xml:space="preserve"> анализирует их проведение</w:t>
      </w:r>
      <w:r w:rsidRPr="00C67108">
        <w:rPr>
          <w:szCs w:val="28"/>
        </w:rPr>
        <w:t>, готовит по ним предложения и п</w:t>
      </w:r>
      <w:r>
        <w:rPr>
          <w:szCs w:val="28"/>
        </w:rPr>
        <w:t>редставляет на рассмотрение Г</w:t>
      </w:r>
      <w:r w:rsidRPr="00C67108">
        <w:rPr>
          <w:szCs w:val="28"/>
        </w:rPr>
        <w:t xml:space="preserve">лаве </w:t>
      </w:r>
      <w:r w:rsidR="002C7E50">
        <w:rPr>
          <w:szCs w:val="28"/>
        </w:rPr>
        <w:t xml:space="preserve">сельского поселения Новое </w:t>
      </w:r>
      <w:proofErr w:type="spellStart"/>
      <w:r w:rsidR="002C7E50">
        <w:rPr>
          <w:szCs w:val="28"/>
        </w:rPr>
        <w:t>Якушкино</w:t>
      </w:r>
      <w:proofErr w:type="spellEnd"/>
      <w:r w:rsidR="002C7E50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Исаклинский</w:t>
      </w:r>
      <w:proofErr w:type="spellEnd"/>
      <w:r>
        <w:rPr>
          <w:szCs w:val="28"/>
        </w:rPr>
        <w:t>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4.2. По результатам пр</w:t>
      </w:r>
      <w:r>
        <w:rPr>
          <w:szCs w:val="28"/>
        </w:rPr>
        <w:t xml:space="preserve">оведенного анализа </w:t>
      </w:r>
      <w:r w:rsidR="00B33343">
        <w:rPr>
          <w:szCs w:val="28"/>
        </w:rPr>
        <w:t>администрация</w:t>
      </w:r>
      <w:r w:rsidRPr="00C67108">
        <w:rPr>
          <w:szCs w:val="28"/>
        </w:rPr>
        <w:t>: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4.2.1. При выявлении объектов недвижимого имущества, право собственности </w:t>
      </w:r>
      <w:r w:rsidR="002C7E50">
        <w:rPr>
          <w:szCs w:val="28"/>
        </w:rPr>
        <w:t xml:space="preserve">сельского поселения Новое </w:t>
      </w:r>
      <w:proofErr w:type="spellStart"/>
      <w:r w:rsidR="002C7E50">
        <w:rPr>
          <w:szCs w:val="28"/>
        </w:rPr>
        <w:t>Якушкино</w:t>
      </w:r>
      <w:proofErr w:type="spellEnd"/>
      <w:r w:rsidR="002C7E50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proofErr w:type="gramStart"/>
      <w:r>
        <w:rPr>
          <w:szCs w:val="28"/>
        </w:rPr>
        <w:t xml:space="preserve">района </w:t>
      </w:r>
      <w:r w:rsidRPr="00C67108">
        <w:rPr>
          <w:szCs w:val="28"/>
        </w:rPr>
        <w:t xml:space="preserve"> на</w:t>
      </w:r>
      <w:proofErr w:type="gramEnd"/>
      <w:r w:rsidRPr="00C67108">
        <w:rPr>
          <w:szCs w:val="28"/>
        </w:rPr>
        <w:t xml:space="preserve"> которые не зарегистрировано в установленном порядке, готовит предложения по регистрации права собственности.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4.2.2. При выявлении объектов движимого имущества, принадлежащих </w:t>
      </w:r>
      <w:r w:rsidR="002C7E50">
        <w:rPr>
          <w:szCs w:val="28"/>
        </w:rPr>
        <w:t xml:space="preserve">сельскому поселению Новое </w:t>
      </w:r>
      <w:proofErr w:type="spellStart"/>
      <w:r w:rsidR="002C7E50">
        <w:rPr>
          <w:szCs w:val="28"/>
        </w:rPr>
        <w:t>Якушкино</w:t>
      </w:r>
      <w:proofErr w:type="spellEnd"/>
      <w:r w:rsidR="002C7E50">
        <w:rPr>
          <w:szCs w:val="28"/>
        </w:rPr>
        <w:t xml:space="preserve"> </w:t>
      </w:r>
      <w:r>
        <w:rPr>
          <w:szCs w:val="28"/>
        </w:rPr>
        <w:t xml:space="preserve">муниципальному </w:t>
      </w:r>
      <w:proofErr w:type="gramStart"/>
      <w:r>
        <w:rPr>
          <w:szCs w:val="28"/>
        </w:rPr>
        <w:t xml:space="preserve">району </w:t>
      </w:r>
      <w:r w:rsidRPr="00C67108">
        <w:rPr>
          <w:szCs w:val="28"/>
        </w:rPr>
        <w:t xml:space="preserve"> на</w:t>
      </w:r>
      <w:proofErr w:type="gramEnd"/>
      <w:r w:rsidRPr="00C67108">
        <w:rPr>
          <w:szCs w:val="28"/>
        </w:rPr>
        <w:t xml:space="preserve"> праве собственности, не учтенных в установленном порядке, готовит предложения по постановке данных объектов на учет.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4.2.3. 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готовит предложения по изъятию данного имущества и его дальнейшему использованию.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4.2.4. При выявлении бесхозяйного имущества готовит предложения по установлению собственников, приобретению в муниципальную собственность данного имущества.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4.2.5. При выявлении фактов нарушения нормативно-правовых актов Российской Федерации, нормативно-правовых актов </w:t>
      </w:r>
      <w:r>
        <w:rPr>
          <w:szCs w:val="28"/>
        </w:rPr>
        <w:t xml:space="preserve">Самарской </w:t>
      </w:r>
      <w:r w:rsidRPr="00C67108">
        <w:rPr>
          <w:szCs w:val="28"/>
        </w:rPr>
        <w:t xml:space="preserve">области, муниципальных правовых </w:t>
      </w:r>
      <w:proofErr w:type="gramStart"/>
      <w:r w:rsidRPr="00C67108">
        <w:rPr>
          <w:szCs w:val="28"/>
        </w:rPr>
        <w:t xml:space="preserve">актов </w:t>
      </w:r>
      <w:r>
        <w:rPr>
          <w:szCs w:val="28"/>
        </w:rPr>
        <w:t xml:space="preserve"> </w:t>
      </w:r>
      <w:r w:rsidR="002C7E50">
        <w:rPr>
          <w:szCs w:val="28"/>
        </w:rPr>
        <w:t>сельского</w:t>
      </w:r>
      <w:proofErr w:type="gramEnd"/>
      <w:r w:rsidR="002C7E50">
        <w:rPr>
          <w:szCs w:val="28"/>
        </w:rPr>
        <w:t xml:space="preserve"> поселения Новое </w:t>
      </w:r>
      <w:proofErr w:type="spellStart"/>
      <w:r w:rsidR="002C7E50">
        <w:rPr>
          <w:szCs w:val="28"/>
        </w:rPr>
        <w:t>Якушкино</w:t>
      </w:r>
      <w:proofErr w:type="spellEnd"/>
      <w:r w:rsidRPr="00C67108">
        <w:rPr>
          <w:szCs w:val="28"/>
        </w:rPr>
        <w:t xml:space="preserve"> муниципального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Исаклинский</w:t>
      </w:r>
      <w:proofErr w:type="spellEnd"/>
      <w:r w:rsidRPr="00C67108">
        <w:rPr>
          <w:szCs w:val="28"/>
        </w:rPr>
        <w:t>, 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4.2.6. Готовит иные предложения в соответствии с действующим законодательством Российской Федерации.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4.3. В случае проведения инвентаризации муниципальной казны и внутренних инвентаризаций или инициативных инвентаризаций в одно время </w:t>
      </w:r>
      <w:r>
        <w:rPr>
          <w:szCs w:val="28"/>
        </w:rPr>
        <w:t>комитет</w:t>
      </w:r>
      <w:r w:rsidRPr="00C67108">
        <w:rPr>
          <w:szCs w:val="28"/>
        </w:rPr>
        <w:t xml:space="preserve"> в течение 10 рабочих дней со дня получения результатов проведения всех инвентаризаций составляет сводные данные о муниципальном имуществе, </w:t>
      </w:r>
      <w:r w:rsidRPr="00C67108">
        <w:rPr>
          <w:szCs w:val="28"/>
        </w:rPr>
        <w:lastRenderedPageBreak/>
        <w:t>полученные по результатам проведения инвентаризации муниципальной казны и внутренних инвентаризаций или инициативных инвентаризаций.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4.4. Используя сводные данные, </w:t>
      </w:r>
      <w:r w:rsidR="002C7E50">
        <w:rPr>
          <w:szCs w:val="28"/>
        </w:rPr>
        <w:t xml:space="preserve">администрация сельского поселения Новое </w:t>
      </w:r>
      <w:proofErr w:type="spellStart"/>
      <w:proofErr w:type="gramStart"/>
      <w:r w:rsidR="002C7E50">
        <w:rPr>
          <w:szCs w:val="28"/>
        </w:rPr>
        <w:t>Якушкино</w:t>
      </w:r>
      <w:proofErr w:type="spellEnd"/>
      <w:r>
        <w:rPr>
          <w:szCs w:val="28"/>
        </w:rPr>
        <w:t xml:space="preserve"> </w:t>
      </w:r>
      <w:r w:rsidRPr="00C67108">
        <w:rPr>
          <w:szCs w:val="28"/>
        </w:rPr>
        <w:t xml:space="preserve"> формирует</w:t>
      </w:r>
      <w:proofErr w:type="gramEnd"/>
      <w:r w:rsidRPr="00C67108">
        <w:rPr>
          <w:szCs w:val="28"/>
        </w:rPr>
        <w:t xml:space="preserve"> перечень муниципального имущества, не подлежащего приватизации, перечень муниципального имущества, подлежащего приватизации, перечни муниципальных предприятий и учреждений и иного муниципального имущества, подлежащего перепрофилированию, перечень имущества, подлежащего списанию.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4.5. Результаты проведения инвентаризации муниципальной казны, инициативной инвентаризации утверждаются </w:t>
      </w:r>
      <w:r w:rsidR="005B3C32">
        <w:rPr>
          <w:szCs w:val="28"/>
        </w:rPr>
        <w:t>распоряжением</w:t>
      </w:r>
      <w:r>
        <w:rPr>
          <w:szCs w:val="28"/>
        </w:rPr>
        <w:t xml:space="preserve"> Администрации</w:t>
      </w:r>
      <w:r w:rsidRPr="00C67108">
        <w:rPr>
          <w:szCs w:val="28"/>
        </w:rPr>
        <w:t xml:space="preserve"> </w:t>
      </w:r>
      <w:r>
        <w:rPr>
          <w:szCs w:val="28"/>
        </w:rPr>
        <w:t>района</w:t>
      </w:r>
      <w:r w:rsidRPr="00C67108">
        <w:rPr>
          <w:szCs w:val="28"/>
        </w:rPr>
        <w:t xml:space="preserve"> в течение месяца.</w:t>
      </w: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 xml:space="preserve">4.6. По результатам проведения инвентаризации муниципальной казны, инициативной инвентаризации, внутренней инвентаризации </w:t>
      </w:r>
      <w:r>
        <w:rPr>
          <w:szCs w:val="28"/>
        </w:rPr>
        <w:t>Администрация района</w:t>
      </w:r>
      <w:r w:rsidRPr="00C67108">
        <w:rPr>
          <w:szCs w:val="28"/>
        </w:rPr>
        <w:t>, в течение месяца со дня получения предложений принимает решение о принятии к сведению результатов проведения инвентаризации, о регистрации права собственности на недвижимое имущество, о постановке на учет объектов движимого имущества, об изъятии неиспользуемого или используемого не по назначению имущества и его дальнейшему использованию, об установлении собственников бесхозяйного имущества, об оформлении бесхозяйного имущества в муниципальную собственность, об установлении лиц, виновных в нарушении порядка владения, пользования и распоряжения муниципальным имуществом, и применению к ним мер ответственности, предусмотренных законодательством Российской Федерации.</w:t>
      </w:r>
    </w:p>
    <w:p w:rsidR="007A115A" w:rsidRDefault="007A115A" w:rsidP="007A115A">
      <w:pPr>
        <w:ind w:firstLine="559"/>
        <w:jc w:val="center"/>
        <w:rPr>
          <w:szCs w:val="28"/>
        </w:rPr>
      </w:pPr>
    </w:p>
    <w:p w:rsidR="007A115A" w:rsidRPr="00847B46" w:rsidRDefault="007A115A" w:rsidP="007A115A">
      <w:pPr>
        <w:ind w:firstLine="559"/>
        <w:jc w:val="center"/>
        <w:rPr>
          <w:b/>
          <w:szCs w:val="28"/>
        </w:rPr>
      </w:pPr>
      <w:r w:rsidRPr="00847B46">
        <w:rPr>
          <w:b/>
          <w:szCs w:val="28"/>
        </w:rPr>
        <w:t>5. Заключительные положения</w:t>
      </w:r>
    </w:p>
    <w:p w:rsidR="007A115A" w:rsidRPr="00847B46" w:rsidRDefault="007A115A" w:rsidP="007A115A">
      <w:pPr>
        <w:rPr>
          <w:b/>
          <w:szCs w:val="28"/>
        </w:rPr>
      </w:pPr>
    </w:p>
    <w:p w:rsidR="007A115A" w:rsidRPr="00C67108" w:rsidRDefault="007A115A" w:rsidP="007A115A">
      <w:pPr>
        <w:ind w:firstLine="559"/>
        <w:rPr>
          <w:szCs w:val="28"/>
        </w:rPr>
      </w:pPr>
      <w:r w:rsidRPr="00C67108">
        <w:rPr>
          <w:szCs w:val="28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7A115A" w:rsidRPr="00C67108" w:rsidRDefault="007A115A" w:rsidP="007A115A">
      <w:pPr>
        <w:ind w:left="709" w:firstLine="425"/>
        <w:rPr>
          <w:szCs w:val="28"/>
        </w:rPr>
      </w:pPr>
    </w:p>
    <w:p w:rsidR="007A115A" w:rsidRDefault="007A115A" w:rsidP="007A115A">
      <w:pPr>
        <w:spacing w:line="240" w:lineRule="auto"/>
      </w:pPr>
    </w:p>
    <w:p w:rsidR="0024711A" w:rsidRDefault="0024711A"/>
    <w:sectPr w:rsidR="0024711A" w:rsidSect="00337DC9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89"/>
    <w:rsid w:val="00237689"/>
    <w:rsid w:val="0024711A"/>
    <w:rsid w:val="002C7E50"/>
    <w:rsid w:val="00416528"/>
    <w:rsid w:val="005B3C32"/>
    <w:rsid w:val="007A115A"/>
    <w:rsid w:val="008B2BDD"/>
    <w:rsid w:val="008B489F"/>
    <w:rsid w:val="00A27715"/>
    <w:rsid w:val="00B3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54C3"/>
  <w15:chartTrackingRefBased/>
  <w15:docId w15:val="{058042E5-EF56-49F9-AF82-B6AA4BFC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5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7A115A"/>
    <w:rPr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7A115A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A115A"/>
    <w:pPr>
      <w:shd w:val="clear" w:color="auto" w:fill="FFFFFF"/>
      <w:adjustRightInd/>
      <w:spacing w:line="240" w:lineRule="atLeast"/>
      <w:jc w:val="lef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1">
    <w:name w:val="Заголовок №11"/>
    <w:basedOn w:val="a"/>
    <w:link w:val="1"/>
    <w:uiPriority w:val="99"/>
    <w:rsid w:val="007A115A"/>
    <w:pPr>
      <w:shd w:val="clear" w:color="auto" w:fill="FFFFFF"/>
      <w:adjustRightInd/>
      <w:spacing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7A115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A115A"/>
    <w:pPr>
      <w:shd w:val="clear" w:color="auto" w:fill="FFFFFF"/>
      <w:adjustRightInd/>
      <w:spacing w:before="240" w:line="37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3">
    <w:name w:val="Нормальный (таблица)"/>
    <w:basedOn w:val="a"/>
    <w:next w:val="a"/>
    <w:uiPriority w:val="99"/>
    <w:rsid w:val="007A115A"/>
    <w:pPr>
      <w:autoSpaceDE w:val="0"/>
      <w:autoSpaceDN w:val="0"/>
      <w:spacing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A115A"/>
    <w:rPr>
      <w:rFonts w:cs="Times New Roman"/>
      <w:b/>
      <w:color w:val="106BBE"/>
    </w:rPr>
  </w:style>
  <w:style w:type="paragraph" w:styleId="a5">
    <w:name w:val="Normal (Web)"/>
    <w:basedOn w:val="a"/>
    <w:rsid w:val="007A115A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003036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0064072&amp;sub=0" TargetMode="External"/><Relationship Id="rId5" Type="http://schemas.openxmlformats.org/officeDocument/2006/relationships/hyperlink" Target="http://municipal.garant.ru/document?id=10003000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2023-08-24T07:01:00Z</dcterms:created>
  <dcterms:modified xsi:type="dcterms:W3CDTF">2023-09-01T11:41:00Z</dcterms:modified>
</cp:coreProperties>
</file>