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ook w:val="04A0" w:firstRow="1" w:lastRow="0" w:firstColumn="1" w:lastColumn="0" w:noHBand="0" w:noVBand="1"/>
      </w:tblPr>
      <w:tblGrid>
        <w:gridCol w:w="4262"/>
        <w:gridCol w:w="5233"/>
      </w:tblGrid>
      <w:tr w:rsidR="00A0665B" w:rsidTr="00A0665B">
        <w:trPr>
          <w:trHeight w:val="4121"/>
        </w:trPr>
        <w:tc>
          <w:tcPr>
            <w:tcW w:w="4262" w:type="dxa"/>
          </w:tcPr>
          <w:p w:rsidR="00A0665B" w:rsidRDefault="00A0665B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12140"/>
                  <wp:effectExtent l="0" t="0" r="2540" b="0"/>
                  <wp:docPr id="1" name="Рисунок 1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65B" w:rsidRDefault="00A0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A0665B" w:rsidRDefault="00A0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B3947" w:rsidRDefault="005B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A0665B" w:rsidRDefault="00A0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Ромашкинский сельсовет</w:t>
            </w:r>
          </w:p>
          <w:p w:rsidR="00A0665B" w:rsidRDefault="00A0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A0665B" w:rsidRDefault="00A0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A0665B" w:rsidRDefault="00A0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65B" w:rsidRDefault="00A0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A0665B" w:rsidRDefault="00A06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665B" w:rsidRDefault="00D254C5" w:rsidP="005B3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10.01.2022</w:t>
            </w:r>
            <w:r w:rsidR="00674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  № 02</w:t>
            </w:r>
            <w:r w:rsidR="00A066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</w:t>
            </w:r>
          </w:p>
        </w:tc>
        <w:tc>
          <w:tcPr>
            <w:tcW w:w="5233" w:type="dxa"/>
          </w:tcPr>
          <w:p w:rsidR="00A0665B" w:rsidRDefault="00A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0665B" w:rsidRDefault="00A0665B">
            <w:pPr>
              <w:spacing w:after="0" w:line="240" w:lineRule="auto"/>
              <w:ind w:left="-17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0665B" w:rsidRDefault="00A06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D254C5" w:rsidRDefault="00D254C5" w:rsidP="00D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  <w:p w:rsidR="00D254C5" w:rsidRDefault="00D254C5" w:rsidP="00D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Военный комиссар</w:t>
            </w:r>
          </w:p>
          <w:p w:rsidR="00D254C5" w:rsidRDefault="00D254C5" w:rsidP="00D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Курманаевского районов Оренбургской области)</w:t>
            </w:r>
          </w:p>
          <w:p w:rsidR="00D254C5" w:rsidRDefault="00D254C5" w:rsidP="00D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Крайнюков</w:t>
            </w:r>
            <w:proofErr w:type="spellEnd"/>
          </w:p>
          <w:p w:rsidR="00D254C5" w:rsidRDefault="00D254C5" w:rsidP="00D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        год</w:t>
            </w:r>
          </w:p>
          <w:p w:rsidR="00A0665B" w:rsidRDefault="00A0665B" w:rsidP="00D25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A0665B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организации воинского учета</w:t>
      </w:r>
    </w:p>
    <w:p w:rsidR="00A0665B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бронирования граждан,</w:t>
      </w:r>
    </w:p>
    <w:p w:rsidR="00A0665B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пребывающих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запасе</w:t>
      </w:r>
    </w:p>
    <w:p w:rsidR="00A0665B" w:rsidRDefault="00A0665B" w:rsidP="00E6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65B" w:rsidRDefault="00A0665B" w:rsidP="00A06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 исполнение федеральных законов Российской Федерации от 31 мая 1996 года «Об обороне», от 28 марта 1997 года «О мобилизационной подготовке и мобилизации в Российской Федерации» и постановлений Правительства Российской Федерации от 27.11.2006 г. № 719 «Положение о воинском учете» и от 26.02.1998 г № 258  «Основные положения по бронированию граждан Российской Федерации, пребывающих в запасе Вооруженных сил Российской Федерации, федеральных органов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исполнительной власти, имеющих запас, и работающих органах государственной власти, органах местного самоуправления и организациях»</w:t>
      </w:r>
    </w:p>
    <w:p w:rsidR="00A0665B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1.Обязанности по ведению воинского учета, бронированию граждан, пребывающих в запасе и хранению бланков строгой отчетности возлож</w:t>
      </w:r>
      <w:r w:rsidR="00E64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ить на </w:t>
      </w:r>
      <w:r w:rsidR="00E64147"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147" w:rsidRPr="00FB7932">
        <w:rPr>
          <w:rFonts w:ascii="Times New Roman" w:hAnsi="Times New Roman" w:cs="Times New Roman"/>
          <w:bCs/>
          <w:sz w:val="28"/>
          <w:szCs w:val="28"/>
        </w:rPr>
        <w:t xml:space="preserve">специалиста по </w:t>
      </w:r>
      <w:r w:rsidR="00E64147" w:rsidRPr="00FB7932">
        <w:rPr>
          <w:rFonts w:ascii="Times New Roman" w:hAnsi="Times New Roman" w:cs="Times New Roman"/>
          <w:sz w:val="28"/>
          <w:szCs w:val="28"/>
        </w:rPr>
        <w:t xml:space="preserve"> воинскому учету граждан </w:t>
      </w:r>
      <w:r w:rsidR="00E64147"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Васильеву Татьяну Александровну.</w:t>
      </w:r>
    </w:p>
    <w:p w:rsidR="00A0665B" w:rsidRDefault="00E64147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пециалисту</w:t>
      </w:r>
      <w:r w:rsidRPr="00FB7932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FB7932">
        <w:rPr>
          <w:rFonts w:ascii="Times New Roman" w:hAnsi="Times New Roman" w:cs="Times New Roman"/>
          <w:sz w:val="28"/>
          <w:szCs w:val="28"/>
        </w:rPr>
        <w:t xml:space="preserve"> воинскому учету граждан </w:t>
      </w:r>
      <w:r w:rsidRPr="00FB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65B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Васильевой Татьяне Александровне организовать воинский учет и бронирование граждан, подлежащих воинскому учету и бронированию, граждан, пребывающих в запасе.</w:t>
      </w:r>
    </w:p>
    <w:p w:rsidR="00A0665B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3.При убытии в отпуск, командировку или лечение Васильевой Тат</w:t>
      </w:r>
      <w:r w:rsidR="00295364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яны Александровны временное исполнение обязанностей по ведению воинского учета и бронированию граждан, пребывающих в запасе, возло</w:t>
      </w:r>
      <w:r w:rsidR="00D25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жить на ведущего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Антонову Ольгу Петровну.</w:t>
      </w:r>
    </w:p>
    <w:p w:rsidR="00A0665B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4.Считать утратившим силу распоряжение главы администрации се</w:t>
      </w:r>
      <w:r w:rsidR="00D254C5">
        <w:rPr>
          <w:rFonts w:ascii="Times New Roman" w:eastAsia="Times New Roman" w:hAnsi="Times New Roman" w:cs="Times New Roman"/>
          <w:sz w:val="28"/>
          <w:szCs w:val="24"/>
          <w:lang w:eastAsia="ru-RU"/>
        </w:rPr>
        <w:t>льсовета от 11.01.2021</w:t>
      </w:r>
      <w:r w:rsidR="005B3947">
        <w:rPr>
          <w:rFonts w:ascii="Times New Roman" w:eastAsia="Times New Roman" w:hAnsi="Times New Roman" w:cs="Times New Roman"/>
          <w:sz w:val="28"/>
          <w:szCs w:val="24"/>
          <w:lang w:eastAsia="ru-RU"/>
        </w:rPr>
        <w:t>г. № 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-р «Об организации воинского учета и бронирования граждан, пребывающих в запасе».</w:t>
      </w:r>
    </w:p>
    <w:p w:rsidR="00A0665B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распоряжения оставляю за собой.</w:t>
      </w:r>
    </w:p>
    <w:p w:rsidR="00A0665B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6. Распоряжение вступает в силу со дня подписания.</w:t>
      </w:r>
    </w:p>
    <w:p w:rsidR="00A0665B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65B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4C5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администрации  сельсовета                                                    С.А. Иванова                      </w:t>
      </w:r>
    </w:p>
    <w:p w:rsidR="00A0665B" w:rsidRDefault="00A0665B" w:rsidP="00A0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Разослано: в дело,</w:t>
      </w:r>
      <w:r w:rsidR="008A7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прокурору ра</w:t>
      </w:r>
      <w:r w:rsidR="008A71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йона, </w:t>
      </w:r>
      <w:r w:rsidR="00B53B59">
        <w:rPr>
          <w:rFonts w:ascii="Times New Roman" w:eastAsia="Times New Roman" w:hAnsi="Times New Roman" w:cs="Times New Roman"/>
          <w:sz w:val="28"/>
          <w:szCs w:val="24"/>
          <w:lang w:eastAsia="ru-RU"/>
        </w:rPr>
        <w:t>Васильевой Т.А.</w:t>
      </w:r>
    </w:p>
    <w:p w:rsidR="00A0665B" w:rsidRDefault="00A0665B" w:rsidP="00A0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65B" w:rsidRDefault="00A0665B" w:rsidP="00A0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65B" w:rsidRDefault="00A0665B" w:rsidP="00A0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65B" w:rsidRDefault="00A0665B" w:rsidP="00A0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65B" w:rsidRDefault="00A0665B" w:rsidP="00A0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65B" w:rsidRDefault="00A0665B" w:rsidP="00A0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65B" w:rsidRDefault="00A0665B" w:rsidP="00A06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0665B" w:rsidRDefault="00A0665B" w:rsidP="00A0665B"/>
    <w:p w:rsidR="004244A9" w:rsidRDefault="004244A9"/>
    <w:sectPr w:rsidR="004244A9" w:rsidSect="00A0665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5F"/>
    <w:rsid w:val="00295364"/>
    <w:rsid w:val="004244A9"/>
    <w:rsid w:val="0044115F"/>
    <w:rsid w:val="005B3947"/>
    <w:rsid w:val="006740AF"/>
    <w:rsid w:val="007C5BC4"/>
    <w:rsid w:val="008A71C8"/>
    <w:rsid w:val="00A0665B"/>
    <w:rsid w:val="00B53B59"/>
    <w:rsid w:val="00D254C5"/>
    <w:rsid w:val="00E6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3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16</cp:revision>
  <cp:lastPrinted>2022-01-10T06:34:00Z</cp:lastPrinted>
  <dcterms:created xsi:type="dcterms:W3CDTF">2019-03-14T09:39:00Z</dcterms:created>
  <dcterms:modified xsi:type="dcterms:W3CDTF">2022-01-10T06:34:00Z</dcterms:modified>
</cp:coreProperties>
</file>