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1" w:rsidRPr="004138D1" w:rsidRDefault="004138D1" w:rsidP="0041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D1" w:rsidRPr="004138D1" w:rsidRDefault="004138D1" w:rsidP="004138D1">
      <w:pPr>
        <w:pStyle w:val="4"/>
        <w:spacing w:before="0" w:after="0"/>
        <w:jc w:val="center"/>
        <w:rPr>
          <w:lang w:eastAsia="en-US"/>
        </w:rPr>
      </w:pPr>
      <w:r w:rsidRPr="004138D1">
        <w:rPr>
          <w:lang w:eastAsia="en-US"/>
        </w:rPr>
        <w:t>СОВЕТ ДЕПУТАТОВ</w:t>
      </w:r>
    </w:p>
    <w:p w:rsidR="004138D1" w:rsidRPr="004138D1" w:rsidRDefault="004138D1" w:rsidP="004138D1">
      <w:pPr>
        <w:pStyle w:val="7"/>
        <w:rPr>
          <w:szCs w:val="28"/>
        </w:rPr>
      </w:pPr>
      <w:r w:rsidRPr="004138D1">
        <w:rPr>
          <w:szCs w:val="28"/>
        </w:rPr>
        <w:t>МУНИЦИПАЛЬНОГО ОБРАЗОВАНИЯ</w:t>
      </w:r>
    </w:p>
    <w:p w:rsidR="004138D1" w:rsidRPr="004138D1" w:rsidRDefault="004138D1" w:rsidP="004138D1">
      <w:pPr>
        <w:pStyle w:val="7"/>
        <w:rPr>
          <w:szCs w:val="28"/>
        </w:rPr>
      </w:pPr>
      <w:r w:rsidRPr="004138D1">
        <w:rPr>
          <w:szCs w:val="28"/>
        </w:rPr>
        <w:t>ВОЛЖСКИЙ СЕЛЬСОВЕТ</w:t>
      </w:r>
    </w:p>
    <w:p w:rsidR="004138D1" w:rsidRPr="004138D1" w:rsidRDefault="004138D1" w:rsidP="004138D1">
      <w:pPr>
        <w:pStyle w:val="1"/>
        <w:rPr>
          <w:sz w:val="28"/>
          <w:szCs w:val="28"/>
        </w:rPr>
      </w:pPr>
      <w:r w:rsidRPr="004138D1">
        <w:rPr>
          <w:sz w:val="28"/>
          <w:szCs w:val="28"/>
        </w:rPr>
        <w:t>КУРМАНАЕВСКОГО РАЙОНА</w:t>
      </w:r>
    </w:p>
    <w:p w:rsidR="004138D1" w:rsidRPr="004138D1" w:rsidRDefault="004138D1" w:rsidP="004138D1">
      <w:pPr>
        <w:pStyle w:val="1"/>
        <w:rPr>
          <w:sz w:val="28"/>
          <w:szCs w:val="28"/>
          <w:lang w:eastAsia="en-US"/>
        </w:rPr>
      </w:pPr>
      <w:r w:rsidRPr="004138D1">
        <w:rPr>
          <w:sz w:val="28"/>
          <w:szCs w:val="28"/>
        </w:rPr>
        <w:t>ОРЕНБУРГСКОЙ ОБЛАСТИ</w:t>
      </w:r>
    </w:p>
    <w:p w:rsidR="004138D1" w:rsidRPr="004138D1" w:rsidRDefault="004138D1" w:rsidP="0041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8D1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138D1" w:rsidRPr="004138D1" w:rsidRDefault="004138D1" w:rsidP="004138D1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4138D1">
        <w:rPr>
          <w:i w:val="0"/>
          <w:iCs w:val="0"/>
          <w:sz w:val="28"/>
          <w:szCs w:val="28"/>
        </w:rPr>
        <w:t>РЕШЕНИЕ</w:t>
      </w:r>
    </w:p>
    <w:p w:rsidR="004138D1" w:rsidRPr="004138D1" w:rsidRDefault="004138D1" w:rsidP="004138D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138D1" w:rsidRPr="004138D1" w:rsidRDefault="004138D1" w:rsidP="004138D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138D1" w:rsidRPr="004138D1" w:rsidRDefault="002255EF" w:rsidP="0041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138D1" w:rsidRPr="004138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138D1" w:rsidRPr="004138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38D1" w:rsidRPr="004138D1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4138D1" w:rsidRPr="004138D1" w:rsidRDefault="004138D1" w:rsidP="004138D1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D1">
        <w:rPr>
          <w:rFonts w:ascii="Times New Roman" w:hAnsi="Times New Roman" w:cs="Times New Roman"/>
          <w:b/>
          <w:sz w:val="28"/>
          <w:szCs w:val="28"/>
        </w:rPr>
        <w:t>П. Волжский</w:t>
      </w:r>
    </w:p>
    <w:p w:rsidR="004138D1" w:rsidRDefault="004138D1" w:rsidP="004138D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</w:t>
      </w:r>
      <w:r w:rsidR="00531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 осуществления части полномочий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D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38D1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D80B4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4138D1">
        <w:rPr>
          <w:rFonts w:ascii="Times New Roman" w:hAnsi="Times New Roman" w:cs="Times New Roman"/>
          <w:sz w:val="28"/>
          <w:szCs w:val="28"/>
        </w:rPr>
        <w:t xml:space="preserve">20.12.2016 г. № 47 </w:t>
      </w:r>
      <w:r w:rsidR="00BA249C">
        <w:rPr>
          <w:rFonts w:ascii="Times New Roman" w:hAnsi="Times New Roman" w:cs="Times New Roman"/>
          <w:sz w:val="28"/>
          <w:szCs w:val="28"/>
        </w:rPr>
        <w:t>«Об утверждении Положения «О порядке заключения Соглашений органами местного самоуправления</w:t>
      </w:r>
      <w:proofErr w:type="gramEnd"/>
      <w:r w:rsidR="00BA2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38D1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A249C">
        <w:rPr>
          <w:rFonts w:ascii="Times New Roman" w:hAnsi="Times New Roman" w:cs="Times New Roman"/>
          <w:sz w:val="28"/>
          <w:szCs w:val="28"/>
        </w:rPr>
        <w:t>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B93B8D" w:rsidRDefault="00B93B8D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F">
        <w:rPr>
          <w:rFonts w:ascii="Times New Roman" w:hAnsi="Times New Roman" w:cs="Times New Roman"/>
          <w:bCs/>
          <w:sz w:val="28"/>
          <w:szCs w:val="28"/>
        </w:rPr>
        <w:t>п. 1 ч. 1 ст.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290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329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329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бюджета,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в налоговые органы, внебюджетные фонды, органы статистики,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lastRenderedPageBreak/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45613A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5C1182">
        <w:rPr>
          <w:rFonts w:ascii="Times New Roman" w:hAnsi="Times New Roman" w:cs="Times New Roman"/>
          <w:sz w:val="28"/>
          <w:szCs w:val="28"/>
        </w:rPr>
        <w:t>, в</w:t>
      </w:r>
      <w:r w:rsidR="00F520B1">
        <w:rPr>
          <w:rFonts w:ascii="Times New Roman" w:hAnsi="Times New Roman" w:cs="Times New Roman"/>
          <w:sz w:val="28"/>
          <w:szCs w:val="28"/>
        </w:rPr>
        <w:t xml:space="preserve"> том числе в соответствии с Федеральным законом от 24.07.2007 № 209-ФЗ «О развитии малого и среднего предпринимательства в Российской Федерации» с правом разработки и утверждения нормативных и правовых актов в указанной сфере</w:t>
      </w:r>
      <w:r w:rsidR="0045613A">
        <w:rPr>
          <w:rFonts w:ascii="Times New Roman" w:hAnsi="Times New Roman" w:cs="Times New Roman"/>
          <w:sz w:val="28"/>
          <w:szCs w:val="28"/>
        </w:rPr>
        <w:t>;</w:t>
      </w:r>
    </w:p>
    <w:p w:rsidR="00515823" w:rsidRPr="00515823" w:rsidRDefault="0045613A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ст.154 Бюджетного кодекса Российской Федерации в части «организации исполнения бюджета по расходам» в соответствии со статьей 219 Бюджетного кодекса Российской Федерации.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</w:t>
      </w:r>
      <w:r w:rsidR="004138D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</w:t>
      </w:r>
      <w:proofErr w:type="gramStart"/>
      <w:r w:rsidR="00D80B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80B4E">
        <w:rPr>
          <w:rFonts w:ascii="Times New Roman" w:hAnsi="Times New Roman" w:cs="Times New Roman"/>
          <w:sz w:val="28"/>
          <w:szCs w:val="28"/>
        </w:rPr>
        <w:t>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906B5D">
        <w:rPr>
          <w:rFonts w:ascii="Times New Roman" w:hAnsi="Times New Roman" w:cs="Times New Roman"/>
          <w:sz w:val="28"/>
          <w:szCs w:val="28"/>
        </w:rPr>
        <w:t xml:space="preserve"> 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138D1">
        <w:rPr>
          <w:rFonts w:ascii="Times New Roman" w:hAnsi="Times New Roman" w:cs="Times New Roman"/>
          <w:sz w:val="28"/>
          <w:szCs w:val="28"/>
        </w:rPr>
        <w:t xml:space="preserve">Волжский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607D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607DA" w:rsidRPr="008569A1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 (председатель Васюков Д.П.)</w:t>
      </w:r>
      <w:r w:rsidR="00560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594FB5">
        <w:rPr>
          <w:rFonts w:ascii="Times New Roman" w:hAnsi="Times New Roman" w:cs="Times New Roman"/>
          <w:sz w:val="28"/>
          <w:szCs w:val="28"/>
        </w:rPr>
        <w:t xml:space="preserve">«Волжский вестник» </w:t>
      </w:r>
      <w:r>
        <w:rPr>
          <w:rFonts w:ascii="Times New Roman" w:hAnsi="Times New Roman" w:cs="Times New Roman"/>
          <w:sz w:val="28"/>
          <w:szCs w:val="28"/>
        </w:rPr>
        <w:t>но не ранее 01 января 202</w:t>
      </w:r>
      <w:r w:rsidR="00F520B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607DA">
        <w:rPr>
          <w:rFonts w:ascii="Times New Roman" w:hAnsi="Times New Roman" w:cs="Times New Roman"/>
          <w:sz w:val="28"/>
          <w:szCs w:val="28"/>
        </w:rPr>
        <w:t>.</w:t>
      </w:r>
    </w:p>
    <w:p w:rsidR="005607DA" w:rsidRDefault="005607DA" w:rsidP="005607D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07DA" w:rsidRDefault="005607DA" w:rsidP="005607D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07DA" w:rsidRDefault="005607DA" w:rsidP="00560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EF" w:rsidRDefault="002255EF" w:rsidP="005607DA">
      <w:pPr>
        <w:spacing w:after="0"/>
        <w:jc w:val="both"/>
        <w:rPr>
          <w:rFonts w:ascii="Times New Roman" w:hAnsi="Times New Roman" w:cs="Times New Roman"/>
        </w:rPr>
      </w:pPr>
    </w:p>
    <w:p w:rsidR="005607DA" w:rsidRPr="005607DA" w:rsidRDefault="005607DA" w:rsidP="005607DA">
      <w:pPr>
        <w:spacing w:after="0"/>
        <w:jc w:val="both"/>
        <w:rPr>
          <w:rFonts w:ascii="Times New Roman" w:hAnsi="Times New Roman" w:cs="Times New Roman"/>
        </w:rPr>
      </w:pPr>
      <w:r w:rsidRPr="005607DA">
        <w:rPr>
          <w:rFonts w:ascii="Times New Roman" w:hAnsi="Times New Roman" w:cs="Times New Roman"/>
        </w:rPr>
        <w:t xml:space="preserve">Разослано: в дело, Прокуратуре, районной администрации.    </w:t>
      </w:r>
    </w:p>
    <w:p w:rsidR="005607DA" w:rsidRPr="00372E3A" w:rsidRDefault="005607DA" w:rsidP="00560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7DA" w:rsidRPr="00906B5D" w:rsidRDefault="005607DA" w:rsidP="005607D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07DA" w:rsidRPr="00906B5D" w:rsidSect="002255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compat/>
  <w:rsids>
    <w:rsidRoot w:val="00063812"/>
    <w:rsid w:val="00026858"/>
    <w:rsid w:val="00063812"/>
    <w:rsid w:val="00066D01"/>
    <w:rsid w:val="001E44E3"/>
    <w:rsid w:val="002255EF"/>
    <w:rsid w:val="002959A3"/>
    <w:rsid w:val="003235C2"/>
    <w:rsid w:val="004138D1"/>
    <w:rsid w:val="0045613A"/>
    <w:rsid w:val="004C5A14"/>
    <w:rsid w:val="00515823"/>
    <w:rsid w:val="00531184"/>
    <w:rsid w:val="005607DA"/>
    <w:rsid w:val="00594FB5"/>
    <w:rsid w:val="005C1182"/>
    <w:rsid w:val="00846795"/>
    <w:rsid w:val="00874248"/>
    <w:rsid w:val="00906B5D"/>
    <w:rsid w:val="00B93B8D"/>
    <w:rsid w:val="00BA249C"/>
    <w:rsid w:val="00D80B4E"/>
    <w:rsid w:val="00F5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8"/>
  </w:style>
  <w:style w:type="paragraph" w:styleId="1">
    <w:name w:val="heading 1"/>
    <w:basedOn w:val="a"/>
    <w:next w:val="a"/>
    <w:link w:val="10"/>
    <w:qFormat/>
    <w:rsid w:val="004138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8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13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138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8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38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138D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336F-29FB-4CFF-B703-18CA919A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Волжский</cp:lastModifiedBy>
  <cp:revision>16</cp:revision>
  <cp:lastPrinted>2023-10-23T09:20:00Z</cp:lastPrinted>
  <dcterms:created xsi:type="dcterms:W3CDTF">2019-11-05T11:18:00Z</dcterms:created>
  <dcterms:modified xsi:type="dcterms:W3CDTF">2023-10-23T09:21:00Z</dcterms:modified>
</cp:coreProperties>
</file>