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79B" w:rsidRPr="00BF4989" w:rsidRDefault="0065779B" w:rsidP="0065779B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F4989">
        <w:rPr>
          <w:rFonts w:ascii="Arial" w:hAnsi="Arial" w:cs="Arial"/>
        </w:rPr>
        <w:t xml:space="preserve">СОВЕТ НАРОДНЫХ ДЕПУТАТОВ </w:t>
      </w:r>
    </w:p>
    <w:p w:rsidR="0065779B" w:rsidRPr="00BF4989" w:rsidRDefault="0065779B" w:rsidP="0065779B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ДАЛЬНЕПОЛУБЯН</w:t>
      </w:r>
      <w:r w:rsidRPr="00BF4989">
        <w:rPr>
          <w:rFonts w:ascii="Arial" w:hAnsi="Arial" w:cs="Arial"/>
        </w:rPr>
        <w:t xml:space="preserve">СКОГО СЕЛЬСКОГО ПОСЕЛЕНИЯ </w:t>
      </w:r>
    </w:p>
    <w:p w:rsidR="0065779B" w:rsidRPr="00BF4989" w:rsidRDefault="0065779B" w:rsidP="0065779B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ОСТРОГОЖ</w:t>
      </w:r>
      <w:r w:rsidRPr="00BF4989">
        <w:rPr>
          <w:rFonts w:ascii="Arial" w:hAnsi="Arial" w:cs="Arial"/>
        </w:rPr>
        <w:t xml:space="preserve">СКОГО МУНИЦИПАЛЬНОГО РАЙОНА </w:t>
      </w:r>
    </w:p>
    <w:p w:rsidR="0065779B" w:rsidRPr="00BF4989" w:rsidRDefault="0065779B" w:rsidP="0065779B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F4989">
        <w:rPr>
          <w:rFonts w:ascii="Arial" w:hAnsi="Arial" w:cs="Arial"/>
        </w:rPr>
        <w:t xml:space="preserve">ВОРОНЕЖСКОЙ ОБЛАСТИ </w:t>
      </w:r>
    </w:p>
    <w:p w:rsidR="0065779B" w:rsidRPr="00BF4989" w:rsidRDefault="0065779B" w:rsidP="0065779B">
      <w:pPr>
        <w:pStyle w:val="a3"/>
        <w:spacing w:line="270" w:lineRule="atLeast"/>
        <w:jc w:val="center"/>
        <w:rPr>
          <w:rFonts w:ascii="Arial" w:hAnsi="Arial" w:cs="Arial"/>
        </w:rPr>
      </w:pPr>
      <w:r w:rsidRPr="00BF4989">
        <w:rPr>
          <w:rFonts w:ascii="Arial" w:hAnsi="Arial" w:cs="Arial"/>
        </w:rPr>
        <w:t xml:space="preserve">РЕШЕНИЕ </w:t>
      </w:r>
    </w:p>
    <w:p w:rsidR="0065779B" w:rsidRDefault="0065779B" w:rsidP="0065779B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от 16 апреля 2018 года № 102</w:t>
      </w:r>
    </w:p>
    <w:p w:rsidR="0065779B" w:rsidRPr="00BF4989" w:rsidRDefault="0065779B" w:rsidP="0065779B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с. Дальняя Полубянка</w:t>
      </w:r>
      <w:r w:rsidRPr="00BF4989">
        <w:rPr>
          <w:rFonts w:ascii="Arial" w:hAnsi="Arial" w:cs="Arial"/>
        </w:rPr>
        <w:t xml:space="preserve"> </w:t>
      </w:r>
    </w:p>
    <w:p w:rsidR="0065779B" w:rsidRDefault="008B2B6E" w:rsidP="0065779B">
      <w:pPr>
        <w:pStyle w:val="ConsPlusNormal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7B1006">
        <w:rPr>
          <w:rFonts w:ascii="Arial" w:hAnsi="Arial" w:cs="Arial"/>
          <w:sz w:val="24"/>
          <w:szCs w:val="24"/>
        </w:rPr>
        <w:t xml:space="preserve">О внесении изменений в решение Совета народных депутатов </w:t>
      </w:r>
      <w:r w:rsidR="0065779B">
        <w:rPr>
          <w:rFonts w:ascii="Arial" w:hAnsi="Arial" w:cs="Arial"/>
          <w:sz w:val="24"/>
          <w:szCs w:val="24"/>
        </w:rPr>
        <w:t>Дальнеполубянского</w:t>
      </w:r>
      <w:r w:rsidRPr="007B1006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</w:t>
      </w:r>
      <w:r w:rsidR="007B1006">
        <w:rPr>
          <w:rFonts w:ascii="Arial" w:hAnsi="Arial" w:cs="Arial"/>
          <w:sz w:val="24"/>
          <w:szCs w:val="24"/>
        </w:rPr>
        <w:t xml:space="preserve"> </w:t>
      </w:r>
      <w:r w:rsidRPr="007B1006">
        <w:rPr>
          <w:rFonts w:ascii="Arial" w:hAnsi="Arial" w:cs="Arial"/>
          <w:sz w:val="24"/>
          <w:szCs w:val="24"/>
        </w:rPr>
        <w:t xml:space="preserve">района Воронежской области от </w:t>
      </w:r>
      <w:r w:rsidR="0065779B">
        <w:rPr>
          <w:rFonts w:ascii="Arial" w:hAnsi="Arial" w:cs="Arial"/>
          <w:sz w:val="24"/>
          <w:szCs w:val="24"/>
        </w:rPr>
        <w:t>26</w:t>
      </w:r>
      <w:r w:rsidRPr="007B1006">
        <w:rPr>
          <w:rFonts w:ascii="Arial" w:hAnsi="Arial" w:cs="Arial"/>
          <w:sz w:val="24"/>
          <w:szCs w:val="24"/>
        </w:rPr>
        <w:t xml:space="preserve">.06.2017 г. № </w:t>
      </w:r>
      <w:r w:rsidR="0065779B">
        <w:rPr>
          <w:rFonts w:ascii="Arial" w:hAnsi="Arial" w:cs="Arial"/>
          <w:sz w:val="24"/>
          <w:szCs w:val="24"/>
        </w:rPr>
        <w:t>67</w:t>
      </w:r>
      <w:r w:rsidR="007B1006">
        <w:rPr>
          <w:rFonts w:ascii="Arial" w:hAnsi="Arial" w:cs="Arial"/>
          <w:sz w:val="24"/>
          <w:szCs w:val="24"/>
        </w:rPr>
        <w:t xml:space="preserve"> </w:t>
      </w:r>
      <w:r w:rsidRPr="007B1006">
        <w:rPr>
          <w:rFonts w:ascii="Arial" w:hAnsi="Arial" w:cs="Arial"/>
          <w:bCs/>
          <w:kern w:val="28"/>
          <w:sz w:val="24"/>
          <w:szCs w:val="24"/>
        </w:rPr>
        <w:t>«</w:t>
      </w:r>
      <w:r w:rsidR="00805FBA" w:rsidRPr="007B1006">
        <w:rPr>
          <w:rFonts w:ascii="Arial" w:hAnsi="Arial" w:cs="Arial"/>
          <w:bCs/>
          <w:kern w:val="28"/>
          <w:sz w:val="24"/>
          <w:szCs w:val="24"/>
        </w:rPr>
        <w:t>Об утверждении дополнительных оснований</w:t>
      </w:r>
      <w:r w:rsidR="007B1006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="00805FBA" w:rsidRPr="007B1006">
        <w:rPr>
          <w:rFonts w:ascii="Arial" w:hAnsi="Arial" w:cs="Arial"/>
          <w:bCs/>
          <w:kern w:val="28"/>
          <w:sz w:val="24"/>
          <w:szCs w:val="24"/>
        </w:rPr>
        <w:t>признания безнадежными к взысканию недоимки,</w:t>
      </w:r>
      <w:r w:rsidR="007B1006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="00805FBA" w:rsidRPr="007B1006">
        <w:rPr>
          <w:rFonts w:ascii="Arial" w:hAnsi="Arial" w:cs="Arial"/>
          <w:bCs/>
          <w:kern w:val="28"/>
          <w:sz w:val="24"/>
          <w:szCs w:val="24"/>
        </w:rPr>
        <w:t xml:space="preserve">задолженности по пеням и штрафам по местным налогам и перечня документов, подтверждающих обстоятельства признания безнадежными к взысканию недоимки, </w:t>
      </w:r>
      <w:r w:rsidRPr="007B1006">
        <w:rPr>
          <w:rFonts w:ascii="Arial" w:hAnsi="Arial" w:cs="Arial"/>
          <w:bCs/>
          <w:kern w:val="28"/>
          <w:sz w:val="24"/>
          <w:szCs w:val="24"/>
        </w:rPr>
        <w:t>задолженности по пеням, штрафам».</w:t>
      </w:r>
    </w:p>
    <w:p w:rsidR="00805FBA" w:rsidRPr="0065779B" w:rsidRDefault="007606B8" w:rsidP="0065779B">
      <w:pPr>
        <w:pStyle w:val="ConsPlusNormal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7B1006">
        <w:rPr>
          <w:rFonts w:ascii="Arial" w:hAnsi="Arial" w:cs="Arial"/>
          <w:sz w:val="24"/>
          <w:szCs w:val="24"/>
        </w:rPr>
        <w:t xml:space="preserve"> </w:t>
      </w:r>
      <w:r w:rsidR="00805FBA" w:rsidRPr="007B1006">
        <w:rPr>
          <w:rFonts w:ascii="Arial" w:hAnsi="Arial" w:cs="Arial"/>
          <w:sz w:val="24"/>
          <w:szCs w:val="24"/>
        </w:rPr>
        <w:t xml:space="preserve">В соответствии </w:t>
      </w:r>
      <w:r w:rsidR="00805FBA" w:rsidRPr="007B1006">
        <w:rPr>
          <w:rFonts w:ascii="Arial" w:hAnsi="Arial" w:cs="Arial"/>
          <w:sz w:val="24"/>
          <w:szCs w:val="24"/>
          <w:lang w:val="en-US"/>
        </w:rPr>
        <w:t>c</w:t>
      </w:r>
      <w:r w:rsidR="00805FBA" w:rsidRPr="007B1006">
        <w:rPr>
          <w:rFonts w:ascii="Arial" w:hAnsi="Arial" w:cs="Arial"/>
          <w:sz w:val="24"/>
          <w:szCs w:val="24"/>
        </w:rPr>
        <w:t xml:space="preserve"> п. 3, 5 ст. 59 </w:t>
      </w:r>
      <w:r w:rsidR="00805FBA" w:rsidRPr="007B1006">
        <w:rPr>
          <w:rFonts w:ascii="Arial" w:hAnsi="Arial" w:cs="Arial"/>
          <w:sz w:val="24"/>
          <w:szCs w:val="24"/>
          <w:lang w:val="en-US"/>
        </w:rPr>
        <w:t>Ha</w:t>
      </w:r>
      <w:r w:rsidR="00805FBA" w:rsidRPr="007B1006">
        <w:rPr>
          <w:rFonts w:ascii="Arial" w:hAnsi="Arial" w:cs="Arial"/>
          <w:sz w:val="24"/>
          <w:szCs w:val="24"/>
        </w:rPr>
        <w:t xml:space="preserve">логового кодекса РФ, приказом Федеральной налоговой службы России от 19.08.2010г. № ЯК-7-8/393@ «Об утверждении Порядка списания недоимки и задолженности по пеням, штрафами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штрафами и процентам», пунктом 2 статьи 9 Устава </w:t>
      </w:r>
      <w:r w:rsidR="0065779B">
        <w:rPr>
          <w:rFonts w:ascii="Arial" w:hAnsi="Arial" w:cs="Arial"/>
          <w:sz w:val="24"/>
          <w:szCs w:val="24"/>
        </w:rPr>
        <w:t>Дальнеполубянского</w:t>
      </w:r>
      <w:r w:rsidR="00805FBA" w:rsidRPr="007B1006">
        <w:rPr>
          <w:rFonts w:ascii="Arial" w:hAnsi="Arial" w:cs="Arial"/>
          <w:sz w:val="24"/>
          <w:szCs w:val="24"/>
        </w:rPr>
        <w:t xml:space="preserve">  сельского поселения в целях приведения нормативного правового акта в соответствии с законодательством РФ, </w:t>
      </w:r>
      <w:r w:rsidR="00805FBA" w:rsidRPr="007B1006">
        <w:rPr>
          <w:rFonts w:ascii="Arial" w:hAnsi="Arial" w:cs="Arial"/>
          <w:bCs/>
          <w:sz w:val="24"/>
          <w:szCs w:val="24"/>
        </w:rPr>
        <w:t xml:space="preserve">Совет народных депутатов </w:t>
      </w:r>
      <w:r w:rsidR="0065779B">
        <w:rPr>
          <w:rFonts w:ascii="Arial" w:hAnsi="Arial" w:cs="Arial"/>
          <w:bCs/>
          <w:sz w:val="24"/>
          <w:szCs w:val="24"/>
        </w:rPr>
        <w:t>Дальнеполубянского</w:t>
      </w:r>
      <w:r w:rsidR="00805FBA" w:rsidRPr="007B1006">
        <w:rPr>
          <w:rFonts w:ascii="Arial" w:hAnsi="Arial" w:cs="Arial"/>
          <w:bCs/>
          <w:sz w:val="24"/>
          <w:szCs w:val="24"/>
        </w:rPr>
        <w:t xml:space="preserve">  сельского поселения</w:t>
      </w:r>
      <w:r w:rsidR="0065779B">
        <w:rPr>
          <w:rFonts w:ascii="Arial" w:hAnsi="Arial" w:cs="Arial"/>
          <w:bCs/>
          <w:sz w:val="24"/>
          <w:szCs w:val="24"/>
        </w:rPr>
        <w:t xml:space="preserve"> решил:</w:t>
      </w:r>
    </w:p>
    <w:p w:rsidR="008B0789" w:rsidRPr="008B0789" w:rsidRDefault="008B0789" w:rsidP="008B07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789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решение Совета народных депутатов </w:t>
      </w:r>
      <w:r w:rsidR="0065779B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r w:rsidRPr="008B078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65779B">
        <w:rPr>
          <w:rFonts w:ascii="Arial" w:eastAsia="Times New Roman" w:hAnsi="Arial" w:cs="Arial"/>
          <w:sz w:val="24"/>
          <w:szCs w:val="24"/>
          <w:lang w:eastAsia="ru-RU"/>
        </w:rPr>
        <w:t>26</w:t>
      </w:r>
      <w:r>
        <w:rPr>
          <w:rFonts w:ascii="Arial" w:eastAsia="Times New Roman" w:hAnsi="Arial" w:cs="Arial"/>
          <w:sz w:val="24"/>
          <w:szCs w:val="24"/>
          <w:lang w:eastAsia="ru-RU"/>
        </w:rPr>
        <w:t>.06</w:t>
      </w:r>
      <w:r w:rsidRPr="008B0789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8B0789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65779B">
        <w:rPr>
          <w:rFonts w:ascii="Arial" w:eastAsia="Times New Roman" w:hAnsi="Arial" w:cs="Arial"/>
          <w:sz w:val="24"/>
          <w:szCs w:val="24"/>
          <w:lang w:eastAsia="ru-RU"/>
        </w:rPr>
        <w:t>67</w:t>
      </w:r>
      <w:r w:rsidRPr="008B078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7B1006">
        <w:rPr>
          <w:rFonts w:ascii="Arial" w:hAnsi="Arial" w:cs="Arial"/>
          <w:bCs/>
          <w:kern w:val="28"/>
          <w:sz w:val="24"/>
          <w:szCs w:val="24"/>
        </w:rPr>
        <w:t>Об утверждении дополнительных оснований</w:t>
      </w:r>
      <w:r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7B1006">
        <w:rPr>
          <w:rFonts w:ascii="Arial" w:hAnsi="Arial" w:cs="Arial"/>
          <w:bCs/>
          <w:kern w:val="28"/>
          <w:sz w:val="24"/>
          <w:szCs w:val="24"/>
        </w:rPr>
        <w:t>признания безнадежными к взысканию недоимки,</w:t>
      </w:r>
      <w:r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7B1006">
        <w:rPr>
          <w:rFonts w:ascii="Arial" w:hAnsi="Arial" w:cs="Arial"/>
          <w:bCs/>
          <w:kern w:val="28"/>
          <w:sz w:val="24"/>
          <w:szCs w:val="24"/>
        </w:rPr>
        <w:t>задолженности по пеням и штрафам по местным налогам и перечня документов, подтверждающих обстоятельства признания безнадежными к взысканию недоимки, задолженности по пеням, штрафам</w:t>
      </w:r>
      <w:r w:rsidRPr="008B0789">
        <w:rPr>
          <w:rFonts w:ascii="Arial" w:eastAsia="Times New Roman" w:hAnsi="Arial" w:cs="Arial"/>
          <w:sz w:val="24"/>
          <w:szCs w:val="24"/>
          <w:lang w:eastAsia="ru-RU"/>
        </w:rPr>
        <w:t>» следующие изменения:</w:t>
      </w:r>
    </w:p>
    <w:p w:rsidR="00805FBA" w:rsidRPr="007B1006" w:rsidRDefault="008B0789" w:rsidP="007B100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0789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7B1006" w:rsidRPr="007B1006">
        <w:rPr>
          <w:rFonts w:ascii="Arial" w:eastAsia="Times New Roman" w:hAnsi="Arial" w:cs="Arial"/>
          <w:bCs/>
          <w:sz w:val="24"/>
          <w:szCs w:val="24"/>
          <w:lang w:eastAsia="ru-RU"/>
        </w:rPr>
        <w:t>одпункт 1.11 пункта 1 настоящего решения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D7055">
        <w:rPr>
          <w:rFonts w:ascii="Arial" w:eastAsia="Times New Roman" w:hAnsi="Arial" w:cs="Arial"/>
          <w:bCs/>
          <w:sz w:val="24"/>
          <w:szCs w:val="24"/>
          <w:lang w:eastAsia="ru-RU"/>
        </w:rPr>
        <w:t>отмен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ru-RU"/>
        </w:rPr>
        <w:t>ить</w:t>
      </w:r>
      <w:r w:rsidR="007B1006" w:rsidRPr="007B100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805FBA" w:rsidRPr="007B1006" w:rsidRDefault="008B2B6E" w:rsidP="007B10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0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05FBA" w:rsidRPr="007B1006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подлежит обнародованию.</w:t>
      </w:r>
    </w:p>
    <w:p w:rsidR="007B1006" w:rsidRPr="007B1006" w:rsidRDefault="00634994" w:rsidP="006577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0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5779B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r w:rsidRPr="007B100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65779B">
        <w:rPr>
          <w:rFonts w:ascii="Arial" w:eastAsia="Times New Roman" w:hAnsi="Arial" w:cs="Arial"/>
          <w:sz w:val="24"/>
          <w:szCs w:val="24"/>
          <w:lang w:eastAsia="ru-RU"/>
        </w:rPr>
        <w:t>С.Н.Нагорный</w:t>
      </w:r>
    </w:p>
    <w:p w:rsidR="007B1006" w:rsidRPr="007B1006" w:rsidRDefault="007B1006" w:rsidP="007B10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06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sectPr w:rsidR="007B1006" w:rsidRPr="007B1006" w:rsidSect="0065779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600"/>
    <w:rsid w:val="002E6C46"/>
    <w:rsid w:val="00463012"/>
    <w:rsid w:val="004D7055"/>
    <w:rsid w:val="00634994"/>
    <w:rsid w:val="0065779B"/>
    <w:rsid w:val="007606B8"/>
    <w:rsid w:val="007B1006"/>
    <w:rsid w:val="007C05C8"/>
    <w:rsid w:val="00805FBA"/>
    <w:rsid w:val="008B0789"/>
    <w:rsid w:val="008B2B6E"/>
    <w:rsid w:val="00A40600"/>
    <w:rsid w:val="00C716A4"/>
    <w:rsid w:val="00D44B7D"/>
    <w:rsid w:val="00E0028B"/>
    <w:rsid w:val="00FB1EEE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732F"/>
  <w15:docId w15:val="{2D7503AD-95B7-494D-B83A-2E91C106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57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2018-04-13T06:02:00Z</cp:lastPrinted>
  <dcterms:created xsi:type="dcterms:W3CDTF">2017-06-22T04:49:00Z</dcterms:created>
  <dcterms:modified xsi:type="dcterms:W3CDTF">2018-04-26T05:43:00Z</dcterms:modified>
</cp:coreProperties>
</file>