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Look w:val="01E0" w:firstRow="1" w:lastRow="1" w:firstColumn="1" w:lastColumn="1" w:noHBand="0" w:noVBand="0"/>
      </w:tblPr>
      <w:tblGrid>
        <w:gridCol w:w="3369"/>
        <w:gridCol w:w="3188"/>
        <w:gridCol w:w="3079"/>
      </w:tblGrid>
      <w:tr w:rsidR="000205F9" w:rsidRPr="00277245" w:rsidTr="00FA6F95">
        <w:tc>
          <w:tcPr>
            <w:tcW w:w="3369" w:type="dxa"/>
          </w:tcPr>
          <w:p w:rsidR="000205F9" w:rsidRPr="00277245" w:rsidRDefault="00277245" w:rsidP="00FA6F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0205F9" w:rsidRPr="00277245">
              <w:rPr>
                <w:lang w:eastAsia="en-US"/>
              </w:rPr>
              <w:t>РОССИЙСКАЯ ФЕДЕРАЦИЯ</w:t>
            </w:r>
          </w:p>
          <w:p w:rsidR="000205F9" w:rsidRPr="00277245" w:rsidRDefault="000205F9" w:rsidP="00FA6F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77245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0205F9" w:rsidRPr="00277245" w:rsidRDefault="000205F9" w:rsidP="00FA6F95">
            <w:pPr>
              <w:jc w:val="center"/>
              <w:rPr>
                <w:sz w:val="28"/>
                <w:szCs w:val="28"/>
                <w:lang w:eastAsia="en-US"/>
              </w:rPr>
            </w:pPr>
            <w:r w:rsidRPr="00277245"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0205F9" w:rsidRPr="00277245" w:rsidRDefault="000205F9" w:rsidP="00FA6F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77245">
              <w:rPr>
                <w:b/>
                <w:sz w:val="28"/>
                <w:szCs w:val="28"/>
                <w:lang w:eastAsia="en-US"/>
              </w:rPr>
              <w:t>САВРУХА</w:t>
            </w:r>
          </w:p>
          <w:p w:rsidR="000205F9" w:rsidRPr="00277245" w:rsidRDefault="000205F9" w:rsidP="00FA6F95">
            <w:pPr>
              <w:jc w:val="center"/>
              <w:rPr>
                <w:sz w:val="28"/>
                <w:szCs w:val="28"/>
                <w:lang w:eastAsia="en-US"/>
              </w:rPr>
            </w:pPr>
            <w:r w:rsidRPr="00277245"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0205F9" w:rsidRPr="00277245" w:rsidRDefault="000205F9" w:rsidP="00FA6F95">
            <w:pPr>
              <w:jc w:val="center"/>
              <w:rPr>
                <w:sz w:val="28"/>
                <w:szCs w:val="28"/>
                <w:lang w:eastAsia="en-US"/>
              </w:rPr>
            </w:pPr>
            <w:r w:rsidRPr="00277245">
              <w:rPr>
                <w:sz w:val="28"/>
                <w:szCs w:val="28"/>
                <w:lang w:eastAsia="en-US"/>
              </w:rPr>
              <w:t>Похвистневский</w:t>
            </w:r>
          </w:p>
          <w:p w:rsidR="000205F9" w:rsidRPr="00277245" w:rsidRDefault="000205F9" w:rsidP="00FA6F95">
            <w:pPr>
              <w:jc w:val="center"/>
              <w:rPr>
                <w:sz w:val="28"/>
                <w:szCs w:val="28"/>
                <w:lang w:eastAsia="en-US"/>
              </w:rPr>
            </w:pPr>
            <w:r w:rsidRPr="00277245">
              <w:rPr>
                <w:sz w:val="28"/>
                <w:szCs w:val="28"/>
                <w:lang w:eastAsia="en-US"/>
              </w:rPr>
              <w:t>Самарской области</w:t>
            </w:r>
          </w:p>
          <w:p w:rsidR="000205F9" w:rsidRPr="00277245" w:rsidRDefault="000205F9" w:rsidP="00FA6F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77245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277245" w:rsidRDefault="00277245" w:rsidP="00FA6F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205F9" w:rsidRPr="00277245" w:rsidRDefault="000205F9" w:rsidP="00FA6F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77245">
              <w:rPr>
                <w:b/>
                <w:sz w:val="28"/>
                <w:szCs w:val="28"/>
                <w:lang w:eastAsia="en-US"/>
              </w:rPr>
              <w:t>03.07.2020 г. № 70</w:t>
            </w:r>
          </w:p>
          <w:p w:rsidR="000205F9" w:rsidRPr="00277245" w:rsidRDefault="000205F9" w:rsidP="00FA6F9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77245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277245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277245">
              <w:rPr>
                <w:sz w:val="28"/>
                <w:szCs w:val="28"/>
                <w:lang w:eastAsia="en-US"/>
              </w:rPr>
              <w:t>авруха</w:t>
            </w:r>
            <w:proofErr w:type="spellEnd"/>
          </w:p>
        </w:tc>
        <w:tc>
          <w:tcPr>
            <w:tcW w:w="3188" w:type="dxa"/>
          </w:tcPr>
          <w:p w:rsidR="000205F9" w:rsidRPr="00277245" w:rsidRDefault="000205F9" w:rsidP="00FA6F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hideMark/>
          </w:tcPr>
          <w:p w:rsidR="000205F9" w:rsidRPr="00277245" w:rsidRDefault="000205F9" w:rsidP="00FA6F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77245">
              <w:rPr>
                <w:sz w:val="28"/>
                <w:szCs w:val="28"/>
                <w:lang w:eastAsia="en-US"/>
              </w:rPr>
              <w:t xml:space="preserve">                                      </w:t>
            </w:r>
          </w:p>
        </w:tc>
      </w:tr>
    </w:tbl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t xml:space="preserve">«О внесении изменений в Постановление администрации </w:t>
      </w: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t xml:space="preserve">сельского поселения Савруха  муниципального района </w:t>
      </w: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t xml:space="preserve">Похвистневский Самарской области </w:t>
      </w: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t>от 15.11.2013  №  68 «Об утверждении</w:t>
      </w: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t xml:space="preserve"> Положения о добровольной пожарной охране </w:t>
      </w: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t>на территории сельского поселения Савруха »</w:t>
      </w: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22.074.2008г. № 123-ФЗ «Технический регламент о требованиях пожарной безопасности», Федеральным законом от  06.05.2011 г. № 100-ФЗ «О добровольной пожарной охране», в целях организации участия граждан и (или) юридических ли</w:t>
      </w:r>
      <w:proofErr w:type="gramStart"/>
      <w:r w:rsidRPr="00277245">
        <w:rPr>
          <w:sz w:val="28"/>
          <w:szCs w:val="28"/>
          <w:lang w:eastAsia="en-US"/>
        </w:rPr>
        <w:t>ц-</w:t>
      </w:r>
      <w:proofErr w:type="gramEnd"/>
      <w:r w:rsidRPr="00277245">
        <w:rPr>
          <w:sz w:val="28"/>
          <w:szCs w:val="28"/>
          <w:lang w:eastAsia="en-US"/>
        </w:rPr>
        <w:t xml:space="preserve"> общественных объединений для участия и профилактики и (или) тушении пожаров на территории сельского поселения Савруха, руководствуясь Уставом сельского поселения Савруха,</w:t>
      </w: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t xml:space="preserve">                                  </w:t>
      </w:r>
    </w:p>
    <w:p w:rsidR="000205F9" w:rsidRPr="00277245" w:rsidRDefault="000205F9" w:rsidP="000205F9">
      <w:pPr>
        <w:jc w:val="center"/>
        <w:rPr>
          <w:b/>
          <w:sz w:val="28"/>
          <w:szCs w:val="28"/>
          <w:lang w:eastAsia="en-US"/>
        </w:rPr>
      </w:pPr>
      <w:proofErr w:type="gramStart"/>
      <w:r w:rsidRPr="00277245">
        <w:rPr>
          <w:b/>
          <w:sz w:val="28"/>
          <w:szCs w:val="28"/>
          <w:lang w:eastAsia="en-US"/>
        </w:rPr>
        <w:t>П</w:t>
      </w:r>
      <w:proofErr w:type="gramEnd"/>
      <w:r w:rsidRPr="00277245">
        <w:rPr>
          <w:b/>
          <w:sz w:val="28"/>
          <w:szCs w:val="28"/>
          <w:lang w:eastAsia="en-US"/>
        </w:rPr>
        <w:t xml:space="preserve"> О С Т А Н О В Л Я Е Т:</w:t>
      </w: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t xml:space="preserve">     1. Внести в Постановление администрации сельского поселения Савруха муниципального района Похвистневский Самарской области от 15.11.2013  №  68 «О добровольной пожарной охране на территории сельского поселения Савруха (далее-постановление) следующие изменения:</w:t>
      </w:r>
    </w:p>
    <w:p w:rsidR="000205F9" w:rsidRPr="00277245" w:rsidRDefault="000205F9" w:rsidP="000205F9">
      <w:pPr>
        <w:jc w:val="both"/>
        <w:rPr>
          <w:b/>
          <w:sz w:val="28"/>
          <w:szCs w:val="28"/>
          <w:lang w:eastAsia="en-US"/>
        </w:rPr>
      </w:pPr>
      <w:r w:rsidRPr="00277245">
        <w:rPr>
          <w:b/>
          <w:sz w:val="28"/>
          <w:szCs w:val="28"/>
          <w:lang w:eastAsia="en-US"/>
        </w:rPr>
        <w:t xml:space="preserve">    пункт 9.12. издать в новой редакции:</w:t>
      </w: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b/>
          <w:sz w:val="28"/>
          <w:szCs w:val="28"/>
          <w:lang w:eastAsia="en-US"/>
        </w:rPr>
        <w:t xml:space="preserve">    </w:t>
      </w:r>
      <w:r w:rsidRPr="00277245">
        <w:rPr>
          <w:sz w:val="28"/>
          <w:szCs w:val="28"/>
          <w:lang w:eastAsia="en-US"/>
        </w:rPr>
        <w:t>9.12.1. имущество, предназначенное для решения установленных настоящим Федеральным законом вопросов местного значения;</w:t>
      </w: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t xml:space="preserve">   9.12.2.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настоящего Федерального закона;</w:t>
      </w: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lastRenderedPageBreak/>
        <w:t xml:space="preserve">   9.12.3. имущество, предназначенное для обеспечения деятельности органов местного самоуправления и должностных лиц м6естного самоуправления, муниципальных служащих, работников муниципальных предприятий и  учреждений в соответствии с нормативными правовыми актами представительного органа муниципального образования;</w:t>
      </w: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t xml:space="preserve">   9.12.4.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t xml:space="preserve">   9.12.5. имущество, предназначенное для решения вопросов местного значения в соответствии с частями 3 и 4 статьи 14, частью 3 статьи 16 и частями 2 и 3 статьи 16.2 настоящего Федерального закона, а также </w:t>
      </w:r>
      <w:proofErr w:type="gramStart"/>
      <w:r w:rsidRPr="00277245">
        <w:rPr>
          <w:sz w:val="28"/>
          <w:szCs w:val="28"/>
          <w:lang w:eastAsia="en-US"/>
        </w:rPr>
        <w:t>имущество</w:t>
      </w:r>
      <w:proofErr w:type="gramEnd"/>
      <w:r w:rsidRPr="00277245">
        <w:rPr>
          <w:sz w:val="28"/>
          <w:szCs w:val="28"/>
          <w:lang w:eastAsia="en-US"/>
        </w:rPr>
        <w:t xml:space="preserve"> предназначенное для осуществления полномочий по решению вопросов местного значения в соответствии с частями 1 и 1.1 статьи 17 .</w:t>
      </w:r>
    </w:p>
    <w:p w:rsidR="000205F9" w:rsidRPr="00277245" w:rsidRDefault="000205F9" w:rsidP="000205F9">
      <w:pPr>
        <w:jc w:val="both"/>
        <w:rPr>
          <w:b/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t xml:space="preserve">        </w:t>
      </w:r>
      <w:proofErr w:type="spellStart"/>
      <w:r w:rsidRPr="00277245">
        <w:rPr>
          <w:b/>
          <w:sz w:val="28"/>
          <w:szCs w:val="28"/>
          <w:lang w:eastAsia="en-US"/>
        </w:rPr>
        <w:t>п</w:t>
      </w:r>
      <w:proofErr w:type="gramStart"/>
      <w:r w:rsidRPr="00277245">
        <w:rPr>
          <w:b/>
          <w:sz w:val="28"/>
          <w:szCs w:val="28"/>
          <w:lang w:eastAsia="en-US"/>
        </w:rPr>
        <w:t>.п</w:t>
      </w:r>
      <w:proofErr w:type="spellEnd"/>
      <w:proofErr w:type="gramEnd"/>
      <w:r w:rsidRPr="00277245">
        <w:rPr>
          <w:b/>
          <w:sz w:val="28"/>
          <w:szCs w:val="28"/>
          <w:lang w:eastAsia="en-US"/>
        </w:rPr>
        <w:t xml:space="preserve"> 1.4.3 и 1.4.4 издать в новой редакции;</w:t>
      </w: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t xml:space="preserve">     - добровольная пожарная дружина – территориальное или объективное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средств; добровольная пожарная команда – территориальное или объективное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 и оснащенное пожарным автомобилем и (или) приспособленными для тушения пожаров техническими средствами;</w:t>
      </w:r>
    </w:p>
    <w:p w:rsidR="000205F9" w:rsidRPr="00277245" w:rsidRDefault="000205F9" w:rsidP="000205F9">
      <w:pPr>
        <w:jc w:val="both"/>
        <w:rPr>
          <w:b/>
          <w:sz w:val="28"/>
          <w:szCs w:val="28"/>
          <w:lang w:eastAsia="en-US"/>
        </w:rPr>
      </w:pPr>
      <w:r w:rsidRPr="00277245">
        <w:rPr>
          <w:b/>
          <w:sz w:val="28"/>
          <w:szCs w:val="28"/>
          <w:lang w:eastAsia="en-US"/>
        </w:rPr>
        <w:t xml:space="preserve">       пункт 3.10 издать в новой редакции;</w:t>
      </w: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b/>
          <w:sz w:val="28"/>
          <w:szCs w:val="28"/>
          <w:lang w:eastAsia="en-US"/>
        </w:rPr>
        <w:t xml:space="preserve">     - </w:t>
      </w:r>
      <w:r w:rsidRPr="00277245">
        <w:rPr>
          <w:sz w:val="28"/>
          <w:szCs w:val="28"/>
          <w:lang w:eastAsia="en-US"/>
        </w:rPr>
        <w:t>общественные объединения пожарной охраны могут быть зарегистрированы в едином государственном реестре юридических лиц в порядке, предусмотренном законодательством Российской Федерации, и приобрести права юридического лица либо осуществлять свою деятельность без государственной регистрации и приобретения прав юридического лица;</w:t>
      </w:r>
    </w:p>
    <w:p w:rsidR="000205F9" w:rsidRPr="00277245" w:rsidRDefault="000205F9" w:rsidP="000205F9">
      <w:pPr>
        <w:jc w:val="both"/>
        <w:rPr>
          <w:b/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t xml:space="preserve">    </w:t>
      </w:r>
      <w:r w:rsidRPr="00277245">
        <w:rPr>
          <w:b/>
          <w:sz w:val="28"/>
          <w:szCs w:val="28"/>
          <w:lang w:eastAsia="en-US"/>
        </w:rPr>
        <w:t xml:space="preserve"> </w:t>
      </w:r>
      <w:proofErr w:type="spellStart"/>
      <w:r w:rsidRPr="00277245">
        <w:rPr>
          <w:b/>
          <w:sz w:val="28"/>
          <w:szCs w:val="28"/>
          <w:lang w:eastAsia="en-US"/>
        </w:rPr>
        <w:t>п</w:t>
      </w:r>
      <w:proofErr w:type="gramStart"/>
      <w:r w:rsidRPr="00277245">
        <w:rPr>
          <w:b/>
          <w:sz w:val="28"/>
          <w:szCs w:val="28"/>
          <w:lang w:eastAsia="en-US"/>
        </w:rPr>
        <w:t>.п</w:t>
      </w:r>
      <w:proofErr w:type="spellEnd"/>
      <w:proofErr w:type="gramEnd"/>
      <w:r w:rsidRPr="00277245">
        <w:rPr>
          <w:b/>
          <w:sz w:val="28"/>
          <w:szCs w:val="28"/>
          <w:lang w:eastAsia="en-US"/>
        </w:rPr>
        <w:t xml:space="preserve"> 5.4, 5.10 издать в новой редакции;</w:t>
      </w: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t xml:space="preserve">    5.4. – на должности руководителя территориальной добровольной пожарной команды или территориальной добровольной пожарной дружины, бухгалтера и водителя транспортных средств назначаются с их согласия участники или члены общественного объединения пожарной охраны или работники на основании трудового договора в порядке, установленном трудовым законодательством Российской Федерации. </w:t>
      </w: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t xml:space="preserve">   5.10. Руководитель добровольной пожарной команды или добровольной пожарной дружины имеет право совещательного голоса при учредителе (учредителях).</w:t>
      </w: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t xml:space="preserve">   2. Настоящее Постановление подлежит официальному опубликованию на официальном сайте администрации сельского поселения Савруха  и в газете «Саврушский вестник»</w:t>
      </w: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lastRenderedPageBreak/>
        <w:t xml:space="preserve">   3. Настоящее Постановление вступает в силу после его официального опубликования. </w:t>
      </w: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t xml:space="preserve">   4. </w:t>
      </w:r>
      <w:proofErr w:type="gramStart"/>
      <w:r w:rsidRPr="00277245">
        <w:rPr>
          <w:sz w:val="28"/>
          <w:szCs w:val="28"/>
          <w:lang w:eastAsia="en-US"/>
        </w:rPr>
        <w:t>Контроль за</w:t>
      </w:r>
      <w:proofErr w:type="gramEnd"/>
      <w:r w:rsidRPr="00277245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t xml:space="preserve">   </w:t>
      </w: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t xml:space="preserve">         </w:t>
      </w:r>
    </w:p>
    <w:p w:rsidR="000205F9" w:rsidRPr="00277245" w:rsidRDefault="000205F9" w:rsidP="00461796">
      <w:pPr>
        <w:rPr>
          <w:sz w:val="28"/>
          <w:szCs w:val="28"/>
          <w:lang w:eastAsia="en-US"/>
        </w:rPr>
      </w:pPr>
      <w:r w:rsidRPr="00277245">
        <w:rPr>
          <w:sz w:val="28"/>
          <w:szCs w:val="28"/>
          <w:lang w:eastAsia="en-US"/>
        </w:rPr>
        <w:t xml:space="preserve">            Глава сельского поселения                                </w:t>
      </w:r>
      <w:r w:rsidR="00461796">
        <w:rPr>
          <w:sz w:val="28"/>
          <w:szCs w:val="28"/>
          <w:lang w:eastAsia="en-US"/>
        </w:rPr>
        <w:t xml:space="preserve">          </w:t>
      </w:r>
      <w:bookmarkStart w:id="0" w:name="_GoBack"/>
      <w:bookmarkEnd w:id="0"/>
      <w:proofErr w:type="spellStart"/>
      <w:r w:rsidRPr="00277245">
        <w:rPr>
          <w:sz w:val="28"/>
          <w:szCs w:val="28"/>
          <w:lang w:eastAsia="en-US"/>
        </w:rPr>
        <w:t>Н.А.Панфилов</w:t>
      </w:r>
      <w:proofErr w:type="spellEnd"/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</w:p>
    <w:p w:rsidR="000205F9" w:rsidRPr="00277245" w:rsidRDefault="000205F9" w:rsidP="000205F9">
      <w:pPr>
        <w:jc w:val="both"/>
        <w:rPr>
          <w:sz w:val="28"/>
          <w:szCs w:val="28"/>
          <w:lang w:eastAsia="en-US"/>
        </w:rPr>
      </w:pPr>
    </w:p>
    <w:p w:rsidR="005F2A81" w:rsidRPr="00277245" w:rsidRDefault="005F2A81">
      <w:pPr>
        <w:rPr>
          <w:sz w:val="28"/>
          <w:szCs w:val="28"/>
        </w:rPr>
      </w:pPr>
    </w:p>
    <w:sectPr w:rsidR="005F2A81" w:rsidRPr="0027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E0"/>
    <w:rsid w:val="000205F9"/>
    <w:rsid w:val="00277245"/>
    <w:rsid w:val="00461796"/>
    <w:rsid w:val="004824E0"/>
    <w:rsid w:val="005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Савруха</cp:lastModifiedBy>
  <cp:revision>4</cp:revision>
  <cp:lastPrinted>2020-07-08T04:40:00Z</cp:lastPrinted>
  <dcterms:created xsi:type="dcterms:W3CDTF">2020-07-07T12:04:00Z</dcterms:created>
  <dcterms:modified xsi:type="dcterms:W3CDTF">2020-07-08T04:41:00Z</dcterms:modified>
</cp:coreProperties>
</file>