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BF" w:rsidRDefault="001052BF" w:rsidP="001052BF">
      <w:pPr>
        <w:jc w:val="center"/>
        <w:rPr>
          <w:b/>
          <w:sz w:val="28"/>
          <w:szCs w:val="28"/>
        </w:rPr>
      </w:pPr>
      <w:r>
        <w:rPr>
          <w:b/>
          <w:sz w:val="28"/>
          <w:szCs w:val="28"/>
        </w:rPr>
        <w:t xml:space="preserve">СОВЕТ ДЕПУТАТОВ </w:t>
      </w:r>
    </w:p>
    <w:p w:rsidR="001052BF" w:rsidRDefault="001052BF" w:rsidP="001052BF">
      <w:pPr>
        <w:jc w:val="center"/>
        <w:rPr>
          <w:b/>
          <w:sz w:val="28"/>
          <w:szCs w:val="28"/>
        </w:rPr>
      </w:pPr>
      <w:r>
        <w:rPr>
          <w:b/>
          <w:sz w:val="28"/>
          <w:szCs w:val="28"/>
        </w:rPr>
        <w:t>СУМАРОКОВСКОГО СЕЛЬСКОГО ПОСЕЛЕНИЯ</w:t>
      </w:r>
    </w:p>
    <w:p w:rsidR="001052BF" w:rsidRDefault="001052BF" w:rsidP="001052BF">
      <w:pPr>
        <w:jc w:val="center"/>
        <w:rPr>
          <w:b/>
          <w:sz w:val="28"/>
          <w:szCs w:val="28"/>
        </w:rPr>
      </w:pPr>
      <w:r>
        <w:rPr>
          <w:b/>
          <w:sz w:val="28"/>
          <w:szCs w:val="28"/>
        </w:rPr>
        <w:t>СУСАНИНСКОГО МУНИЦИПАЛЬНОГО РАЙОНА</w:t>
      </w:r>
    </w:p>
    <w:p w:rsidR="001052BF" w:rsidRDefault="001052BF" w:rsidP="001052BF">
      <w:pPr>
        <w:jc w:val="center"/>
        <w:rPr>
          <w:b/>
          <w:sz w:val="28"/>
          <w:szCs w:val="28"/>
        </w:rPr>
      </w:pPr>
      <w:r>
        <w:rPr>
          <w:b/>
          <w:sz w:val="28"/>
          <w:szCs w:val="28"/>
        </w:rPr>
        <w:t>КОСТРОМСКОЙ ОБЛАСТИ</w:t>
      </w:r>
    </w:p>
    <w:p w:rsidR="001052BF" w:rsidRDefault="001052BF" w:rsidP="001052BF">
      <w:pPr>
        <w:jc w:val="center"/>
        <w:rPr>
          <w:b/>
          <w:sz w:val="28"/>
          <w:szCs w:val="28"/>
        </w:rPr>
      </w:pPr>
    </w:p>
    <w:p w:rsidR="001052BF" w:rsidRDefault="001052BF" w:rsidP="001052BF">
      <w:pPr>
        <w:tabs>
          <w:tab w:val="left" w:pos="3135"/>
        </w:tabs>
        <w:jc w:val="center"/>
        <w:rPr>
          <w:b/>
          <w:sz w:val="28"/>
          <w:szCs w:val="28"/>
        </w:rPr>
      </w:pPr>
      <w:r>
        <w:rPr>
          <w:b/>
          <w:sz w:val="28"/>
          <w:szCs w:val="28"/>
        </w:rPr>
        <w:t>РЕШЕНИЕ</w:t>
      </w:r>
    </w:p>
    <w:p w:rsidR="001052BF" w:rsidRDefault="001052BF" w:rsidP="001052BF">
      <w:pPr>
        <w:jc w:val="center"/>
        <w:rPr>
          <w:sz w:val="28"/>
          <w:szCs w:val="28"/>
        </w:rPr>
      </w:pPr>
    </w:p>
    <w:p w:rsidR="001052BF" w:rsidRDefault="00160CB1" w:rsidP="001052BF">
      <w:pPr>
        <w:jc w:val="center"/>
        <w:rPr>
          <w:sz w:val="28"/>
          <w:szCs w:val="28"/>
        </w:rPr>
      </w:pPr>
      <w:r>
        <w:rPr>
          <w:sz w:val="28"/>
          <w:szCs w:val="28"/>
        </w:rPr>
        <w:t>от 19</w:t>
      </w:r>
      <w:r w:rsidR="001052BF">
        <w:rPr>
          <w:sz w:val="28"/>
          <w:szCs w:val="28"/>
        </w:rPr>
        <w:t xml:space="preserve"> ноября 2020 года                                       № 32</w:t>
      </w:r>
    </w:p>
    <w:p w:rsidR="001052BF" w:rsidRDefault="001052BF" w:rsidP="001052BF">
      <w:pPr>
        <w:rPr>
          <w:sz w:val="28"/>
          <w:szCs w:val="28"/>
        </w:rPr>
      </w:pPr>
    </w:p>
    <w:p w:rsidR="001052BF" w:rsidRDefault="001052BF" w:rsidP="00160CB1">
      <w:pPr>
        <w:jc w:val="center"/>
        <w:rPr>
          <w:b/>
          <w:sz w:val="28"/>
          <w:szCs w:val="28"/>
        </w:rPr>
      </w:pPr>
      <w:r>
        <w:rPr>
          <w:b/>
          <w:sz w:val="28"/>
          <w:szCs w:val="28"/>
        </w:rPr>
        <w:t xml:space="preserve">О принятии муниципального правового акта о внесении изменений в Устав муниципального образования </w:t>
      </w:r>
      <w:proofErr w:type="spellStart"/>
      <w:r w:rsidRPr="008757C6">
        <w:rPr>
          <w:b/>
          <w:sz w:val="28"/>
          <w:szCs w:val="28"/>
        </w:rPr>
        <w:t>Сумароковское</w:t>
      </w:r>
      <w:proofErr w:type="spellEnd"/>
      <w:r>
        <w:rPr>
          <w:b/>
          <w:sz w:val="28"/>
          <w:szCs w:val="28"/>
        </w:rPr>
        <w:t xml:space="preserve"> сельское поселение </w:t>
      </w:r>
      <w:proofErr w:type="spellStart"/>
      <w:r>
        <w:rPr>
          <w:b/>
          <w:sz w:val="28"/>
          <w:szCs w:val="28"/>
        </w:rPr>
        <w:t>Сусанинского</w:t>
      </w:r>
      <w:proofErr w:type="spellEnd"/>
      <w:r>
        <w:rPr>
          <w:b/>
          <w:sz w:val="28"/>
          <w:szCs w:val="28"/>
        </w:rPr>
        <w:t xml:space="preserve"> муниципального района Костромской области </w:t>
      </w:r>
    </w:p>
    <w:p w:rsidR="001052BF" w:rsidRDefault="001052BF" w:rsidP="001052BF">
      <w:pPr>
        <w:jc w:val="center"/>
        <w:rPr>
          <w:b/>
          <w:sz w:val="28"/>
          <w:szCs w:val="28"/>
        </w:rPr>
      </w:pPr>
    </w:p>
    <w:p w:rsidR="001052BF" w:rsidRPr="008C6A88" w:rsidRDefault="001052BF" w:rsidP="001052BF">
      <w:pPr>
        <w:ind w:firstLine="709"/>
        <w:jc w:val="both"/>
        <w:rPr>
          <w:sz w:val="28"/>
          <w:szCs w:val="28"/>
        </w:rPr>
      </w:pPr>
      <w:r w:rsidRPr="008C6A88">
        <w:rPr>
          <w:sz w:val="28"/>
          <w:szCs w:val="28"/>
        </w:rPr>
        <w:t xml:space="preserve">В целях приведения Устава муниципального образования </w:t>
      </w:r>
      <w:proofErr w:type="spellStart"/>
      <w:r w:rsidRPr="008C6A88">
        <w:rPr>
          <w:sz w:val="28"/>
          <w:szCs w:val="28"/>
        </w:rPr>
        <w:t>Сумароковское</w:t>
      </w:r>
      <w:proofErr w:type="spellEnd"/>
      <w:r w:rsidRPr="008C6A88">
        <w:rPr>
          <w:sz w:val="28"/>
          <w:szCs w:val="28"/>
        </w:rPr>
        <w:t xml:space="preserve"> сельское поселение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 принятого решением Совета депутатов </w:t>
      </w:r>
      <w:proofErr w:type="spellStart"/>
      <w:r w:rsidRPr="008C6A88">
        <w:rPr>
          <w:sz w:val="28"/>
          <w:szCs w:val="28"/>
        </w:rPr>
        <w:t>Сумароковского</w:t>
      </w:r>
      <w:proofErr w:type="spellEnd"/>
      <w:r w:rsidRPr="008C6A88">
        <w:rPr>
          <w:sz w:val="28"/>
          <w:szCs w:val="28"/>
        </w:rPr>
        <w:t xml:space="preserve"> сельского поселения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 от 11 июня 2018 года</w:t>
      </w:r>
      <w:r w:rsidRPr="008C6A88">
        <w:rPr>
          <w:color w:val="FF0000"/>
          <w:sz w:val="28"/>
          <w:szCs w:val="28"/>
        </w:rPr>
        <w:t xml:space="preserve"> </w:t>
      </w:r>
      <w:r w:rsidRPr="008C6A88">
        <w:rPr>
          <w:sz w:val="28"/>
          <w:szCs w:val="28"/>
        </w:rPr>
        <w:t xml:space="preserve">№ 20 в соответствии с федеральным и региональным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Совет депутатов </w:t>
      </w:r>
      <w:proofErr w:type="spellStart"/>
      <w:r w:rsidRPr="008C6A88">
        <w:rPr>
          <w:sz w:val="28"/>
          <w:szCs w:val="28"/>
        </w:rPr>
        <w:t>Сумароковского</w:t>
      </w:r>
      <w:proofErr w:type="spellEnd"/>
      <w:r w:rsidRPr="008C6A88">
        <w:rPr>
          <w:sz w:val="28"/>
          <w:szCs w:val="28"/>
        </w:rPr>
        <w:t xml:space="preserve"> сельского поселения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 </w:t>
      </w:r>
    </w:p>
    <w:p w:rsidR="001052BF" w:rsidRPr="008C6A88" w:rsidRDefault="001052BF" w:rsidP="001052BF">
      <w:pPr>
        <w:ind w:firstLine="709"/>
        <w:jc w:val="both"/>
        <w:rPr>
          <w:b/>
          <w:sz w:val="28"/>
          <w:szCs w:val="28"/>
        </w:rPr>
      </w:pPr>
      <w:r w:rsidRPr="008C6A88">
        <w:rPr>
          <w:b/>
          <w:sz w:val="28"/>
          <w:szCs w:val="28"/>
        </w:rPr>
        <w:t>РЕШИЛ:</w:t>
      </w:r>
    </w:p>
    <w:p w:rsidR="001052BF" w:rsidRPr="008C6A88" w:rsidRDefault="001052BF" w:rsidP="001052BF">
      <w:pPr>
        <w:ind w:firstLine="709"/>
        <w:jc w:val="both"/>
        <w:rPr>
          <w:sz w:val="28"/>
          <w:szCs w:val="28"/>
        </w:rPr>
      </w:pPr>
      <w:r w:rsidRPr="008C6A88">
        <w:rPr>
          <w:sz w:val="28"/>
          <w:szCs w:val="28"/>
        </w:rPr>
        <w:t xml:space="preserve">1. Принять муниципальный правовой акт о внесении изменений в Устав муниципального образования </w:t>
      </w:r>
      <w:proofErr w:type="spellStart"/>
      <w:r w:rsidRPr="008C6A88">
        <w:rPr>
          <w:sz w:val="28"/>
          <w:szCs w:val="28"/>
        </w:rPr>
        <w:t>Сумароковское</w:t>
      </w:r>
      <w:proofErr w:type="spellEnd"/>
      <w:r w:rsidRPr="008C6A88">
        <w:rPr>
          <w:sz w:val="28"/>
          <w:szCs w:val="28"/>
        </w:rPr>
        <w:t xml:space="preserve"> сельское поселение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w:t>
      </w:r>
    </w:p>
    <w:p w:rsidR="001052BF" w:rsidRPr="008C6A88" w:rsidRDefault="001052BF" w:rsidP="001052BF">
      <w:pPr>
        <w:ind w:firstLine="709"/>
        <w:jc w:val="both"/>
        <w:rPr>
          <w:sz w:val="28"/>
          <w:szCs w:val="28"/>
        </w:rPr>
      </w:pPr>
      <w:r w:rsidRPr="008C6A88">
        <w:rPr>
          <w:sz w:val="28"/>
          <w:szCs w:val="28"/>
        </w:rPr>
        <w:t xml:space="preserve">2. Направить главе </w:t>
      </w:r>
      <w:proofErr w:type="spellStart"/>
      <w:r w:rsidRPr="008C6A88">
        <w:rPr>
          <w:sz w:val="28"/>
          <w:szCs w:val="28"/>
        </w:rPr>
        <w:t>Сумароковского</w:t>
      </w:r>
      <w:proofErr w:type="spellEnd"/>
      <w:r w:rsidRPr="008C6A88">
        <w:rPr>
          <w:sz w:val="28"/>
          <w:szCs w:val="28"/>
        </w:rPr>
        <w:t xml:space="preserve"> сельского поселения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1052BF" w:rsidRPr="008C6A88" w:rsidRDefault="001052BF" w:rsidP="001052BF">
      <w:pPr>
        <w:ind w:firstLine="709"/>
        <w:jc w:val="both"/>
        <w:rPr>
          <w:sz w:val="28"/>
          <w:szCs w:val="28"/>
        </w:rPr>
      </w:pPr>
      <w:r w:rsidRPr="008C6A88">
        <w:rPr>
          <w:sz w:val="28"/>
          <w:szCs w:val="28"/>
        </w:rPr>
        <w:t xml:space="preserve">3. Рекомендовать главе </w:t>
      </w:r>
      <w:proofErr w:type="spellStart"/>
      <w:r w:rsidRPr="008C6A88">
        <w:rPr>
          <w:sz w:val="28"/>
          <w:szCs w:val="28"/>
        </w:rPr>
        <w:t>Сумароковского</w:t>
      </w:r>
      <w:proofErr w:type="spellEnd"/>
      <w:r w:rsidRPr="008C6A88">
        <w:rPr>
          <w:sz w:val="28"/>
          <w:szCs w:val="28"/>
        </w:rPr>
        <w:t xml:space="preserve"> сельского поселения </w:t>
      </w:r>
      <w:proofErr w:type="spellStart"/>
      <w:r w:rsidRPr="008C6A88">
        <w:rPr>
          <w:sz w:val="28"/>
          <w:szCs w:val="28"/>
        </w:rPr>
        <w:t>Сусанинского</w:t>
      </w:r>
      <w:proofErr w:type="spellEnd"/>
      <w:r w:rsidRPr="008C6A88">
        <w:rPr>
          <w:sz w:val="28"/>
          <w:szCs w:val="28"/>
        </w:rPr>
        <w:t xml:space="preserve"> муниципального района Костромской области опубликовать (обнародовать) зарегистрированный Устав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1052BF" w:rsidRDefault="001052BF" w:rsidP="001052BF">
      <w:pPr>
        <w:ind w:firstLine="709"/>
        <w:jc w:val="both"/>
        <w:rPr>
          <w:sz w:val="28"/>
          <w:szCs w:val="28"/>
        </w:rPr>
      </w:pPr>
      <w:r w:rsidRPr="008C6A88">
        <w:rPr>
          <w:sz w:val="28"/>
          <w:szCs w:val="28"/>
        </w:rPr>
        <w:t>4.Настоящее решение вступает в силу с момента подписания.</w:t>
      </w:r>
    </w:p>
    <w:p w:rsidR="001052BF" w:rsidRPr="000C3A4F" w:rsidRDefault="001052BF" w:rsidP="001052BF">
      <w:pPr>
        <w:jc w:val="both"/>
        <w:rPr>
          <w:sz w:val="28"/>
          <w:szCs w:val="28"/>
        </w:rPr>
      </w:pPr>
      <w:r w:rsidRPr="000C3A4F">
        <w:rPr>
          <w:sz w:val="28"/>
          <w:szCs w:val="28"/>
        </w:rPr>
        <w:t xml:space="preserve">Глава </w:t>
      </w:r>
      <w:proofErr w:type="spellStart"/>
      <w:r>
        <w:rPr>
          <w:sz w:val="28"/>
          <w:szCs w:val="28"/>
        </w:rPr>
        <w:t>Сумароковского</w:t>
      </w:r>
      <w:proofErr w:type="spellEnd"/>
      <w:r>
        <w:rPr>
          <w:sz w:val="28"/>
          <w:szCs w:val="28"/>
        </w:rPr>
        <w:t xml:space="preserve"> </w:t>
      </w:r>
      <w:r w:rsidRPr="000C3A4F">
        <w:rPr>
          <w:sz w:val="28"/>
          <w:szCs w:val="28"/>
        </w:rPr>
        <w:t>сельского поселения</w:t>
      </w:r>
    </w:p>
    <w:p w:rsidR="001052BF" w:rsidRPr="007D5A33" w:rsidRDefault="001052BF" w:rsidP="001052BF">
      <w:pPr>
        <w:jc w:val="both"/>
        <w:rPr>
          <w:sz w:val="28"/>
          <w:szCs w:val="28"/>
        </w:rPr>
      </w:pPr>
      <w:proofErr w:type="spellStart"/>
      <w:r w:rsidRPr="007D5A33">
        <w:rPr>
          <w:sz w:val="28"/>
          <w:szCs w:val="28"/>
        </w:rPr>
        <w:t>Сусанинского</w:t>
      </w:r>
      <w:proofErr w:type="spellEnd"/>
      <w:r w:rsidRPr="007D5A33">
        <w:rPr>
          <w:sz w:val="28"/>
          <w:szCs w:val="28"/>
        </w:rPr>
        <w:t xml:space="preserve"> муниципального района</w:t>
      </w:r>
    </w:p>
    <w:p w:rsidR="001052BF" w:rsidRPr="000C3A4F" w:rsidRDefault="001052BF" w:rsidP="001052BF">
      <w:pPr>
        <w:jc w:val="both"/>
        <w:rPr>
          <w:sz w:val="28"/>
          <w:szCs w:val="28"/>
        </w:rPr>
      </w:pPr>
      <w:r w:rsidRPr="007D5A33">
        <w:rPr>
          <w:sz w:val="28"/>
          <w:szCs w:val="28"/>
        </w:rPr>
        <w:t>Костромской области</w:t>
      </w:r>
      <w:r w:rsidRPr="000C3A4F">
        <w:rPr>
          <w:color w:val="FF0000"/>
          <w:sz w:val="28"/>
          <w:szCs w:val="28"/>
        </w:rPr>
        <w:t xml:space="preserve"> </w:t>
      </w:r>
      <w:r w:rsidRPr="000C3A4F">
        <w:rPr>
          <w:sz w:val="28"/>
          <w:szCs w:val="28"/>
        </w:rPr>
        <w:t xml:space="preserve">                                          </w:t>
      </w:r>
      <w:r>
        <w:rPr>
          <w:sz w:val="28"/>
          <w:szCs w:val="28"/>
        </w:rPr>
        <w:t xml:space="preserve">               Н.А. Ершов</w:t>
      </w:r>
    </w:p>
    <w:p w:rsidR="00160CB1" w:rsidRDefault="00160CB1" w:rsidP="001052BF">
      <w:pPr>
        <w:spacing w:line="360" w:lineRule="exact"/>
        <w:jc w:val="both"/>
        <w:rPr>
          <w:sz w:val="28"/>
          <w:szCs w:val="28"/>
        </w:rPr>
      </w:pPr>
    </w:p>
    <w:p w:rsidR="00160CB1" w:rsidRDefault="00160CB1" w:rsidP="001052BF">
      <w:pPr>
        <w:spacing w:line="360" w:lineRule="exact"/>
        <w:jc w:val="both"/>
        <w:rPr>
          <w:sz w:val="28"/>
          <w:szCs w:val="28"/>
        </w:rPr>
      </w:pPr>
    </w:p>
    <w:p w:rsidR="001052BF" w:rsidRPr="000C3A4F" w:rsidRDefault="001052BF" w:rsidP="001052BF">
      <w:pPr>
        <w:spacing w:line="360" w:lineRule="exact"/>
        <w:jc w:val="both"/>
        <w:rPr>
          <w:sz w:val="28"/>
          <w:szCs w:val="28"/>
        </w:rPr>
      </w:pPr>
      <w:proofErr w:type="gramStart"/>
      <w:r w:rsidRPr="000C3A4F">
        <w:rPr>
          <w:sz w:val="28"/>
          <w:szCs w:val="28"/>
        </w:rPr>
        <w:lastRenderedPageBreak/>
        <w:t>ПРИНЯТ</w:t>
      </w:r>
      <w:proofErr w:type="gramEnd"/>
      <w:r w:rsidRPr="000C3A4F">
        <w:rPr>
          <w:sz w:val="28"/>
          <w:szCs w:val="28"/>
        </w:rPr>
        <w:t xml:space="preserve"> </w:t>
      </w:r>
    </w:p>
    <w:p w:rsidR="001052BF" w:rsidRPr="000C3A4F" w:rsidRDefault="001052BF" w:rsidP="001052BF">
      <w:pPr>
        <w:spacing w:line="360" w:lineRule="exact"/>
        <w:jc w:val="both"/>
        <w:rPr>
          <w:sz w:val="28"/>
          <w:szCs w:val="28"/>
        </w:rPr>
      </w:pPr>
      <w:r w:rsidRPr="000C3A4F">
        <w:rPr>
          <w:sz w:val="28"/>
          <w:szCs w:val="28"/>
        </w:rPr>
        <w:t>Решением Совета депутатов</w:t>
      </w:r>
    </w:p>
    <w:p w:rsidR="001052BF" w:rsidRPr="000C3A4F" w:rsidRDefault="001052BF" w:rsidP="001052BF">
      <w:pPr>
        <w:spacing w:line="360" w:lineRule="exact"/>
        <w:jc w:val="both"/>
        <w:rPr>
          <w:sz w:val="28"/>
          <w:szCs w:val="28"/>
        </w:rPr>
      </w:pPr>
      <w:proofErr w:type="spellStart"/>
      <w:r>
        <w:rPr>
          <w:sz w:val="28"/>
          <w:szCs w:val="28"/>
        </w:rPr>
        <w:t>Сумароковского</w:t>
      </w:r>
      <w:proofErr w:type="spellEnd"/>
      <w:r w:rsidRPr="000C3A4F">
        <w:rPr>
          <w:sz w:val="28"/>
          <w:szCs w:val="28"/>
        </w:rPr>
        <w:t xml:space="preserve"> сельского поселения</w:t>
      </w:r>
    </w:p>
    <w:p w:rsidR="001052BF" w:rsidRPr="000C3A4F" w:rsidRDefault="001052BF" w:rsidP="001052BF">
      <w:pPr>
        <w:spacing w:line="360" w:lineRule="exact"/>
        <w:jc w:val="both"/>
        <w:rPr>
          <w:sz w:val="28"/>
          <w:szCs w:val="28"/>
        </w:rPr>
      </w:pPr>
      <w:proofErr w:type="spellStart"/>
      <w:r w:rsidRPr="000C3A4F">
        <w:rPr>
          <w:sz w:val="28"/>
          <w:szCs w:val="28"/>
        </w:rPr>
        <w:t>Сусанинского</w:t>
      </w:r>
      <w:proofErr w:type="spellEnd"/>
      <w:r w:rsidRPr="000C3A4F">
        <w:rPr>
          <w:sz w:val="28"/>
          <w:szCs w:val="28"/>
        </w:rPr>
        <w:t xml:space="preserve"> муниципального района</w:t>
      </w:r>
    </w:p>
    <w:p w:rsidR="001052BF" w:rsidRPr="000C3A4F" w:rsidRDefault="001052BF" w:rsidP="001052BF">
      <w:pPr>
        <w:spacing w:line="360" w:lineRule="exact"/>
        <w:jc w:val="both"/>
        <w:rPr>
          <w:sz w:val="28"/>
          <w:szCs w:val="28"/>
        </w:rPr>
      </w:pPr>
      <w:r w:rsidRPr="000C3A4F">
        <w:rPr>
          <w:sz w:val="28"/>
          <w:szCs w:val="28"/>
        </w:rPr>
        <w:t>Костромской области</w:t>
      </w:r>
    </w:p>
    <w:p w:rsidR="001052BF" w:rsidRPr="000C3A4F" w:rsidRDefault="00160CB1" w:rsidP="001052BF">
      <w:pPr>
        <w:spacing w:line="360" w:lineRule="exact"/>
        <w:jc w:val="both"/>
        <w:rPr>
          <w:sz w:val="28"/>
          <w:szCs w:val="28"/>
        </w:rPr>
      </w:pPr>
      <w:r>
        <w:rPr>
          <w:sz w:val="28"/>
          <w:szCs w:val="28"/>
        </w:rPr>
        <w:t>От «19</w:t>
      </w:r>
      <w:bookmarkStart w:id="0" w:name="_GoBack"/>
      <w:bookmarkEnd w:id="0"/>
      <w:r w:rsidR="001052BF">
        <w:rPr>
          <w:sz w:val="28"/>
          <w:szCs w:val="28"/>
        </w:rPr>
        <w:t>» ноября 2020</w:t>
      </w:r>
      <w:r w:rsidR="001052BF" w:rsidRPr="000C3A4F">
        <w:rPr>
          <w:sz w:val="28"/>
          <w:szCs w:val="28"/>
        </w:rPr>
        <w:t xml:space="preserve"> №</w:t>
      </w:r>
      <w:r w:rsidR="001052BF">
        <w:rPr>
          <w:sz w:val="28"/>
          <w:szCs w:val="28"/>
        </w:rPr>
        <w:t>32</w:t>
      </w:r>
    </w:p>
    <w:p w:rsidR="001052BF" w:rsidRPr="000C3A4F" w:rsidRDefault="001052BF" w:rsidP="001052BF">
      <w:pPr>
        <w:spacing w:line="360" w:lineRule="exact"/>
        <w:ind w:firstLine="709"/>
        <w:jc w:val="both"/>
        <w:rPr>
          <w:sz w:val="28"/>
          <w:szCs w:val="28"/>
        </w:rPr>
      </w:pPr>
    </w:p>
    <w:p w:rsidR="001052BF" w:rsidRPr="00A65115" w:rsidRDefault="001052BF" w:rsidP="001052BF">
      <w:pPr>
        <w:spacing w:line="360" w:lineRule="exact"/>
        <w:jc w:val="center"/>
        <w:rPr>
          <w:b/>
          <w:sz w:val="28"/>
          <w:szCs w:val="28"/>
        </w:rPr>
      </w:pPr>
      <w:r w:rsidRPr="000C3A4F">
        <w:rPr>
          <w:b/>
          <w:sz w:val="28"/>
          <w:szCs w:val="28"/>
        </w:rPr>
        <w:t xml:space="preserve">МУНИЦИПАЛЬНЫЙ ПРАВОВОЙ АКТ О ВНЕСЕНИИ ИЗМЕНЕНИЙ В УСТАВ МУНИЦИПАЛЬНОГО ОБРАЗОВАНИЯ </w:t>
      </w:r>
      <w:r>
        <w:rPr>
          <w:b/>
          <w:sz w:val="28"/>
          <w:szCs w:val="28"/>
        </w:rPr>
        <w:t>СУМАРОКОВСКОЕ</w:t>
      </w:r>
      <w:r w:rsidRPr="000C3A4F">
        <w:rPr>
          <w:b/>
          <w:sz w:val="28"/>
          <w:szCs w:val="28"/>
        </w:rPr>
        <w:t xml:space="preserve"> СЕЛЬСКОЕ ПОСЕЛЕНИЕ СУСАНИНСКОГО МУНИЦИП</w:t>
      </w:r>
      <w:r>
        <w:rPr>
          <w:b/>
          <w:sz w:val="28"/>
          <w:szCs w:val="28"/>
        </w:rPr>
        <w:t xml:space="preserve">АЛЬНОГО РАЙОНА </w:t>
      </w:r>
      <w:r w:rsidRPr="00A65115">
        <w:rPr>
          <w:b/>
          <w:sz w:val="28"/>
          <w:szCs w:val="28"/>
        </w:rPr>
        <w:t>КОСТРОМСКОЙ ОБЛАСТИ</w:t>
      </w:r>
    </w:p>
    <w:p w:rsidR="001052BF" w:rsidRPr="005F365F" w:rsidRDefault="001052BF" w:rsidP="001052BF">
      <w:pPr>
        <w:spacing w:line="360" w:lineRule="exact"/>
        <w:ind w:firstLine="709"/>
        <w:contextualSpacing/>
        <w:jc w:val="both"/>
        <w:rPr>
          <w:sz w:val="28"/>
          <w:szCs w:val="28"/>
        </w:rPr>
      </w:pPr>
    </w:p>
    <w:p w:rsidR="001052BF" w:rsidRPr="005F365F" w:rsidRDefault="001052BF" w:rsidP="001052BF">
      <w:pPr>
        <w:spacing w:line="360" w:lineRule="exact"/>
        <w:ind w:firstLine="709"/>
        <w:contextualSpacing/>
        <w:jc w:val="both"/>
        <w:rPr>
          <w:b/>
          <w:sz w:val="28"/>
          <w:szCs w:val="28"/>
        </w:rPr>
      </w:pPr>
      <w:r w:rsidRPr="005F365F">
        <w:rPr>
          <w:b/>
          <w:sz w:val="28"/>
          <w:szCs w:val="28"/>
        </w:rPr>
        <w:t>Статья 1</w:t>
      </w:r>
    </w:p>
    <w:p w:rsidR="001052BF" w:rsidRPr="005F365F" w:rsidRDefault="001052BF" w:rsidP="001052BF">
      <w:pPr>
        <w:ind w:firstLine="709"/>
        <w:contextualSpacing/>
        <w:jc w:val="both"/>
        <w:rPr>
          <w:sz w:val="28"/>
          <w:szCs w:val="28"/>
        </w:rPr>
      </w:pPr>
    </w:p>
    <w:p w:rsidR="001052BF" w:rsidRDefault="001052BF" w:rsidP="001052BF">
      <w:pPr>
        <w:ind w:firstLine="709"/>
        <w:contextualSpacing/>
        <w:jc w:val="both"/>
        <w:rPr>
          <w:sz w:val="28"/>
          <w:szCs w:val="28"/>
        </w:rPr>
      </w:pPr>
      <w:proofErr w:type="gramStart"/>
      <w:r w:rsidRPr="005F365F">
        <w:rPr>
          <w:sz w:val="28"/>
          <w:szCs w:val="28"/>
        </w:rPr>
        <w:t>Внести в Устав муниципального об</w:t>
      </w:r>
      <w:r>
        <w:rPr>
          <w:sz w:val="28"/>
          <w:szCs w:val="28"/>
        </w:rPr>
        <w:t xml:space="preserve">разования </w:t>
      </w:r>
      <w:proofErr w:type="spellStart"/>
      <w:r w:rsidRPr="00717D3B">
        <w:rPr>
          <w:sz w:val="28"/>
          <w:szCs w:val="28"/>
        </w:rPr>
        <w:t>Сумароковско</w:t>
      </w:r>
      <w:r>
        <w:rPr>
          <w:sz w:val="28"/>
          <w:szCs w:val="28"/>
        </w:rPr>
        <w:t>е</w:t>
      </w:r>
      <w:proofErr w:type="spellEnd"/>
      <w:r>
        <w:rPr>
          <w:sz w:val="28"/>
          <w:szCs w:val="28"/>
        </w:rPr>
        <w:t xml:space="preserve"> сельское поселение </w:t>
      </w:r>
      <w:proofErr w:type="spellStart"/>
      <w:r>
        <w:rPr>
          <w:sz w:val="28"/>
          <w:szCs w:val="28"/>
        </w:rPr>
        <w:t>Сусанинского</w:t>
      </w:r>
      <w:proofErr w:type="spellEnd"/>
      <w:r>
        <w:rPr>
          <w:sz w:val="28"/>
          <w:szCs w:val="28"/>
        </w:rPr>
        <w:t xml:space="preserve"> муниципального района Костромской области</w:t>
      </w:r>
      <w:r w:rsidRPr="005F365F">
        <w:rPr>
          <w:sz w:val="28"/>
          <w:szCs w:val="28"/>
        </w:rPr>
        <w:t xml:space="preserve">, принятый решением </w:t>
      </w:r>
      <w:r>
        <w:rPr>
          <w:sz w:val="28"/>
          <w:szCs w:val="28"/>
        </w:rPr>
        <w:t xml:space="preserve">Совета депутатов </w:t>
      </w:r>
      <w:proofErr w:type="spellStart"/>
      <w:r w:rsidRPr="00717D3B">
        <w:rPr>
          <w:sz w:val="28"/>
          <w:szCs w:val="28"/>
        </w:rPr>
        <w:t>Сумароковско</w:t>
      </w:r>
      <w:r>
        <w:rPr>
          <w:sz w:val="28"/>
          <w:szCs w:val="28"/>
        </w:rPr>
        <w:t>го</w:t>
      </w:r>
      <w:proofErr w:type="spellEnd"/>
      <w:r>
        <w:rPr>
          <w:sz w:val="28"/>
          <w:szCs w:val="28"/>
        </w:rPr>
        <w:t xml:space="preserve"> сельского поселения </w:t>
      </w:r>
      <w:proofErr w:type="spellStart"/>
      <w:r>
        <w:rPr>
          <w:sz w:val="28"/>
          <w:szCs w:val="28"/>
        </w:rPr>
        <w:t>Сусанинского</w:t>
      </w:r>
      <w:proofErr w:type="spellEnd"/>
      <w:r>
        <w:rPr>
          <w:sz w:val="28"/>
          <w:szCs w:val="28"/>
        </w:rPr>
        <w:t xml:space="preserve"> муниципального района Костромской области </w:t>
      </w:r>
      <w:r w:rsidRPr="005F365F">
        <w:rPr>
          <w:sz w:val="28"/>
          <w:szCs w:val="28"/>
        </w:rPr>
        <w:t xml:space="preserve">от </w:t>
      </w:r>
      <w:r>
        <w:rPr>
          <w:sz w:val="28"/>
          <w:szCs w:val="28"/>
        </w:rPr>
        <w:t>«11» июня 2018</w:t>
      </w:r>
      <w:r w:rsidRPr="005F365F">
        <w:rPr>
          <w:sz w:val="28"/>
          <w:szCs w:val="28"/>
        </w:rPr>
        <w:t xml:space="preserve"> № </w:t>
      </w:r>
      <w:r>
        <w:rPr>
          <w:sz w:val="28"/>
          <w:szCs w:val="28"/>
        </w:rPr>
        <w:t>20 (в редакции муниципальных правовых актов от «15» октября 2018 № 32, от «26» марта 2019</w:t>
      </w:r>
      <w:r w:rsidRPr="005F365F">
        <w:rPr>
          <w:sz w:val="28"/>
          <w:szCs w:val="28"/>
        </w:rPr>
        <w:t xml:space="preserve"> года</w:t>
      </w:r>
      <w:r>
        <w:rPr>
          <w:sz w:val="28"/>
          <w:szCs w:val="28"/>
        </w:rPr>
        <w:t xml:space="preserve"> </w:t>
      </w:r>
      <w:r w:rsidRPr="005F365F">
        <w:rPr>
          <w:sz w:val="28"/>
          <w:szCs w:val="28"/>
        </w:rPr>
        <w:t xml:space="preserve">№ </w:t>
      </w:r>
      <w:r>
        <w:rPr>
          <w:sz w:val="28"/>
          <w:szCs w:val="28"/>
        </w:rPr>
        <w:t>5), от 24 октября 2019 года №21, от 24 сентября 2020 года №23),</w:t>
      </w:r>
      <w:r w:rsidRPr="005F365F">
        <w:rPr>
          <w:sz w:val="28"/>
          <w:szCs w:val="28"/>
        </w:rPr>
        <w:t xml:space="preserve"> следующие изменения:</w:t>
      </w:r>
      <w:proofErr w:type="gramEnd"/>
    </w:p>
    <w:p w:rsidR="001052BF" w:rsidRPr="00551046" w:rsidRDefault="001052BF" w:rsidP="001052BF">
      <w:pPr>
        <w:widowControl/>
        <w:numPr>
          <w:ilvl w:val="1"/>
          <w:numId w:val="1"/>
        </w:numPr>
        <w:suppressAutoHyphens w:val="0"/>
        <w:ind w:left="0" w:firstLine="709"/>
        <w:jc w:val="both"/>
        <w:rPr>
          <w:sz w:val="28"/>
          <w:szCs w:val="28"/>
          <w:lang w:eastAsia="ru-RU"/>
        </w:rPr>
      </w:pPr>
      <w:r w:rsidRPr="00551046">
        <w:rPr>
          <w:sz w:val="28"/>
          <w:szCs w:val="28"/>
          <w:lang w:eastAsia="ru-RU"/>
        </w:rPr>
        <w:t>дополнить статьей 17.1 следующего содержания:</w:t>
      </w:r>
    </w:p>
    <w:p w:rsidR="001052BF" w:rsidRPr="00551046" w:rsidRDefault="001052BF" w:rsidP="001052BF">
      <w:pPr>
        <w:autoSpaceDE w:val="0"/>
        <w:autoSpaceDN w:val="0"/>
        <w:adjustRightInd w:val="0"/>
        <w:ind w:firstLine="709"/>
        <w:jc w:val="both"/>
        <w:rPr>
          <w:sz w:val="28"/>
          <w:szCs w:val="28"/>
        </w:rPr>
      </w:pPr>
      <w:r w:rsidRPr="00551046">
        <w:rPr>
          <w:sz w:val="28"/>
          <w:szCs w:val="28"/>
        </w:rPr>
        <w:t>«Статья 17.1 Инициативные проекты</w:t>
      </w:r>
    </w:p>
    <w:p w:rsidR="001052BF" w:rsidRPr="00551046" w:rsidRDefault="001052BF" w:rsidP="001052BF">
      <w:pPr>
        <w:autoSpaceDE w:val="0"/>
        <w:autoSpaceDN w:val="0"/>
        <w:adjustRightInd w:val="0"/>
        <w:ind w:firstLine="709"/>
        <w:jc w:val="both"/>
        <w:rPr>
          <w:sz w:val="28"/>
          <w:szCs w:val="28"/>
        </w:rPr>
      </w:pPr>
      <w:r w:rsidRPr="00551046">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1052BF" w:rsidRDefault="001052BF" w:rsidP="001052BF">
      <w:pPr>
        <w:autoSpaceDE w:val="0"/>
        <w:autoSpaceDN w:val="0"/>
        <w:adjustRightInd w:val="0"/>
        <w:ind w:firstLine="709"/>
        <w:jc w:val="both"/>
        <w:rPr>
          <w:sz w:val="28"/>
          <w:szCs w:val="28"/>
        </w:rPr>
      </w:pPr>
      <w:r w:rsidRPr="005510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w:t>
      </w:r>
      <w:r>
        <w:rPr>
          <w:sz w:val="28"/>
          <w:szCs w:val="28"/>
        </w:rPr>
        <w:t xml:space="preserve"> </w:t>
      </w:r>
      <w:r w:rsidRPr="00551046">
        <w:rPr>
          <w:sz w:val="28"/>
          <w:szCs w:val="28"/>
        </w:rPr>
        <w:t>пункта</w:t>
      </w:r>
      <w:r>
        <w:rPr>
          <w:sz w:val="28"/>
          <w:szCs w:val="28"/>
        </w:rPr>
        <w:br/>
      </w:r>
      <w:r w:rsidRPr="00551046">
        <w:rPr>
          <w:sz w:val="28"/>
          <w:szCs w:val="28"/>
        </w:rPr>
        <w:t>(далее - инициаторы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lastRenderedPageBreak/>
        <w:t>3. Инициативный проект должен содержать следующие сведения: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1) описание проблемы, решение которой имеет приоритетное значение для жителей сельского поселения или его части;</w:t>
      </w:r>
    </w:p>
    <w:p w:rsidR="001052BF" w:rsidRPr="00551046" w:rsidRDefault="001052BF" w:rsidP="001052BF">
      <w:pPr>
        <w:autoSpaceDE w:val="0"/>
        <w:autoSpaceDN w:val="0"/>
        <w:adjustRightInd w:val="0"/>
        <w:ind w:firstLine="709"/>
        <w:jc w:val="both"/>
        <w:rPr>
          <w:sz w:val="28"/>
          <w:szCs w:val="28"/>
        </w:rPr>
      </w:pPr>
      <w:r w:rsidRPr="00551046">
        <w:rPr>
          <w:sz w:val="28"/>
          <w:szCs w:val="28"/>
        </w:rPr>
        <w:t>2) обоснование предложений по решению указанной проблемы;</w:t>
      </w:r>
    </w:p>
    <w:p w:rsidR="001052BF" w:rsidRPr="00551046" w:rsidRDefault="001052BF" w:rsidP="001052BF">
      <w:pPr>
        <w:autoSpaceDE w:val="0"/>
        <w:autoSpaceDN w:val="0"/>
        <w:adjustRightInd w:val="0"/>
        <w:ind w:firstLine="709"/>
        <w:jc w:val="both"/>
        <w:rPr>
          <w:sz w:val="28"/>
          <w:szCs w:val="28"/>
        </w:rPr>
      </w:pPr>
      <w:r w:rsidRPr="00551046">
        <w:rPr>
          <w:sz w:val="28"/>
          <w:szCs w:val="28"/>
        </w:rPr>
        <w:t>3) описание ожидаемого результата (ожидаемых результатов) реализации инициативного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4) предварительный расчет необходимых расходов на реализацию инициативного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5) планируемые сроки реализации инициативного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52BF" w:rsidRPr="00551046" w:rsidRDefault="001052BF" w:rsidP="001052BF">
      <w:pPr>
        <w:autoSpaceDE w:val="0"/>
        <w:autoSpaceDN w:val="0"/>
        <w:adjustRightInd w:val="0"/>
        <w:ind w:firstLine="709"/>
        <w:jc w:val="both"/>
        <w:rPr>
          <w:sz w:val="28"/>
          <w:szCs w:val="28"/>
        </w:rPr>
      </w:pPr>
      <w:r w:rsidRPr="00551046">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9) иные сведения, предусмотренные нормативным правовым актом Совета депутатов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4. </w:t>
      </w:r>
      <w:proofErr w:type="gramStart"/>
      <w:r w:rsidRPr="00551046">
        <w:rPr>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51046">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052BF" w:rsidRPr="00551046" w:rsidRDefault="001052BF" w:rsidP="001052BF">
      <w:pPr>
        <w:autoSpaceDE w:val="0"/>
        <w:autoSpaceDN w:val="0"/>
        <w:adjustRightInd w:val="0"/>
        <w:ind w:firstLine="709"/>
        <w:jc w:val="both"/>
        <w:rPr>
          <w:sz w:val="28"/>
          <w:szCs w:val="28"/>
        </w:rPr>
      </w:pPr>
      <w:r w:rsidRPr="00551046">
        <w:rPr>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52BF" w:rsidRPr="00551046" w:rsidRDefault="001052BF" w:rsidP="001052BF">
      <w:pPr>
        <w:autoSpaceDE w:val="0"/>
        <w:autoSpaceDN w:val="0"/>
        <w:adjustRightInd w:val="0"/>
        <w:ind w:firstLine="709"/>
        <w:jc w:val="both"/>
        <w:rPr>
          <w:sz w:val="28"/>
          <w:szCs w:val="28"/>
        </w:rPr>
      </w:pPr>
      <w:r w:rsidRPr="00551046">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5. </w:t>
      </w:r>
      <w:proofErr w:type="gramStart"/>
      <w:r w:rsidRPr="00551046">
        <w:rPr>
          <w:sz w:val="28"/>
          <w:szCs w:val="28"/>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w:t>
      </w:r>
      <w:r w:rsidRPr="00551046">
        <w:rPr>
          <w:sz w:val="28"/>
          <w:szCs w:val="28"/>
        </w:rPr>
        <w:lastRenderedPageBreak/>
        <w:t>должна содержать сведения, указанные в части 3 настоящей статьи, а также об инициаторах проекта.</w:t>
      </w:r>
      <w:proofErr w:type="gramEnd"/>
      <w:r w:rsidRPr="00551046">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052BF" w:rsidRPr="00551046" w:rsidRDefault="001052BF" w:rsidP="001052BF">
      <w:pPr>
        <w:autoSpaceDE w:val="0"/>
        <w:autoSpaceDN w:val="0"/>
        <w:adjustRightInd w:val="0"/>
        <w:ind w:firstLine="709"/>
        <w:jc w:val="both"/>
        <w:rPr>
          <w:sz w:val="28"/>
          <w:szCs w:val="28"/>
        </w:rPr>
      </w:pPr>
      <w:r w:rsidRPr="00551046">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1052BF" w:rsidRPr="00551046" w:rsidRDefault="001052BF" w:rsidP="001052BF">
      <w:pPr>
        <w:autoSpaceDE w:val="0"/>
        <w:autoSpaceDN w:val="0"/>
        <w:adjustRightInd w:val="0"/>
        <w:ind w:firstLine="709"/>
        <w:jc w:val="both"/>
        <w:rPr>
          <w:sz w:val="28"/>
          <w:szCs w:val="28"/>
        </w:rPr>
      </w:pPr>
      <w:r w:rsidRPr="005510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052BF" w:rsidRPr="00551046" w:rsidRDefault="001052BF" w:rsidP="001052BF">
      <w:pPr>
        <w:autoSpaceDE w:val="0"/>
        <w:autoSpaceDN w:val="0"/>
        <w:adjustRightInd w:val="0"/>
        <w:ind w:firstLine="709"/>
        <w:jc w:val="both"/>
        <w:rPr>
          <w:sz w:val="28"/>
          <w:szCs w:val="28"/>
        </w:rPr>
      </w:pPr>
      <w:r w:rsidRPr="005510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1052BF" w:rsidRPr="00551046" w:rsidRDefault="001052BF" w:rsidP="001052BF">
      <w:pPr>
        <w:autoSpaceDE w:val="0"/>
        <w:autoSpaceDN w:val="0"/>
        <w:adjustRightInd w:val="0"/>
        <w:ind w:firstLine="709"/>
        <w:jc w:val="both"/>
        <w:rPr>
          <w:sz w:val="28"/>
          <w:szCs w:val="28"/>
        </w:rPr>
      </w:pPr>
      <w:r w:rsidRPr="00551046">
        <w:rPr>
          <w:sz w:val="28"/>
          <w:szCs w:val="28"/>
        </w:rPr>
        <w:t>1) несоблюдение установленного порядка внесения инициативного проекта и его рассмотрения;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052BF" w:rsidRPr="00551046" w:rsidRDefault="001052BF" w:rsidP="001052BF">
      <w:pPr>
        <w:autoSpaceDE w:val="0"/>
        <w:autoSpaceDN w:val="0"/>
        <w:adjustRightInd w:val="0"/>
        <w:ind w:firstLine="709"/>
        <w:jc w:val="both"/>
        <w:rPr>
          <w:sz w:val="28"/>
          <w:szCs w:val="28"/>
        </w:rPr>
      </w:pPr>
      <w:r w:rsidRPr="005510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52BF" w:rsidRPr="00551046" w:rsidRDefault="001052BF" w:rsidP="001052BF">
      <w:pPr>
        <w:autoSpaceDE w:val="0"/>
        <w:autoSpaceDN w:val="0"/>
        <w:adjustRightInd w:val="0"/>
        <w:ind w:firstLine="709"/>
        <w:jc w:val="both"/>
        <w:rPr>
          <w:sz w:val="28"/>
          <w:szCs w:val="28"/>
        </w:rPr>
      </w:pPr>
      <w:r w:rsidRPr="00551046">
        <w:rPr>
          <w:sz w:val="28"/>
          <w:szCs w:val="28"/>
        </w:rPr>
        <w:t>5) наличие возможности решения описанной в инициативном проекте проблемы более эффективным способом;</w:t>
      </w:r>
    </w:p>
    <w:p w:rsidR="001052BF" w:rsidRPr="00551046" w:rsidRDefault="001052BF" w:rsidP="001052BF">
      <w:pPr>
        <w:autoSpaceDE w:val="0"/>
        <w:autoSpaceDN w:val="0"/>
        <w:adjustRightInd w:val="0"/>
        <w:ind w:firstLine="709"/>
        <w:jc w:val="both"/>
        <w:rPr>
          <w:sz w:val="28"/>
          <w:szCs w:val="28"/>
        </w:rPr>
      </w:pPr>
      <w:r w:rsidRPr="00551046">
        <w:rPr>
          <w:sz w:val="28"/>
          <w:szCs w:val="28"/>
        </w:rPr>
        <w:t>6) признание инициативного проекта не прошедшим конкурсный отбор.</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551046">
        <w:rPr>
          <w:sz w:val="28"/>
          <w:szCs w:val="28"/>
        </w:rPr>
        <w:lastRenderedPageBreak/>
        <w:t>самоуправления иного муниципального образования или государственного органа в соответствии с их компетенцией.</w:t>
      </w:r>
    </w:p>
    <w:p w:rsidR="001052BF" w:rsidRPr="00551046" w:rsidRDefault="001052BF" w:rsidP="001052BF">
      <w:pPr>
        <w:autoSpaceDE w:val="0"/>
        <w:autoSpaceDN w:val="0"/>
        <w:adjustRightInd w:val="0"/>
        <w:ind w:firstLine="709"/>
        <w:jc w:val="both"/>
        <w:rPr>
          <w:sz w:val="28"/>
          <w:szCs w:val="28"/>
        </w:rPr>
      </w:pPr>
      <w:r w:rsidRPr="005510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10. </w:t>
      </w:r>
      <w:proofErr w:type="gramStart"/>
      <w:r w:rsidRPr="00551046">
        <w:rPr>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551046">
        <w:rPr>
          <w:sz w:val="28"/>
          <w:szCs w:val="28"/>
        </w:rPr>
        <w:t>. В этом случае требования частей 3, 6, 7, 8, 9, 11 и 12 настоящей статьи не применяются.</w:t>
      </w:r>
    </w:p>
    <w:p w:rsidR="001052BF" w:rsidRPr="00551046" w:rsidRDefault="001052BF" w:rsidP="001052BF">
      <w:pPr>
        <w:autoSpaceDE w:val="0"/>
        <w:autoSpaceDN w:val="0"/>
        <w:adjustRightInd w:val="0"/>
        <w:ind w:firstLine="709"/>
        <w:jc w:val="both"/>
        <w:rPr>
          <w:sz w:val="28"/>
          <w:szCs w:val="28"/>
        </w:rPr>
      </w:pPr>
      <w:r w:rsidRPr="00551046">
        <w:rPr>
          <w:sz w:val="28"/>
          <w:szCs w:val="28"/>
        </w:rPr>
        <w:t>11. В случае</w:t>
      </w:r>
      <w:proofErr w:type="gramStart"/>
      <w:r w:rsidRPr="00551046">
        <w:rPr>
          <w:sz w:val="28"/>
          <w:szCs w:val="28"/>
        </w:rPr>
        <w:t>,</w:t>
      </w:r>
      <w:proofErr w:type="gramEnd"/>
      <w:r w:rsidRPr="00551046">
        <w:rPr>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1052BF" w:rsidRPr="00551046" w:rsidRDefault="001052BF" w:rsidP="001052BF">
      <w:pPr>
        <w:autoSpaceDE w:val="0"/>
        <w:autoSpaceDN w:val="0"/>
        <w:adjustRightInd w:val="0"/>
        <w:ind w:firstLine="709"/>
        <w:jc w:val="both"/>
        <w:rPr>
          <w:sz w:val="28"/>
          <w:szCs w:val="28"/>
        </w:rPr>
      </w:pPr>
      <w:r w:rsidRPr="005510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51046">
        <w:rPr>
          <w:sz w:val="28"/>
          <w:szCs w:val="28"/>
        </w:rPr>
        <w:t>контроль за</w:t>
      </w:r>
      <w:proofErr w:type="gramEnd"/>
      <w:r w:rsidRPr="00551046">
        <w:rPr>
          <w:sz w:val="28"/>
          <w:szCs w:val="28"/>
        </w:rPr>
        <w:t xml:space="preserve"> реализацией инициативного проекта в формах, не противоречащих законодательству Российской Федерации.</w:t>
      </w:r>
    </w:p>
    <w:p w:rsidR="001052BF" w:rsidRPr="00551046" w:rsidRDefault="001052BF" w:rsidP="001052BF">
      <w:pPr>
        <w:autoSpaceDE w:val="0"/>
        <w:autoSpaceDN w:val="0"/>
        <w:adjustRightInd w:val="0"/>
        <w:ind w:firstLine="709"/>
        <w:jc w:val="both"/>
        <w:rPr>
          <w:sz w:val="28"/>
          <w:szCs w:val="28"/>
        </w:rPr>
      </w:pPr>
      <w:r w:rsidRPr="00551046">
        <w:rPr>
          <w:sz w:val="28"/>
          <w:szCs w:val="28"/>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w:t>
      </w:r>
      <w:r w:rsidRPr="00551046">
        <w:rPr>
          <w:sz w:val="28"/>
          <w:szCs w:val="28"/>
        </w:rPr>
        <w:lastRenderedPageBreak/>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551046">
        <w:rPr>
          <w:sz w:val="28"/>
          <w:szCs w:val="28"/>
        </w:rPr>
        <w:t>.»;</w:t>
      </w:r>
      <w:proofErr w:type="gramEnd"/>
    </w:p>
    <w:p w:rsidR="001052BF" w:rsidRPr="00551046" w:rsidRDefault="001052BF" w:rsidP="001052BF">
      <w:pPr>
        <w:autoSpaceDE w:val="0"/>
        <w:autoSpaceDN w:val="0"/>
        <w:adjustRightInd w:val="0"/>
        <w:ind w:firstLine="709"/>
        <w:jc w:val="both"/>
        <w:rPr>
          <w:sz w:val="28"/>
          <w:szCs w:val="28"/>
        </w:rPr>
      </w:pPr>
      <w:r w:rsidRPr="00551046">
        <w:rPr>
          <w:sz w:val="28"/>
          <w:szCs w:val="28"/>
        </w:rPr>
        <w:t>1.2.</w:t>
      </w:r>
      <w:r w:rsidRPr="00551046">
        <w:rPr>
          <w:sz w:val="28"/>
          <w:szCs w:val="28"/>
        </w:rPr>
        <w:tab/>
        <w:t>в статье 19:</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rPr>
        <w:t>а) часть 1 после слов «</w:t>
      </w:r>
      <w:r w:rsidRPr="00551046">
        <w:rPr>
          <w:sz w:val="28"/>
          <w:szCs w:val="28"/>
          <w:lang w:eastAsia="ru-RU"/>
        </w:rPr>
        <w:t>и должностных лиц местного самоуправления</w:t>
      </w:r>
      <w:proofErr w:type="gramStart"/>
      <w:r w:rsidRPr="00551046">
        <w:rPr>
          <w:sz w:val="28"/>
          <w:szCs w:val="28"/>
          <w:lang w:eastAsia="ru-RU"/>
        </w:rPr>
        <w:t>,»</w:t>
      </w:r>
      <w:proofErr w:type="gramEnd"/>
      <w:r w:rsidRPr="00551046">
        <w:rPr>
          <w:sz w:val="28"/>
          <w:szCs w:val="28"/>
          <w:lang w:eastAsia="ru-RU"/>
        </w:rPr>
        <w:t xml:space="preserve"> дополнить словами «обсуждения вопросов внесения инициативных проектов и их рассмотрения,»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б) Часть 2 дополнить абзацем следующего содержания: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551046">
        <w:rPr>
          <w:sz w:val="28"/>
          <w:szCs w:val="28"/>
        </w:rPr>
        <w:t>Совета депутатов сельского поселения</w:t>
      </w:r>
      <w:proofErr w:type="gramStart"/>
      <w:r w:rsidRPr="00551046">
        <w:rPr>
          <w:sz w:val="28"/>
          <w:szCs w:val="28"/>
        </w:rPr>
        <w:t>.</w:t>
      </w:r>
      <w:r w:rsidRPr="00551046">
        <w:rPr>
          <w:sz w:val="28"/>
          <w:szCs w:val="28"/>
          <w:lang w:eastAsia="ru-RU"/>
        </w:rPr>
        <w:t>»;</w:t>
      </w:r>
      <w:proofErr w:type="gramEnd"/>
    </w:p>
    <w:p w:rsidR="001052BF" w:rsidRPr="00551046" w:rsidRDefault="001052BF" w:rsidP="001052BF">
      <w:pPr>
        <w:widowControl/>
        <w:numPr>
          <w:ilvl w:val="1"/>
          <w:numId w:val="2"/>
        </w:numPr>
        <w:suppressAutoHyphens w:val="0"/>
        <w:autoSpaceDE w:val="0"/>
        <w:autoSpaceDN w:val="0"/>
        <w:adjustRightInd w:val="0"/>
        <w:ind w:left="0" w:firstLine="709"/>
        <w:jc w:val="both"/>
        <w:rPr>
          <w:sz w:val="28"/>
          <w:szCs w:val="28"/>
          <w:lang w:eastAsia="ru-RU"/>
        </w:rPr>
      </w:pPr>
      <w:r w:rsidRPr="00551046">
        <w:rPr>
          <w:sz w:val="28"/>
          <w:szCs w:val="28"/>
          <w:lang w:eastAsia="ru-RU"/>
        </w:rPr>
        <w:t>в статье 20:</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а) часть 2 дополнить предложением следующего содержания:</w:t>
      </w:r>
      <w:r>
        <w:rPr>
          <w:sz w:val="28"/>
          <w:szCs w:val="28"/>
          <w:lang w:eastAsia="ru-RU"/>
        </w:rPr>
        <w:br/>
      </w:r>
      <w:r w:rsidRPr="00551046">
        <w:rPr>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551046">
        <w:rPr>
          <w:sz w:val="28"/>
          <w:szCs w:val="28"/>
          <w:lang w:eastAsia="ru-RU"/>
        </w:rPr>
        <w:t>.»;</w:t>
      </w:r>
    </w:p>
    <w:p w:rsidR="001052BF" w:rsidRPr="00551046" w:rsidRDefault="001052BF" w:rsidP="001052BF">
      <w:pPr>
        <w:autoSpaceDE w:val="0"/>
        <w:autoSpaceDN w:val="0"/>
        <w:adjustRightInd w:val="0"/>
        <w:ind w:firstLine="709"/>
        <w:jc w:val="both"/>
        <w:rPr>
          <w:sz w:val="28"/>
          <w:szCs w:val="28"/>
          <w:lang w:eastAsia="ru-RU"/>
        </w:rPr>
      </w:pPr>
      <w:proofErr w:type="gramEnd"/>
      <w:r w:rsidRPr="00551046">
        <w:rPr>
          <w:sz w:val="28"/>
          <w:szCs w:val="28"/>
          <w:lang w:eastAsia="ru-RU"/>
        </w:rPr>
        <w:t>б) часть 3 дополнить пунктом 3 следующего содержания: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51046">
        <w:rPr>
          <w:sz w:val="28"/>
          <w:szCs w:val="28"/>
          <w:lang w:eastAsia="ru-RU"/>
        </w:rPr>
        <w:t>.»;</w:t>
      </w:r>
      <w:proofErr w:type="gramEnd"/>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в) часть 5 дополнить предложением следующего содержания:</w:t>
      </w:r>
      <w:r>
        <w:rPr>
          <w:sz w:val="28"/>
          <w:szCs w:val="28"/>
          <w:lang w:eastAsia="ru-RU"/>
        </w:rPr>
        <w:br/>
      </w:r>
      <w:r w:rsidRPr="00551046">
        <w:rPr>
          <w:sz w:val="28"/>
          <w:szCs w:val="28"/>
          <w:lang w:eastAsia="ru-RU"/>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551046">
        <w:rPr>
          <w:sz w:val="28"/>
          <w:szCs w:val="28"/>
          <w:lang w:eastAsia="ru-RU"/>
        </w:rPr>
        <w:t>.»</w:t>
      </w:r>
      <w:proofErr w:type="gramEnd"/>
      <w:r w:rsidRPr="00551046">
        <w:rPr>
          <w:sz w:val="28"/>
          <w:szCs w:val="28"/>
          <w:lang w:eastAsia="ru-RU"/>
        </w:rPr>
        <w:t>;</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г) часть 6 дополнить пунктом 6 следующего содержания: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w:t>
      </w:r>
      <w:r>
        <w:rPr>
          <w:sz w:val="28"/>
          <w:szCs w:val="28"/>
          <w:lang w:eastAsia="ru-RU"/>
        </w:rPr>
        <w:t>-</w:t>
      </w:r>
      <w:r w:rsidRPr="00551046">
        <w:rPr>
          <w:sz w:val="28"/>
          <w:szCs w:val="28"/>
          <w:lang w:eastAsia="ru-RU"/>
        </w:rPr>
        <w:t xml:space="preserve">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w:t>
      </w:r>
      <w:r>
        <w:rPr>
          <w:sz w:val="28"/>
          <w:szCs w:val="28"/>
          <w:lang w:eastAsia="ru-RU"/>
        </w:rPr>
        <w:t>муникационной сети «Интернет»</w:t>
      </w:r>
      <w:proofErr w:type="gramStart"/>
      <w:r>
        <w:rPr>
          <w:sz w:val="28"/>
          <w:szCs w:val="28"/>
          <w:lang w:eastAsia="ru-RU"/>
        </w:rPr>
        <w:t>.»</w:t>
      </w:r>
      <w:proofErr w:type="gramEnd"/>
      <w:r>
        <w:rPr>
          <w:sz w:val="28"/>
          <w:szCs w:val="28"/>
          <w:lang w:eastAsia="ru-RU"/>
        </w:rPr>
        <w:t>;</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д) пункт 1 части 8 дополнить словами «или жителей сельского поселения»;</w:t>
      </w:r>
    </w:p>
    <w:p w:rsidR="001052BF" w:rsidRPr="00551046" w:rsidRDefault="001052BF" w:rsidP="001052BF">
      <w:pPr>
        <w:autoSpaceDE w:val="0"/>
        <w:autoSpaceDN w:val="0"/>
        <w:adjustRightInd w:val="0"/>
        <w:ind w:firstLine="709"/>
        <w:jc w:val="both"/>
        <w:rPr>
          <w:sz w:val="28"/>
          <w:szCs w:val="28"/>
        </w:rPr>
      </w:pPr>
      <w:r w:rsidRPr="00551046">
        <w:rPr>
          <w:sz w:val="28"/>
          <w:szCs w:val="28"/>
        </w:rPr>
        <w:t>1.4.</w:t>
      </w:r>
      <w:r w:rsidRPr="00551046">
        <w:rPr>
          <w:sz w:val="28"/>
          <w:szCs w:val="28"/>
        </w:rPr>
        <w:tab/>
        <w:t>в статье 23:</w:t>
      </w:r>
    </w:p>
    <w:p w:rsidR="001052BF" w:rsidRPr="00551046" w:rsidRDefault="001052BF" w:rsidP="001052BF">
      <w:pPr>
        <w:autoSpaceDE w:val="0"/>
        <w:autoSpaceDN w:val="0"/>
        <w:adjustRightInd w:val="0"/>
        <w:ind w:firstLine="709"/>
        <w:jc w:val="both"/>
        <w:rPr>
          <w:sz w:val="28"/>
          <w:szCs w:val="28"/>
        </w:rPr>
      </w:pPr>
      <w:r w:rsidRPr="00551046">
        <w:rPr>
          <w:sz w:val="28"/>
          <w:szCs w:val="28"/>
        </w:rPr>
        <w:t>а) часть 6 дополнить пунктом 7 следующего содержания:</w:t>
      </w:r>
    </w:p>
    <w:p w:rsidR="001052BF" w:rsidRPr="00551046" w:rsidRDefault="001052BF" w:rsidP="001052BF">
      <w:pPr>
        <w:autoSpaceDE w:val="0"/>
        <w:autoSpaceDN w:val="0"/>
        <w:adjustRightInd w:val="0"/>
        <w:ind w:firstLine="709"/>
        <w:jc w:val="both"/>
        <w:rPr>
          <w:bCs/>
          <w:iCs/>
          <w:sz w:val="28"/>
          <w:szCs w:val="28"/>
          <w:lang w:eastAsia="ru-RU"/>
        </w:rPr>
      </w:pPr>
      <w:r w:rsidRPr="00551046">
        <w:rPr>
          <w:bCs/>
          <w:iCs/>
          <w:sz w:val="28"/>
          <w:szCs w:val="28"/>
          <w:lang w:eastAsia="ru-RU"/>
        </w:rPr>
        <w:t>«7) обсуждение инициативного проекта и принятие решения по вопросу о его одобрении</w:t>
      </w:r>
      <w:proofErr w:type="gramStart"/>
      <w:r w:rsidRPr="00551046">
        <w:rPr>
          <w:bCs/>
          <w:iCs/>
          <w:sz w:val="28"/>
          <w:szCs w:val="28"/>
          <w:lang w:eastAsia="ru-RU"/>
        </w:rPr>
        <w:t>.»;</w:t>
      </w:r>
      <w:proofErr w:type="gramEnd"/>
    </w:p>
    <w:p w:rsidR="001052BF" w:rsidRPr="00551046" w:rsidRDefault="001052BF" w:rsidP="001052BF">
      <w:pPr>
        <w:autoSpaceDE w:val="0"/>
        <w:autoSpaceDN w:val="0"/>
        <w:adjustRightInd w:val="0"/>
        <w:ind w:firstLine="709"/>
        <w:jc w:val="both"/>
        <w:rPr>
          <w:sz w:val="28"/>
          <w:szCs w:val="28"/>
        </w:rPr>
      </w:pPr>
      <w:r w:rsidRPr="00551046">
        <w:rPr>
          <w:sz w:val="28"/>
          <w:szCs w:val="28"/>
        </w:rPr>
        <w:lastRenderedPageBreak/>
        <w:t>б) дополнить частью 7.1 следующего содержания:</w:t>
      </w:r>
    </w:p>
    <w:p w:rsidR="001052BF" w:rsidRPr="00551046" w:rsidRDefault="001052BF" w:rsidP="001052BF">
      <w:pPr>
        <w:autoSpaceDE w:val="0"/>
        <w:autoSpaceDN w:val="0"/>
        <w:adjustRightInd w:val="0"/>
        <w:ind w:firstLine="709"/>
        <w:jc w:val="both"/>
        <w:rPr>
          <w:sz w:val="28"/>
          <w:szCs w:val="28"/>
        </w:rPr>
      </w:pPr>
      <w:r w:rsidRPr="00551046">
        <w:rPr>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551046">
        <w:rPr>
          <w:sz w:val="28"/>
          <w:szCs w:val="28"/>
        </w:rPr>
        <w:t>.»;</w:t>
      </w:r>
      <w:proofErr w:type="gramEnd"/>
    </w:p>
    <w:p w:rsidR="001052BF" w:rsidRPr="00551046" w:rsidRDefault="001052BF" w:rsidP="001052BF">
      <w:pPr>
        <w:autoSpaceDE w:val="0"/>
        <w:autoSpaceDN w:val="0"/>
        <w:adjustRightInd w:val="0"/>
        <w:ind w:firstLine="709"/>
        <w:jc w:val="both"/>
        <w:rPr>
          <w:sz w:val="28"/>
          <w:szCs w:val="28"/>
        </w:rPr>
      </w:pPr>
      <w:r w:rsidRPr="00551046">
        <w:rPr>
          <w:sz w:val="28"/>
          <w:szCs w:val="28"/>
        </w:rPr>
        <w:t>1.5.</w:t>
      </w:r>
      <w:r w:rsidRPr="00551046">
        <w:rPr>
          <w:sz w:val="28"/>
          <w:szCs w:val="28"/>
        </w:rPr>
        <w:tab/>
        <w:t>часть 6 статьи 25 дополнить пунктом 4.1следующего содержания:</w:t>
      </w:r>
    </w:p>
    <w:p w:rsidR="001052BF" w:rsidRPr="00551046" w:rsidRDefault="001052BF" w:rsidP="001052BF">
      <w:pPr>
        <w:autoSpaceDE w:val="0"/>
        <w:autoSpaceDN w:val="0"/>
        <w:adjustRightInd w:val="0"/>
        <w:ind w:firstLine="709"/>
        <w:jc w:val="both"/>
        <w:rPr>
          <w:sz w:val="28"/>
          <w:szCs w:val="28"/>
        </w:rPr>
      </w:pPr>
      <w:r w:rsidRPr="0055104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551046">
        <w:rPr>
          <w:sz w:val="28"/>
          <w:szCs w:val="28"/>
        </w:rPr>
        <w:t>;»</w:t>
      </w:r>
      <w:proofErr w:type="gramEnd"/>
      <w:r w:rsidRPr="00551046">
        <w:rPr>
          <w:sz w:val="28"/>
          <w:szCs w:val="28"/>
        </w:rPr>
        <w:t>;</w:t>
      </w:r>
    </w:p>
    <w:p w:rsidR="001052BF" w:rsidRPr="00551046" w:rsidRDefault="001052BF" w:rsidP="001052BF">
      <w:pPr>
        <w:ind w:firstLine="709"/>
        <w:jc w:val="both"/>
        <w:rPr>
          <w:sz w:val="28"/>
          <w:szCs w:val="28"/>
          <w:lang w:eastAsia="ru-RU"/>
        </w:rPr>
      </w:pPr>
      <w:r w:rsidRPr="00551046">
        <w:rPr>
          <w:sz w:val="28"/>
          <w:szCs w:val="28"/>
          <w:lang w:eastAsia="ru-RU"/>
        </w:rPr>
        <w:t>1.6.</w:t>
      </w:r>
      <w:r w:rsidRPr="00551046">
        <w:rPr>
          <w:sz w:val="28"/>
          <w:szCs w:val="28"/>
          <w:lang w:eastAsia="ru-RU"/>
        </w:rPr>
        <w:tab/>
        <w:t>дополнить статьей</w:t>
      </w:r>
      <w:r>
        <w:rPr>
          <w:sz w:val="28"/>
          <w:szCs w:val="28"/>
          <w:lang w:eastAsia="ru-RU"/>
        </w:rPr>
        <w:t xml:space="preserve"> 67.1</w:t>
      </w:r>
      <w:r w:rsidRPr="00551046">
        <w:rPr>
          <w:sz w:val="28"/>
          <w:szCs w:val="28"/>
          <w:lang w:eastAsia="ru-RU"/>
        </w:rPr>
        <w:t xml:space="preserve"> следующего содержания: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 xml:space="preserve">«Статья </w:t>
      </w:r>
      <w:r>
        <w:rPr>
          <w:sz w:val="28"/>
          <w:szCs w:val="28"/>
          <w:lang w:eastAsia="ru-RU"/>
        </w:rPr>
        <w:t>67.1</w:t>
      </w:r>
      <w:r w:rsidRPr="00551046">
        <w:rPr>
          <w:sz w:val="28"/>
          <w:szCs w:val="28"/>
          <w:lang w:eastAsia="ru-RU"/>
        </w:rPr>
        <w:t xml:space="preserve"> Финансовое и иное обеспечение реализации инициативных проектов</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51046">
        <w:rPr>
          <w:sz w:val="28"/>
          <w:szCs w:val="28"/>
          <w:lang w:eastAsia="ru-RU"/>
        </w:rPr>
        <w:t>формируемые</w:t>
      </w:r>
      <w:proofErr w:type="gramEnd"/>
      <w:r w:rsidRPr="00551046">
        <w:rPr>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3. В случае</w:t>
      </w:r>
      <w:proofErr w:type="gramStart"/>
      <w:r w:rsidRPr="00551046">
        <w:rPr>
          <w:sz w:val="28"/>
          <w:szCs w:val="28"/>
          <w:lang w:eastAsia="ru-RU"/>
        </w:rPr>
        <w:t>,</w:t>
      </w:r>
      <w:proofErr w:type="gramEnd"/>
      <w:r w:rsidRPr="00551046">
        <w:rPr>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lang w:eastAsia="ru-RU"/>
        </w:rPr>
        <w:br/>
      </w:r>
      <w:r w:rsidRPr="00551046">
        <w:rPr>
          <w:sz w:val="28"/>
          <w:szCs w:val="28"/>
          <w:lang w:eastAsia="ru-RU"/>
        </w:rPr>
        <w:t>(в том числе организациям), осуществившим их перечисление в местный бюджет.</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551046">
        <w:rPr>
          <w:sz w:val="28"/>
          <w:szCs w:val="28"/>
        </w:rPr>
        <w:t>Совета депутатов сельского поселения</w:t>
      </w:r>
      <w:r w:rsidRPr="00551046">
        <w:rPr>
          <w:sz w:val="28"/>
          <w:szCs w:val="28"/>
          <w:lang w:eastAsia="ru-RU"/>
        </w:rPr>
        <w:t>.</w:t>
      </w:r>
    </w:p>
    <w:p w:rsidR="001052BF" w:rsidRPr="00551046" w:rsidRDefault="001052BF" w:rsidP="001052BF">
      <w:pPr>
        <w:autoSpaceDE w:val="0"/>
        <w:autoSpaceDN w:val="0"/>
        <w:adjustRightInd w:val="0"/>
        <w:ind w:firstLine="709"/>
        <w:jc w:val="both"/>
        <w:rPr>
          <w:sz w:val="28"/>
          <w:szCs w:val="28"/>
          <w:lang w:eastAsia="ru-RU"/>
        </w:rPr>
      </w:pPr>
      <w:r w:rsidRPr="00551046">
        <w:rPr>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51046">
        <w:rPr>
          <w:sz w:val="28"/>
          <w:szCs w:val="28"/>
          <w:lang w:eastAsia="ru-RU"/>
        </w:rPr>
        <w:t>.»</w:t>
      </w:r>
      <w:proofErr w:type="gramEnd"/>
    </w:p>
    <w:p w:rsidR="001052BF" w:rsidRPr="00551046" w:rsidRDefault="001052BF" w:rsidP="001052BF">
      <w:pPr>
        <w:ind w:firstLine="709"/>
        <w:jc w:val="both"/>
        <w:rPr>
          <w:sz w:val="28"/>
          <w:szCs w:val="28"/>
        </w:rPr>
      </w:pPr>
      <w:r w:rsidRPr="00551046">
        <w:rPr>
          <w:sz w:val="28"/>
          <w:szCs w:val="28"/>
        </w:rPr>
        <w:t xml:space="preserve">Статья 2 </w:t>
      </w:r>
    </w:p>
    <w:p w:rsidR="001052BF" w:rsidRPr="00551046" w:rsidRDefault="001052BF" w:rsidP="001052BF">
      <w:pPr>
        <w:ind w:firstLine="709"/>
        <w:jc w:val="both"/>
        <w:rPr>
          <w:sz w:val="28"/>
          <w:szCs w:val="28"/>
        </w:rPr>
      </w:pPr>
    </w:p>
    <w:p w:rsidR="001052BF" w:rsidRPr="00551046" w:rsidRDefault="001052BF" w:rsidP="001052BF">
      <w:pPr>
        <w:widowControl/>
        <w:numPr>
          <w:ilvl w:val="0"/>
          <w:numId w:val="3"/>
        </w:numPr>
        <w:suppressAutoHyphens w:val="0"/>
        <w:ind w:left="0" w:firstLine="709"/>
        <w:jc w:val="both"/>
        <w:rPr>
          <w:sz w:val="28"/>
          <w:szCs w:val="28"/>
        </w:rPr>
      </w:pPr>
      <w:r w:rsidRPr="00551046">
        <w:rPr>
          <w:sz w:val="28"/>
          <w:szCs w:val="28"/>
        </w:rPr>
        <w:t>Настоящий муниципальный правовой а</w:t>
      </w:r>
      <w:proofErr w:type="gramStart"/>
      <w:r w:rsidRPr="00551046">
        <w:rPr>
          <w:sz w:val="28"/>
          <w:szCs w:val="28"/>
        </w:rPr>
        <w:t>кт вст</w:t>
      </w:r>
      <w:proofErr w:type="gramEnd"/>
      <w:r w:rsidRPr="00551046">
        <w:rPr>
          <w:sz w:val="28"/>
          <w:szCs w:val="28"/>
        </w:rPr>
        <w:t>упает в силу</w:t>
      </w:r>
      <w:r>
        <w:rPr>
          <w:sz w:val="28"/>
          <w:szCs w:val="28"/>
        </w:rPr>
        <w:br/>
      </w:r>
      <w:r w:rsidRPr="00551046">
        <w:rPr>
          <w:sz w:val="28"/>
          <w:szCs w:val="28"/>
        </w:rPr>
        <w:t>с 1 января 2021 года.</w:t>
      </w:r>
    </w:p>
    <w:p w:rsidR="001052BF" w:rsidRPr="00551046" w:rsidRDefault="001052BF" w:rsidP="001052BF">
      <w:pPr>
        <w:widowControl/>
        <w:numPr>
          <w:ilvl w:val="0"/>
          <w:numId w:val="3"/>
        </w:numPr>
        <w:suppressAutoHyphens w:val="0"/>
        <w:ind w:left="0" w:firstLine="709"/>
        <w:jc w:val="both"/>
        <w:rPr>
          <w:sz w:val="28"/>
          <w:szCs w:val="28"/>
        </w:rPr>
      </w:pPr>
      <w:r w:rsidRPr="00551046">
        <w:rPr>
          <w:sz w:val="28"/>
          <w:szCs w:val="28"/>
        </w:rPr>
        <w:t xml:space="preserve">Действие положений статей 17.1 и </w:t>
      </w:r>
      <w:r>
        <w:rPr>
          <w:sz w:val="28"/>
          <w:szCs w:val="28"/>
        </w:rPr>
        <w:t>67</w:t>
      </w:r>
      <w:r w:rsidRPr="00551046">
        <w:rPr>
          <w:sz w:val="28"/>
          <w:szCs w:val="28"/>
        </w:rPr>
        <w:t>.1 Устава муниципального образования</w:t>
      </w:r>
      <w:r>
        <w:rPr>
          <w:sz w:val="28"/>
          <w:szCs w:val="28"/>
        </w:rPr>
        <w:t xml:space="preserve"> </w:t>
      </w:r>
      <w:proofErr w:type="spellStart"/>
      <w:r>
        <w:rPr>
          <w:sz w:val="28"/>
          <w:szCs w:val="28"/>
        </w:rPr>
        <w:t>Сумароковское</w:t>
      </w:r>
      <w:proofErr w:type="spellEnd"/>
      <w:r w:rsidRPr="00551046">
        <w:rPr>
          <w:sz w:val="28"/>
          <w:szCs w:val="28"/>
        </w:rPr>
        <w:t xml:space="preserve"> сельское поселение </w:t>
      </w:r>
      <w:proofErr w:type="spellStart"/>
      <w:r>
        <w:rPr>
          <w:sz w:val="28"/>
          <w:szCs w:val="28"/>
        </w:rPr>
        <w:t>Сусанинского</w:t>
      </w:r>
      <w:proofErr w:type="spellEnd"/>
      <w:r>
        <w:rPr>
          <w:sz w:val="28"/>
          <w:szCs w:val="28"/>
        </w:rPr>
        <w:t xml:space="preserve"> </w:t>
      </w:r>
      <w:r w:rsidRPr="00551046">
        <w:rPr>
          <w:sz w:val="28"/>
          <w:szCs w:val="28"/>
        </w:rPr>
        <w:t xml:space="preserve">муниципального района Костромской области не распространяются на </w:t>
      </w:r>
      <w:r w:rsidRPr="00551046">
        <w:rPr>
          <w:sz w:val="28"/>
          <w:szCs w:val="28"/>
        </w:rPr>
        <w:lastRenderedPageBreak/>
        <w:t>правоотношения, возникшие до дня вступления в силу настоящего муниципального правового акта.</w:t>
      </w:r>
    </w:p>
    <w:p w:rsidR="001052BF" w:rsidRPr="000C3A4F" w:rsidRDefault="001052BF" w:rsidP="001052BF">
      <w:pPr>
        <w:spacing w:line="360" w:lineRule="exact"/>
        <w:jc w:val="both"/>
        <w:rPr>
          <w:sz w:val="28"/>
          <w:szCs w:val="28"/>
        </w:rPr>
      </w:pPr>
    </w:p>
    <w:p w:rsidR="001052BF" w:rsidRPr="000C3A4F" w:rsidRDefault="001052BF" w:rsidP="001052BF">
      <w:pPr>
        <w:spacing w:line="360" w:lineRule="exact"/>
        <w:jc w:val="both"/>
        <w:rPr>
          <w:sz w:val="28"/>
          <w:szCs w:val="28"/>
        </w:rPr>
      </w:pPr>
      <w:r w:rsidRPr="000C3A4F">
        <w:rPr>
          <w:sz w:val="28"/>
          <w:szCs w:val="28"/>
        </w:rPr>
        <w:t xml:space="preserve">Глава </w:t>
      </w:r>
      <w:proofErr w:type="spellStart"/>
      <w:r>
        <w:rPr>
          <w:sz w:val="28"/>
          <w:szCs w:val="28"/>
        </w:rPr>
        <w:t>Сумароковского</w:t>
      </w:r>
      <w:proofErr w:type="spellEnd"/>
      <w:r>
        <w:rPr>
          <w:sz w:val="28"/>
          <w:szCs w:val="28"/>
        </w:rPr>
        <w:t xml:space="preserve"> </w:t>
      </w:r>
      <w:r w:rsidRPr="000C3A4F">
        <w:rPr>
          <w:sz w:val="28"/>
          <w:szCs w:val="28"/>
        </w:rPr>
        <w:t>сельского поселения</w:t>
      </w:r>
    </w:p>
    <w:p w:rsidR="001052BF" w:rsidRPr="007D5A33" w:rsidRDefault="001052BF" w:rsidP="001052BF">
      <w:pPr>
        <w:spacing w:line="360" w:lineRule="exact"/>
        <w:jc w:val="both"/>
        <w:rPr>
          <w:sz w:val="28"/>
          <w:szCs w:val="28"/>
        </w:rPr>
      </w:pPr>
      <w:proofErr w:type="spellStart"/>
      <w:r w:rsidRPr="007D5A33">
        <w:rPr>
          <w:sz w:val="28"/>
          <w:szCs w:val="28"/>
        </w:rPr>
        <w:t>Сусанинского</w:t>
      </w:r>
      <w:proofErr w:type="spellEnd"/>
      <w:r w:rsidRPr="007D5A33">
        <w:rPr>
          <w:sz w:val="28"/>
          <w:szCs w:val="28"/>
        </w:rPr>
        <w:t xml:space="preserve"> муниципального района</w:t>
      </w:r>
    </w:p>
    <w:p w:rsidR="001052BF" w:rsidRPr="000C3A4F" w:rsidRDefault="001052BF" w:rsidP="001052BF">
      <w:pPr>
        <w:spacing w:line="360" w:lineRule="exact"/>
        <w:jc w:val="both"/>
        <w:rPr>
          <w:sz w:val="28"/>
          <w:szCs w:val="28"/>
        </w:rPr>
      </w:pPr>
      <w:r w:rsidRPr="007D5A33">
        <w:rPr>
          <w:sz w:val="28"/>
          <w:szCs w:val="28"/>
        </w:rPr>
        <w:t>Костромской области</w:t>
      </w:r>
      <w:r w:rsidRPr="000C3A4F">
        <w:rPr>
          <w:color w:val="FF0000"/>
          <w:sz w:val="28"/>
          <w:szCs w:val="28"/>
        </w:rPr>
        <w:t xml:space="preserve"> </w:t>
      </w:r>
      <w:r w:rsidRPr="000C3A4F">
        <w:rPr>
          <w:sz w:val="28"/>
          <w:szCs w:val="28"/>
        </w:rPr>
        <w:t xml:space="preserve">                                          </w:t>
      </w:r>
      <w:r>
        <w:rPr>
          <w:sz w:val="28"/>
          <w:szCs w:val="28"/>
        </w:rPr>
        <w:t xml:space="preserve">           </w:t>
      </w:r>
      <w:proofErr w:type="spellStart"/>
      <w:r>
        <w:rPr>
          <w:sz w:val="28"/>
          <w:szCs w:val="28"/>
        </w:rPr>
        <w:t>Н.А.Ершов</w:t>
      </w:r>
      <w:proofErr w:type="spellEnd"/>
      <w:r w:rsidRPr="000C3A4F">
        <w:rPr>
          <w:sz w:val="28"/>
          <w:szCs w:val="28"/>
        </w:rPr>
        <w:t xml:space="preserve"> </w:t>
      </w:r>
    </w:p>
    <w:p w:rsidR="00FD5364" w:rsidRDefault="00FD5364"/>
    <w:sectPr w:rsidR="00FD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8D"/>
    <w:rsid w:val="001052BF"/>
    <w:rsid w:val="00160CB1"/>
    <w:rsid w:val="00A3068D"/>
    <w:rsid w:val="00FD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BF"/>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BF"/>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3</cp:revision>
  <dcterms:created xsi:type="dcterms:W3CDTF">2020-12-01T08:15:00Z</dcterms:created>
  <dcterms:modified xsi:type="dcterms:W3CDTF">2020-12-01T08:18:00Z</dcterms:modified>
</cp:coreProperties>
</file>