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9522" w:type="dxa"/>
        <w:tblLayout w:type="fixed"/>
        <w:tblLook w:val="04A0" w:firstRow="1" w:lastRow="0" w:firstColumn="1" w:lastColumn="0" w:noHBand="0" w:noVBand="1"/>
      </w:tblPr>
      <w:tblGrid>
        <w:gridCol w:w="2164"/>
        <w:gridCol w:w="7358"/>
      </w:tblGrid>
      <w:tr w:rsidR="00712552" w:rsidRPr="008B1159" w:rsidTr="00B34586">
        <w:trPr>
          <w:trHeight w:val="4"/>
        </w:trPr>
        <w:tc>
          <w:tcPr>
            <w:tcW w:w="2164" w:type="dxa"/>
          </w:tcPr>
          <w:p w:rsidR="00712552" w:rsidRPr="00A85AA1" w:rsidRDefault="00712552" w:rsidP="00712552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  <w:lang w:val="en-US"/>
              </w:rPr>
            </w:pPr>
          </w:p>
        </w:tc>
        <w:tc>
          <w:tcPr>
            <w:tcW w:w="7358" w:type="dxa"/>
          </w:tcPr>
          <w:p w:rsidR="00712552" w:rsidRPr="008B1159" w:rsidRDefault="00712552" w:rsidP="0071255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Cs/>
                <w:snapToGrid w:val="0"/>
                <w:sz w:val="30"/>
                <w:szCs w:val="30"/>
              </w:rPr>
            </w:pPr>
          </w:p>
        </w:tc>
      </w:tr>
    </w:tbl>
    <w:p w:rsidR="003629D5" w:rsidRPr="00E520D2" w:rsidRDefault="003629D5" w:rsidP="003629D5">
      <w:pPr>
        <w:ind w:firstLine="709"/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Совет народных депутатов</w:t>
      </w:r>
    </w:p>
    <w:p w:rsidR="003629D5" w:rsidRPr="00E520D2" w:rsidRDefault="003629D5" w:rsidP="003629D5">
      <w:pPr>
        <w:ind w:firstLine="709"/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Ширяевского сельского поселения</w:t>
      </w:r>
    </w:p>
    <w:p w:rsidR="003629D5" w:rsidRPr="00E520D2" w:rsidRDefault="003629D5" w:rsidP="003629D5">
      <w:pPr>
        <w:ind w:firstLine="709"/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Калачеевского муниципального района</w:t>
      </w:r>
    </w:p>
    <w:p w:rsidR="003629D5" w:rsidRDefault="003629D5" w:rsidP="003629D5">
      <w:pPr>
        <w:ind w:firstLine="709"/>
        <w:jc w:val="center"/>
        <w:rPr>
          <w:rFonts w:ascii="Arial" w:hAnsi="Arial" w:cs="Arial"/>
          <w:b/>
          <w:iCs/>
        </w:rPr>
      </w:pPr>
      <w:r w:rsidRPr="00E520D2">
        <w:rPr>
          <w:rFonts w:ascii="Arial" w:hAnsi="Arial" w:cs="Arial"/>
          <w:b/>
          <w:iCs/>
        </w:rPr>
        <w:t>Воронежской области</w:t>
      </w:r>
    </w:p>
    <w:p w:rsidR="00377B69" w:rsidRPr="00E520D2" w:rsidRDefault="00377B69" w:rsidP="003629D5">
      <w:pPr>
        <w:ind w:firstLine="709"/>
        <w:jc w:val="center"/>
        <w:rPr>
          <w:rFonts w:ascii="Arial" w:hAnsi="Arial" w:cs="Arial"/>
          <w:b/>
        </w:rPr>
      </w:pPr>
    </w:p>
    <w:p w:rsidR="003629D5" w:rsidRDefault="003629D5" w:rsidP="00817F94">
      <w:pPr>
        <w:pStyle w:val="5"/>
        <w:spacing w:before="0" w:after="0"/>
        <w:ind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E520D2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377B69" w:rsidRPr="00377B69" w:rsidRDefault="00377B69" w:rsidP="00377B69"/>
    <w:p w:rsidR="003629D5" w:rsidRPr="00E520D2" w:rsidRDefault="003629D5" w:rsidP="003629D5">
      <w:pPr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от "</w:t>
      </w:r>
      <w:r w:rsidR="008D1634" w:rsidRPr="00E520D2">
        <w:rPr>
          <w:rFonts w:ascii="Arial" w:hAnsi="Arial" w:cs="Arial"/>
          <w:b/>
        </w:rPr>
        <w:t>1</w:t>
      </w:r>
      <w:r w:rsidR="00382B15" w:rsidRPr="00E520D2">
        <w:rPr>
          <w:rFonts w:ascii="Arial" w:hAnsi="Arial" w:cs="Arial"/>
          <w:b/>
        </w:rPr>
        <w:t>6</w:t>
      </w:r>
      <w:r w:rsidRPr="00E520D2">
        <w:rPr>
          <w:rFonts w:ascii="Arial" w:hAnsi="Arial" w:cs="Arial"/>
          <w:b/>
        </w:rPr>
        <w:t>"</w:t>
      </w:r>
      <w:r w:rsidR="00B248C9" w:rsidRPr="00E520D2">
        <w:rPr>
          <w:rFonts w:ascii="Arial" w:hAnsi="Arial" w:cs="Arial"/>
          <w:b/>
        </w:rPr>
        <w:t xml:space="preserve">  </w:t>
      </w:r>
      <w:r w:rsidR="008D1634" w:rsidRPr="00E520D2">
        <w:rPr>
          <w:rFonts w:ascii="Arial" w:hAnsi="Arial" w:cs="Arial"/>
          <w:b/>
        </w:rPr>
        <w:t>сентября</w:t>
      </w:r>
      <w:r w:rsidRPr="00E520D2">
        <w:rPr>
          <w:rFonts w:ascii="Arial" w:hAnsi="Arial" w:cs="Arial"/>
          <w:b/>
        </w:rPr>
        <w:t xml:space="preserve"> 201</w:t>
      </w:r>
      <w:r w:rsidR="009F4E8F" w:rsidRPr="00E520D2">
        <w:rPr>
          <w:rFonts w:ascii="Arial" w:hAnsi="Arial" w:cs="Arial"/>
          <w:b/>
        </w:rPr>
        <w:t>9</w:t>
      </w:r>
      <w:r w:rsidRPr="00E520D2">
        <w:rPr>
          <w:rFonts w:ascii="Arial" w:hAnsi="Arial" w:cs="Arial"/>
          <w:b/>
        </w:rPr>
        <w:t xml:space="preserve"> г. №</w:t>
      </w:r>
      <w:r w:rsidR="00313E0C" w:rsidRPr="00E520D2">
        <w:rPr>
          <w:rFonts w:ascii="Arial" w:hAnsi="Arial" w:cs="Arial"/>
          <w:b/>
        </w:rPr>
        <w:t xml:space="preserve"> </w:t>
      </w:r>
      <w:r w:rsidR="00377B69">
        <w:rPr>
          <w:rFonts w:ascii="Arial" w:hAnsi="Arial" w:cs="Arial"/>
          <w:b/>
        </w:rPr>
        <w:t>134</w:t>
      </w:r>
    </w:p>
    <w:p w:rsidR="003629D5" w:rsidRPr="00E520D2" w:rsidRDefault="003629D5" w:rsidP="003629D5">
      <w:pPr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О внесении изменений и дополнений</w:t>
      </w:r>
    </w:p>
    <w:p w:rsidR="003629D5" w:rsidRPr="00E520D2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в решение Совета народных депутатов</w:t>
      </w:r>
    </w:p>
    <w:p w:rsidR="003629D5" w:rsidRPr="00E520D2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Ширяевского сельского поселения</w:t>
      </w:r>
    </w:p>
    <w:p w:rsidR="003629D5" w:rsidRPr="00E520D2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от 2</w:t>
      </w:r>
      <w:r w:rsidR="009F4E8F" w:rsidRPr="00E520D2">
        <w:rPr>
          <w:rFonts w:ascii="Arial" w:hAnsi="Arial" w:cs="Arial"/>
          <w:b/>
        </w:rPr>
        <w:t>6</w:t>
      </w:r>
      <w:r w:rsidRPr="00E520D2">
        <w:rPr>
          <w:rFonts w:ascii="Arial" w:hAnsi="Arial" w:cs="Arial"/>
          <w:b/>
        </w:rPr>
        <w:t>.12.201</w:t>
      </w:r>
      <w:r w:rsidR="009F4E8F" w:rsidRPr="00E520D2">
        <w:rPr>
          <w:rFonts w:ascii="Arial" w:hAnsi="Arial" w:cs="Arial"/>
          <w:b/>
        </w:rPr>
        <w:t>8</w:t>
      </w:r>
      <w:r w:rsidRPr="00E520D2">
        <w:rPr>
          <w:rFonts w:ascii="Arial" w:hAnsi="Arial" w:cs="Arial"/>
          <w:b/>
        </w:rPr>
        <w:t xml:space="preserve"> г.№ </w:t>
      </w:r>
      <w:r w:rsidR="009F4E8F" w:rsidRPr="00E520D2">
        <w:rPr>
          <w:rFonts w:ascii="Arial" w:hAnsi="Arial" w:cs="Arial"/>
          <w:b/>
        </w:rPr>
        <w:t>115</w:t>
      </w:r>
      <w:r w:rsidRPr="00E520D2">
        <w:rPr>
          <w:rFonts w:ascii="Arial" w:hAnsi="Arial" w:cs="Arial"/>
          <w:b/>
        </w:rPr>
        <w:t xml:space="preserve"> «О бюджете</w:t>
      </w:r>
    </w:p>
    <w:p w:rsidR="003629D5" w:rsidRPr="00E520D2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Ширяевского сельского поселения</w:t>
      </w:r>
    </w:p>
    <w:p w:rsidR="003629D5" w:rsidRPr="00E520D2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Калачеевского муниципального района  на 201</w:t>
      </w:r>
      <w:r w:rsidR="009F4E8F" w:rsidRPr="00E520D2">
        <w:rPr>
          <w:rFonts w:ascii="Arial" w:hAnsi="Arial" w:cs="Arial"/>
          <w:b/>
        </w:rPr>
        <w:t>9</w:t>
      </w:r>
      <w:r w:rsidRPr="00E520D2">
        <w:rPr>
          <w:rFonts w:ascii="Arial" w:hAnsi="Arial" w:cs="Arial"/>
          <w:b/>
        </w:rPr>
        <w:t xml:space="preserve"> год</w:t>
      </w:r>
    </w:p>
    <w:p w:rsidR="003629D5" w:rsidRPr="00E520D2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и плановый период 20</w:t>
      </w:r>
      <w:r w:rsidR="009F4E8F" w:rsidRPr="00E520D2">
        <w:rPr>
          <w:rFonts w:ascii="Arial" w:hAnsi="Arial" w:cs="Arial"/>
          <w:b/>
        </w:rPr>
        <w:t>20</w:t>
      </w:r>
      <w:r w:rsidRPr="00E520D2">
        <w:rPr>
          <w:rFonts w:ascii="Arial" w:hAnsi="Arial" w:cs="Arial"/>
          <w:b/>
        </w:rPr>
        <w:t xml:space="preserve"> и 20</w:t>
      </w:r>
      <w:r w:rsidR="0033650C" w:rsidRPr="00E520D2">
        <w:rPr>
          <w:rFonts w:ascii="Arial" w:hAnsi="Arial" w:cs="Arial"/>
          <w:b/>
        </w:rPr>
        <w:t>2</w:t>
      </w:r>
      <w:r w:rsidR="009F4E8F" w:rsidRPr="00E520D2">
        <w:rPr>
          <w:rFonts w:ascii="Arial" w:hAnsi="Arial" w:cs="Arial"/>
          <w:b/>
        </w:rPr>
        <w:t>1</w:t>
      </w:r>
      <w:r w:rsidRPr="00E520D2">
        <w:rPr>
          <w:rFonts w:ascii="Arial" w:hAnsi="Arial" w:cs="Arial"/>
          <w:b/>
        </w:rPr>
        <w:t xml:space="preserve"> годов»</w:t>
      </w:r>
    </w:p>
    <w:p w:rsidR="003B195E" w:rsidRPr="00E520D2" w:rsidRDefault="003B195E" w:rsidP="003B1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(в редакции от 28.02.2018 №119</w:t>
      </w:r>
      <w:r w:rsidR="008D1634" w:rsidRPr="00E520D2">
        <w:rPr>
          <w:rFonts w:ascii="Arial" w:hAnsi="Arial" w:cs="Arial"/>
          <w:b/>
        </w:rPr>
        <w:t>;27.06.2019 №130</w:t>
      </w:r>
      <w:r w:rsidRPr="00E520D2">
        <w:rPr>
          <w:rFonts w:ascii="Arial" w:hAnsi="Arial" w:cs="Arial"/>
          <w:b/>
        </w:rPr>
        <w:t>)</w:t>
      </w:r>
    </w:p>
    <w:p w:rsidR="003B195E" w:rsidRPr="00E520D2" w:rsidRDefault="003B195E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629D5" w:rsidRPr="00E520D2" w:rsidRDefault="00F6157B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В</w:t>
      </w:r>
      <w:r w:rsidR="003629D5" w:rsidRPr="00E520D2">
        <w:rPr>
          <w:rFonts w:ascii="Arial" w:hAnsi="Arial" w:cs="Arial"/>
        </w:rPr>
        <w:t xml:space="preserve"> соответствии с Бюджетным кодексом РФ от 31.04.1998г № 145-ФЗ, Совет народных депутатов Ширяевского сельского поселения решил:</w:t>
      </w:r>
    </w:p>
    <w:p w:rsidR="003629D5" w:rsidRPr="00E520D2" w:rsidRDefault="003629D5" w:rsidP="003629D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Внести следующие изменения в решение Совета народных депутатов Ши ряевского сельского поселения Калачеевского муниципального района Воронежской области от 2</w:t>
      </w:r>
      <w:r w:rsidR="009F4E8F" w:rsidRPr="00E520D2">
        <w:rPr>
          <w:rFonts w:ascii="Arial" w:hAnsi="Arial" w:cs="Arial"/>
        </w:rPr>
        <w:t>6</w:t>
      </w:r>
      <w:r w:rsidRPr="00E520D2">
        <w:rPr>
          <w:rFonts w:ascii="Arial" w:hAnsi="Arial" w:cs="Arial"/>
        </w:rPr>
        <w:t>.12.201</w:t>
      </w:r>
      <w:r w:rsidR="009F4E8F" w:rsidRPr="00E520D2">
        <w:rPr>
          <w:rFonts w:ascii="Arial" w:hAnsi="Arial" w:cs="Arial"/>
        </w:rPr>
        <w:t>8</w:t>
      </w:r>
      <w:r w:rsidRPr="00E520D2">
        <w:rPr>
          <w:rFonts w:ascii="Arial" w:hAnsi="Arial" w:cs="Arial"/>
        </w:rPr>
        <w:t>г. №</w:t>
      </w:r>
      <w:r w:rsidR="009F4E8F" w:rsidRPr="00E520D2">
        <w:rPr>
          <w:rFonts w:ascii="Arial" w:hAnsi="Arial" w:cs="Arial"/>
        </w:rPr>
        <w:t>115</w:t>
      </w:r>
      <w:r w:rsidR="001A6685">
        <w:rPr>
          <w:rFonts w:ascii="Arial" w:hAnsi="Arial" w:cs="Arial"/>
        </w:rPr>
        <w:t xml:space="preserve"> «</w:t>
      </w:r>
      <w:r w:rsidRPr="00E520D2">
        <w:rPr>
          <w:rFonts w:ascii="Arial" w:hAnsi="Arial" w:cs="Arial"/>
        </w:rPr>
        <w:t>О бюджете Ширяевского сельского поселения Калачеевского муниципального района на 201</w:t>
      </w:r>
      <w:r w:rsidR="009F4E8F" w:rsidRPr="00E520D2">
        <w:rPr>
          <w:rFonts w:ascii="Arial" w:hAnsi="Arial" w:cs="Arial"/>
        </w:rPr>
        <w:t xml:space="preserve">9 </w:t>
      </w:r>
      <w:r w:rsidRPr="00E520D2">
        <w:rPr>
          <w:rFonts w:ascii="Arial" w:hAnsi="Arial" w:cs="Arial"/>
        </w:rPr>
        <w:t>год и плановый период 20</w:t>
      </w:r>
      <w:r w:rsidR="009F4E8F" w:rsidRPr="00E520D2">
        <w:rPr>
          <w:rFonts w:ascii="Arial" w:hAnsi="Arial" w:cs="Arial"/>
        </w:rPr>
        <w:t>20</w:t>
      </w:r>
      <w:r w:rsidRPr="00E520D2">
        <w:rPr>
          <w:rFonts w:ascii="Arial" w:hAnsi="Arial" w:cs="Arial"/>
        </w:rPr>
        <w:t xml:space="preserve"> и 20</w:t>
      </w:r>
      <w:r w:rsidR="0033650C" w:rsidRPr="00E520D2">
        <w:rPr>
          <w:rFonts w:ascii="Arial" w:hAnsi="Arial" w:cs="Arial"/>
        </w:rPr>
        <w:t>2</w:t>
      </w:r>
      <w:r w:rsidR="009F4E8F" w:rsidRPr="00E520D2">
        <w:rPr>
          <w:rFonts w:ascii="Arial" w:hAnsi="Arial" w:cs="Arial"/>
        </w:rPr>
        <w:t>1</w:t>
      </w:r>
      <w:r w:rsidRPr="00E520D2">
        <w:rPr>
          <w:rFonts w:ascii="Arial" w:hAnsi="Arial" w:cs="Arial"/>
        </w:rPr>
        <w:t>годов»</w:t>
      </w:r>
    </w:p>
    <w:p w:rsidR="003629D5" w:rsidRPr="00786D97" w:rsidRDefault="003629D5" w:rsidP="00786D97">
      <w:pPr>
        <w:pStyle w:val="aff5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97">
        <w:rPr>
          <w:rFonts w:ascii="Arial" w:hAnsi="Arial" w:cs="Arial"/>
        </w:rPr>
        <w:t>Часть 1</w:t>
      </w:r>
      <w:r w:rsidRPr="00786D97">
        <w:rPr>
          <w:rFonts w:ascii="Arial" w:hAnsi="Arial" w:cs="Arial"/>
          <w:b/>
        </w:rPr>
        <w:t xml:space="preserve"> с</w:t>
      </w:r>
      <w:r w:rsidRPr="00786D97">
        <w:rPr>
          <w:rFonts w:ascii="Arial" w:hAnsi="Arial" w:cs="Arial"/>
        </w:rPr>
        <w:t xml:space="preserve">татьи 1 изложить в следующей редакции </w:t>
      </w:r>
    </w:p>
    <w:p w:rsidR="00786D97" w:rsidRPr="00786D97" w:rsidRDefault="00786D97" w:rsidP="00786D9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86D97">
        <w:rPr>
          <w:rFonts w:ascii="Arial" w:hAnsi="Arial" w:cs="Arial"/>
        </w:rPr>
        <w:t>«1. Утвердить основные характеристики бюджета поселения на 2019</w:t>
      </w:r>
      <w:r>
        <w:rPr>
          <w:rFonts w:ascii="Arial" w:hAnsi="Arial" w:cs="Arial"/>
        </w:rPr>
        <w:t xml:space="preserve"> </w:t>
      </w:r>
      <w:r w:rsidRPr="00786D97">
        <w:rPr>
          <w:rFonts w:ascii="Arial" w:hAnsi="Arial" w:cs="Arial"/>
        </w:rPr>
        <w:t>год:</w:t>
      </w:r>
    </w:p>
    <w:p w:rsidR="000A28A3" w:rsidRPr="00E520D2" w:rsidRDefault="00786D97" w:rsidP="000A28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629D5" w:rsidRPr="00E520D2">
        <w:rPr>
          <w:rFonts w:ascii="Arial" w:hAnsi="Arial" w:cs="Arial"/>
        </w:rPr>
        <w:t xml:space="preserve"> </w:t>
      </w:r>
      <w:r w:rsidR="000A28A3" w:rsidRPr="00E520D2">
        <w:rPr>
          <w:rFonts w:ascii="Arial" w:hAnsi="Arial" w:cs="Arial"/>
        </w:rPr>
        <w:t>прогнозируемый общий объ</w:t>
      </w:r>
      <w:r w:rsidR="001A6685">
        <w:rPr>
          <w:rFonts w:ascii="Arial" w:hAnsi="Arial" w:cs="Arial"/>
        </w:rPr>
        <w:t xml:space="preserve">ём доходов   бюджета поселения </w:t>
      </w:r>
      <w:r w:rsidR="000A28A3" w:rsidRPr="00E520D2">
        <w:rPr>
          <w:rFonts w:ascii="Arial" w:hAnsi="Arial" w:cs="Arial"/>
        </w:rPr>
        <w:t xml:space="preserve">в сумме </w:t>
      </w:r>
      <w:r w:rsidR="002D6C67" w:rsidRPr="00E520D2">
        <w:rPr>
          <w:rFonts w:ascii="Arial" w:hAnsi="Arial" w:cs="Arial"/>
        </w:rPr>
        <w:t>11959,7</w:t>
      </w:r>
      <w:r w:rsidR="000A28A3" w:rsidRPr="00E520D2">
        <w:rPr>
          <w:rFonts w:ascii="Arial" w:hAnsi="Arial" w:cs="Arial"/>
        </w:rPr>
        <w:t xml:space="preserve"> тыс. рублей, в том числе безвозмездные поступления из вышестоящих  бюджетов в сумме </w:t>
      </w:r>
      <w:r w:rsidR="002D6C67" w:rsidRPr="00E520D2">
        <w:rPr>
          <w:rFonts w:ascii="Arial" w:hAnsi="Arial" w:cs="Arial"/>
        </w:rPr>
        <w:t>8713,5</w:t>
      </w:r>
      <w:r w:rsidR="000A28A3" w:rsidRPr="00E520D2">
        <w:rPr>
          <w:rFonts w:ascii="Arial" w:hAnsi="Arial" w:cs="Arial"/>
        </w:rPr>
        <w:t xml:space="preserve">  тыс. рублей; из них</w:t>
      </w:r>
    </w:p>
    <w:p w:rsidR="000A28A3" w:rsidRPr="00E520D2" w:rsidRDefault="000A28A3" w:rsidP="000A28A3">
      <w:pPr>
        <w:jc w:val="both"/>
        <w:rPr>
          <w:rFonts w:ascii="Arial" w:hAnsi="Arial" w:cs="Arial"/>
          <w:spacing w:val="-6"/>
        </w:rPr>
      </w:pPr>
      <w:r w:rsidRPr="00E520D2">
        <w:rPr>
          <w:rFonts w:ascii="Arial" w:hAnsi="Arial" w:cs="Arial"/>
          <w:spacing w:val="-6"/>
        </w:rPr>
        <w:t xml:space="preserve">- дотации –  </w:t>
      </w:r>
      <w:r w:rsidR="009F4E8F" w:rsidRPr="00E520D2">
        <w:rPr>
          <w:rFonts w:ascii="Arial" w:hAnsi="Arial" w:cs="Arial"/>
          <w:spacing w:val="-6"/>
        </w:rPr>
        <w:t>611,6</w:t>
      </w:r>
      <w:r w:rsidRPr="00E520D2">
        <w:rPr>
          <w:rFonts w:ascii="Arial" w:hAnsi="Arial" w:cs="Arial"/>
          <w:spacing w:val="-6"/>
        </w:rPr>
        <w:t> тыс. рублей,</w:t>
      </w:r>
    </w:p>
    <w:p w:rsidR="000A28A3" w:rsidRPr="00E520D2" w:rsidRDefault="000A28A3" w:rsidP="000A28A3">
      <w:pPr>
        <w:jc w:val="both"/>
        <w:rPr>
          <w:rFonts w:ascii="Arial" w:hAnsi="Arial" w:cs="Arial"/>
          <w:spacing w:val="-6"/>
        </w:rPr>
      </w:pPr>
      <w:r w:rsidRPr="00E520D2">
        <w:rPr>
          <w:rFonts w:ascii="Arial" w:hAnsi="Arial" w:cs="Arial"/>
          <w:spacing w:val="-6"/>
        </w:rPr>
        <w:t xml:space="preserve">- субвенции – </w:t>
      </w:r>
      <w:r w:rsidR="009F4E8F" w:rsidRPr="00E520D2">
        <w:rPr>
          <w:rFonts w:ascii="Arial" w:hAnsi="Arial" w:cs="Arial"/>
          <w:spacing w:val="-6"/>
        </w:rPr>
        <w:t xml:space="preserve">196,9 </w:t>
      </w:r>
      <w:r w:rsidRPr="00E520D2">
        <w:rPr>
          <w:rFonts w:ascii="Arial" w:hAnsi="Arial" w:cs="Arial"/>
          <w:spacing w:val="-6"/>
        </w:rPr>
        <w:t>тыс. рублей,</w:t>
      </w:r>
    </w:p>
    <w:p w:rsidR="000A28A3" w:rsidRPr="00E520D2" w:rsidRDefault="000A28A3" w:rsidP="000A28A3">
      <w:pPr>
        <w:jc w:val="both"/>
        <w:rPr>
          <w:rFonts w:ascii="Arial" w:hAnsi="Arial" w:cs="Arial"/>
          <w:spacing w:val="-6"/>
        </w:rPr>
      </w:pPr>
      <w:r w:rsidRPr="00E520D2">
        <w:rPr>
          <w:rFonts w:ascii="Arial" w:hAnsi="Arial" w:cs="Arial"/>
          <w:spacing w:val="-6"/>
        </w:rPr>
        <w:t xml:space="preserve">- иные межбюджетные трансферты </w:t>
      </w:r>
      <w:r w:rsidR="006828D4" w:rsidRPr="00E520D2">
        <w:rPr>
          <w:rFonts w:ascii="Arial" w:hAnsi="Arial" w:cs="Arial"/>
          <w:spacing w:val="-6"/>
        </w:rPr>
        <w:t>–</w:t>
      </w:r>
      <w:r w:rsidR="00F462FF" w:rsidRPr="00E520D2">
        <w:rPr>
          <w:rFonts w:ascii="Arial" w:hAnsi="Arial" w:cs="Arial"/>
          <w:spacing w:val="-6"/>
        </w:rPr>
        <w:t xml:space="preserve"> </w:t>
      </w:r>
      <w:r w:rsidR="002D6C67" w:rsidRPr="00E520D2">
        <w:rPr>
          <w:rFonts w:ascii="Arial" w:hAnsi="Arial" w:cs="Arial"/>
          <w:spacing w:val="-6"/>
        </w:rPr>
        <w:t xml:space="preserve">7905 </w:t>
      </w:r>
      <w:r w:rsidRPr="00E520D2">
        <w:rPr>
          <w:rFonts w:ascii="Arial" w:hAnsi="Arial" w:cs="Arial"/>
          <w:spacing w:val="-6"/>
        </w:rPr>
        <w:t>тыс. рублей;</w:t>
      </w:r>
    </w:p>
    <w:p w:rsidR="003629D5" w:rsidRPr="00E520D2" w:rsidRDefault="003629D5" w:rsidP="000A28A3">
      <w:pPr>
        <w:ind w:firstLine="709"/>
        <w:rPr>
          <w:rFonts w:ascii="Arial" w:hAnsi="Arial" w:cs="Arial"/>
        </w:rPr>
      </w:pPr>
      <w:r w:rsidRPr="00E520D2">
        <w:rPr>
          <w:rFonts w:ascii="Arial" w:hAnsi="Arial" w:cs="Arial"/>
        </w:rPr>
        <w:t>2) общий объем расходов бюджета поселения в сумме</w:t>
      </w:r>
      <w:r w:rsidR="00C0614B" w:rsidRPr="00E520D2">
        <w:rPr>
          <w:rFonts w:ascii="Arial" w:hAnsi="Arial" w:cs="Arial"/>
        </w:rPr>
        <w:t xml:space="preserve"> </w:t>
      </w:r>
      <w:r w:rsidR="002D6C67" w:rsidRPr="00E520D2">
        <w:rPr>
          <w:rFonts w:ascii="Arial" w:hAnsi="Arial" w:cs="Arial"/>
        </w:rPr>
        <w:t>12345,6</w:t>
      </w:r>
      <w:r w:rsidRPr="00E520D2">
        <w:rPr>
          <w:rFonts w:ascii="Arial" w:hAnsi="Arial" w:cs="Arial"/>
        </w:rPr>
        <w:t xml:space="preserve"> тыс. рублей;</w:t>
      </w:r>
    </w:p>
    <w:p w:rsidR="003629D5" w:rsidRPr="00E520D2" w:rsidRDefault="001A6685" w:rsidP="00F576D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прогнозируемый дефицит</w:t>
      </w:r>
      <w:r w:rsidR="003629D5" w:rsidRPr="00E520D2">
        <w:rPr>
          <w:rFonts w:ascii="Arial" w:hAnsi="Arial" w:cs="Arial"/>
        </w:rPr>
        <w:t xml:space="preserve"> бюджета поселения на 201</w:t>
      </w:r>
      <w:r w:rsidR="009F13A1" w:rsidRPr="00E520D2">
        <w:rPr>
          <w:rFonts w:ascii="Arial" w:hAnsi="Arial" w:cs="Arial"/>
        </w:rPr>
        <w:t>9</w:t>
      </w:r>
      <w:r w:rsidR="003629D5" w:rsidRPr="00E520D2">
        <w:rPr>
          <w:rFonts w:ascii="Arial" w:hAnsi="Arial" w:cs="Arial"/>
        </w:rPr>
        <w:t xml:space="preserve"> год в сумме </w:t>
      </w:r>
      <w:r w:rsidR="00F576DF" w:rsidRPr="00E520D2">
        <w:rPr>
          <w:rFonts w:ascii="Arial" w:hAnsi="Arial" w:cs="Arial"/>
        </w:rPr>
        <w:t>3</w:t>
      </w:r>
      <w:r w:rsidR="000A28A3" w:rsidRPr="00E520D2">
        <w:rPr>
          <w:rFonts w:ascii="Arial" w:hAnsi="Arial" w:cs="Arial"/>
        </w:rPr>
        <w:t>8</w:t>
      </w:r>
      <w:r w:rsidR="009F13A1" w:rsidRPr="00E520D2">
        <w:rPr>
          <w:rFonts w:ascii="Arial" w:hAnsi="Arial" w:cs="Arial"/>
        </w:rPr>
        <w:t>5</w:t>
      </w:r>
      <w:r w:rsidR="009F4E8F" w:rsidRPr="00E520D2">
        <w:rPr>
          <w:rFonts w:ascii="Arial" w:hAnsi="Arial" w:cs="Arial"/>
        </w:rPr>
        <w:t>,</w:t>
      </w:r>
      <w:r w:rsidR="002D6C67" w:rsidRPr="00E520D2">
        <w:rPr>
          <w:rFonts w:ascii="Arial" w:hAnsi="Arial" w:cs="Arial"/>
        </w:rPr>
        <w:t>9</w:t>
      </w:r>
      <w:r w:rsidR="000A28A3" w:rsidRPr="00E520D2">
        <w:rPr>
          <w:rFonts w:ascii="Arial" w:hAnsi="Arial" w:cs="Arial"/>
        </w:rPr>
        <w:t xml:space="preserve"> </w:t>
      </w:r>
      <w:r w:rsidR="00F576DF" w:rsidRPr="00E520D2">
        <w:rPr>
          <w:rFonts w:ascii="Arial" w:hAnsi="Arial" w:cs="Arial"/>
        </w:rPr>
        <w:t>т</w:t>
      </w:r>
      <w:r w:rsidR="003629D5" w:rsidRPr="00E520D2">
        <w:rPr>
          <w:rFonts w:ascii="Arial" w:hAnsi="Arial" w:cs="Arial"/>
        </w:rPr>
        <w:t>ыс.руб</w:t>
      </w:r>
      <w:r w:rsidR="00F576DF" w:rsidRPr="00E520D2">
        <w:rPr>
          <w:rFonts w:ascii="Arial" w:hAnsi="Arial" w:cs="Arial"/>
        </w:rPr>
        <w:t>лей</w:t>
      </w:r>
      <w:r w:rsidR="003629D5" w:rsidRPr="00E520D2">
        <w:rPr>
          <w:rFonts w:ascii="Arial" w:hAnsi="Arial" w:cs="Arial"/>
        </w:rPr>
        <w:t>.</w:t>
      </w:r>
    </w:p>
    <w:p w:rsidR="003629D5" w:rsidRPr="00E520D2" w:rsidRDefault="003629D5" w:rsidP="003629D5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4) источники внутреннего финансирования дефицита бюджета поселения на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 и на плановый период 20</w:t>
      </w:r>
      <w:r w:rsidR="009F4E8F" w:rsidRPr="00E520D2">
        <w:rPr>
          <w:rFonts w:ascii="Arial" w:hAnsi="Arial" w:cs="Arial"/>
        </w:rPr>
        <w:t>20</w:t>
      </w:r>
      <w:r w:rsidRPr="00E520D2">
        <w:rPr>
          <w:rFonts w:ascii="Arial" w:hAnsi="Arial" w:cs="Arial"/>
        </w:rPr>
        <w:t xml:space="preserve"> и 20</w:t>
      </w:r>
      <w:r w:rsidR="000A28A3" w:rsidRPr="00E520D2">
        <w:rPr>
          <w:rFonts w:ascii="Arial" w:hAnsi="Arial" w:cs="Arial"/>
        </w:rPr>
        <w:t>2</w:t>
      </w:r>
      <w:r w:rsidR="009F4E8F" w:rsidRPr="00E520D2">
        <w:rPr>
          <w:rFonts w:ascii="Arial" w:hAnsi="Arial" w:cs="Arial"/>
        </w:rPr>
        <w:t>1</w:t>
      </w:r>
      <w:r w:rsidRPr="00E520D2">
        <w:rPr>
          <w:rFonts w:ascii="Arial" w:hAnsi="Arial" w:cs="Arial"/>
        </w:rPr>
        <w:t xml:space="preserve"> годов согласно приложению 1 к настоящему решению.»;</w:t>
      </w:r>
    </w:p>
    <w:p w:rsidR="003629D5" w:rsidRPr="00E520D2" w:rsidRDefault="003629D5" w:rsidP="003629D5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</w:t>
      </w:r>
      <w:r w:rsidR="00F5230D" w:rsidRPr="00E520D2">
        <w:rPr>
          <w:rFonts w:ascii="Arial" w:hAnsi="Arial" w:cs="Arial"/>
        </w:rPr>
        <w:t>2</w:t>
      </w:r>
      <w:r w:rsidRPr="00E520D2">
        <w:rPr>
          <w:rFonts w:ascii="Arial" w:hAnsi="Arial" w:cs="Arial"/>
        </w:rPr>
        <w:t>.</w:t>
      </w:r>
      <w:r w:rsidR="001A6685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Приложение №</w:t>
      </w:r>
      <w:r w:rsidR="001A6685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1 «Источники внутреннего финансировани</w:t>
      </w:r>
      <w:r w:rsidR="001A6685">
        <w:rPr>
          <w:rFonts w:ascii="Arial" w:hAnsi="Arial" w:cs="Arial"/>
        </w:rPr>
        <w:t>я дефицита бюджета поселения на</w:t>
      </w:r>
      <w:r w:rsidRPr="00E520D2">
        <w:rPr>
          <w:rFonts w:ascii="Arial" w:hAnsi="Arial" w:cs="Arial"/>
        </w:rPr>
        <w:t xml:space="preserve">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 и на плановый период 20</w:t>
      </w:r>
      <w:r w:rsidR="009F4E8F" w:rsidRPr="00E520D2">
        <w:rPr>
          <w:rFonts w:ascii="Arial" w:hAnsi="Arial" w:cs="Arial"/>
        </w:rPr>
        <w:t>20</w:t>
      </w:r>
      <w:r w:rsidRPr="00E520D2">
        <w:rPr>
          <w:rFonts w:ascii="Arial" w:hAnsi="Arial" w:cs="Arial"/>
        </w:rPr>
        <w:t>-20</w:t>
      </w:r>
      <w:r w:rsidR="000A28A3" w:rsidRPr="00E520D2">
        <w:rPr>
          <w:rFonts w:ascii="Arial" w:hAnsi="Arial" w:cs="Arial"/>
        </w:rPr>
        <w:t>2</w:t>
      </w:r>
      <w:r w:rsidR="009F4E8F" w:rsidRPr="00E520D2">
        <w:rPr>
          <w:rFonts w:ascii="Arial" w:hAnsi="Arial" w:cs="Arial"/>
        </w:rPr>
        <w:t>1</w:t>
      </w:r>
      <w:r w:rsidRPr="00E520D2">
        <w:rPr>
          <w:rFonts w:ascii="Arial" w:hAnsi="Arial" w:cs="Arial"/>
        </w:rPr>
        <w:t xml:space="preserve"> годов» изложить в новой редакции согласно приложение №1 к настоящему решению. </w:t>
      </w:r>
    </w:p>
    <w:p w:rsidR="009F13A1" w:rsidRPr="00E520D2" w:rsidRDefault="009F13A1" w:rsidP="00377B69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1.3 Приложение №</w:t>
      </w:r>
      <w:r w:rsidR="001A6685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2 «</w:t>
      </w:r>
      <w:r w:rsidR="00B248C9" w:rsidRPr="00E520D2">
        <w:rPr>
          <w:rFonts w:ascii="Arial" w:hAnsi="Arial" w:cs="Arial"/>
        </w:rPr>
        <w:t>Поступление доходов бюджета поселения по кодам видов доходов, подвидов доходов</w:t>
      </w:r>
      <w:r w:rsidRPr="00E520D2">
        <w:rPr>
          <w:rFonts w:ascii="Arial" w:hAnsi="Arial" w:cs="Arial"/>
        </w:rPr>
        <w:t>»</w:t>
      </w:r>
      <w:r w:rsidR="00B248C9" w:rsidRPr="00E520D2">
        <w:rPr>
          <w:rFonts w:ascii="Arial" w:hAnsi="Arial" w:cs="Arial"/>
        </w:rPr>
        <w:t xml:space="preserve"> изложить в новой редакции согласно прило</w:t>
      </w:r>
      <w:r w:rsidR="00377B69">
        <w:rPr>
          <w:rFonts w:ascii="Arial" w:hAnsi="Arial" w:cs="Arial"/>
        </w:rPr>
        <w:t xml:space="preserve">жение №2 к настоящему решению. </w:t>
      </w:r>
    </w:p>
    <w:p w:rsidR="003629D5" w:rsidRPr="00E520D2" w:rsidRDefault="003629D5" w:rsidP="003629D5">
      <w:pPr>
        <w:pStyle w:val="31"/>
        <w:autoSpaceDE/>
        <w:adjustRightInd/>
        <w:ind w:firstLine="709"/>
        <w:rPr>
          <w:rFonts w:ascii="Arial" w:hAnsi="Arial" w:cs="Arial"/>
          <w:sz w:val="24"/>
          <w:szCs w:val="24"/>
        </w:rPr>
      </w:pPr>
      <w:r w:rsidRPr="00E520D2">
        <w:rPr>
          <w:rFonts w:ascii="Arial" w:hAnsi="Arial" w:cs="Arial"/>
          <w:sz w:val="24"/>
          <w:szCs w:val="24"/>
        </w:rPr>
        <w:t>1.</w:t>
      </w:r>
      <w:r w:rsidR="009F13A1" w:rsidRPr="00E520D2">
        <w:rPr>
          <w:rFonts w:ascii="Arial" w:hAnsi="Arial" w:cs="Arial"/>
          <w:sz w:val="24"/>
          <w:szCs w:val="24"/>
        </w:rPr>
        <w:t>4</w:t>
      </w:r>
      <w:r w:rsidRPr="00E520D2">
        <w:rPr>
          <w:rFonts w:ascii="Arial" w:hAnsi="Arial" w:cs="Arial"/>
          <w:sz w:val="24"/>
          <w:szCs w:val="24"/>
        </w:rPr>
        <w:t>.</w:t>
      </w:r>
      <w:r w:rsidR="002D3FEA" w:rsidRPr="00E520D2">
        <w:rPr>
          <w:rFonts w:ascii="Arial" w:hAnsi="Arial" w:cs="Arial"/>
          <w:sz w:val="24"/>
          <w:szCs w:val="24"/>
        </w:rPr>
        <w:t xml:space="preserve"> </w:t>
      </w:r>
      <w:r w:rsidRPr="00E520D2">
        <w:rPr>
          <w:rFonts w:ascii="Arial" w:hAnsi="Arial" w:cs="Arial"/>
          <w:sz w:val="24"/>
          <w:szCs w:val="24"/>
        </w:rPr>
        <w:t xml:space="preserve">Приложение № </w:t>
      </w:r>
      <w:r w:rsidR="00025533">
        <w:rPr>
          <w:rFonts w:ascii="Arial" w:hAnsi="Arial" w:cs="Arial"/>
          <w:sz w:val="24"/>
          <w:szCs w:val="24"/>
        </w:rPr>
        <w:t>5</w:t>
      </w:r>
      <w:r w:rsidRPr="00E520D2">
        <w:rPr>
          <w:rFonts w:ascii="Arial" w:hAnsi="Arial" w:cs="Arial"/>
          <w:sz w:val="24"/>
          <w:szCs w:val="24"/>
        </w:rPr>
        <w:t xml:space="preserve"> «Ведомственную структуру расходов бюджета поселения на 201</w:t>
      </w:r>
      <w:r w:rsidR="009F4E8F" w:rsidRPr="00E520D2">
        <w:rPr>
          <w:rFonts w:ascii="Arial" w:hAnsi="Arial" w:cs="Arial"/>
          <w:sz w:val="24"/>
          <w:szCs w:val="24"/>
        </w:rPr>
        <w:t>9</w:t>
      </w:r>
      <w:r w:rsidRPr="00E520D2">
        <w:rPr>
          <w:rFonts w:ascii="Arial" w:hAnsi="Arial" w:cs="Arial"/>
          <w:sz w:val="24"/>
          <w:szCs w:val="24"/>
        </w:rPr>
        <w:t xml:space="preserve"> год</w:t>
      </w:r>
      <w:r w:rsidR="000D43AC" w:rsidRPr="00E520D2">
        <w:rPr>
          <w:rFonts w:ascii="Arial" w:hAnsi="Arial" w:cs="Arial"/>
          <w:sz w:val="24"/>
          <w:szCs w:val="24"/>
        </w:rPr>
        <w:t xml:space="preserve"> и плановый период 20</w:t>
      </w:r>
      <w:r w:rsidR="009F4E8F" w:rsidRPr="00E520D2">
        <w:rPr>
          <w:rFonts w:ascii="Arial" w:hAnsi="Arial" w:cs="Arial"/>
          <w:sz w:val="24"/>
          <w:szCs w:val="24"/>
        </w:rPr>
        <w:t>20</w:t>
      </w:r>
      <w:r w:rsidR="000D43AC" w:rsidRPr="00E520D2">
        <w:rPr>
          <w:rFonts w:ascii="Arial" w:hAnsi="Arial" w:cs="Arial"/>
          <w:sz w:val="24"/>
          <w:szCs w:val="24"/>
        </w:rPr>
        <w:t xml:space="preserve"> и 202</w:t>
      </w:r>
      <w:r w:rsidR="009F4E8F" w:rsidRPr="00E520D2">
        <w:rPr>
          <w:rFonts w:ascii="Arial" w:hAnsi="Arial" w:cs="Arial"/>
          <w:sz w:val="24"/>
          <w:szCs w:val="24"/>
        </w:rPr>
        <w:t>1</w:t>
      </w:r>
      <w:r w:rsidR="000D43AC" w:rsidRPr="00E520D2">
        <w:rPr>
          <w:rFonts w:ascii="Arial" w:hAnsi="Arial" w:cs="Arial"/>
          <w:sz w:val="24"/>
          <w:szCs w:val="24"/>
        </w:rPr>
        <w:t xml:space="preserve"> годов</w:t>
      </w:r>
      <w:r w:rsidRPr="00E520D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 № </w:t>
      </w:r>
      <w:r w:rsidR="00B248C9" w:rsidRPr="00E520D2">
        <w:rPr>
          <w:rFonts w:ascii="Arial" w:hAnsi="Arial" w:cs="Arial"/>
          <w:sz w:val="24"/>
          <w:szCs w:val="24"/>
        </w:rPr>
        <w:t>3</w:t>
      </w:r>
      <w:r w:rsidRPr="00E520D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629D5" w:rsidRPr="00E520D2" w:rsidRDefault="003629D5" w:rsidP="003629D5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</w:t>
      </w:r>
      <w:r w:rsidR="009F13A1" w:rsidRPr="00E520D2">
        <w:rPr>
          <w:rFonts w:ascii="Arial" w:hAnsi="Arial" w:cs="Arial"/>
        </w:rPr>
        <w:t>5</w:t>
      </w:r>
      <w:r w:rsidRPr="00E520D2">
        <w:rPr>
          <w:rFonts w:ascii="Arial" w:hAnsi="Arial" w:cs="Arial"/>
        </w:rPr>
        <w:t>.</w:t>
      </w:r>
      <w:r w:rsidR="001A6685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 xml:space="preserve">Приложение № </w:t>
      </w:r>
      <w:r w:rsidR="00025533">
        <w:rPr>
          <w:rFonts w:ascii="Arial" w:hAnsi="Arial" w:cs="Arial"/>
        </w:rPr>
        <w:t>6</w:t>
      </w:r>
      <w:r w:rsidRPr="00E520D2">
        <w:rPr>
          <w:rFonts w:ascii="Arial" w:hAnsi="Arial" w:cs="Arial"/>
        </w:rPr>
        <w:t xml:space="preserve"> «Распре</w:t>
      </w:r>
      <w:r w:rsidR="001A6685">
        <w:rPr>
          <w:rFonts w:ascii="Arial" w:hAnsi="Arial" w:cs="Arial"/>
        </w:rPr>
        <w:t xml:space="preserve">деление бюджетных ассигнований </w:t>
      </w:r>
      <w:r w:rsidRPr="00E520D2">
        <w:rPr>
          <w:rFonts w:ascii="Arial" w:hAnsi="Arial" w:cs="Arial"/>
        </w:rPr>
        <w:t xml:space="preserve">по разделам, подразделам, </w:t>
      </w:r>
      <w:r w:rsidR="001A6685">
        <w:rPr>
          <w:rFonts w:ascii="Arial" w:hAnsi="Arial" w:cs="Arial"/>
        </w:rPr>
        <w:t xml:space="preserve">целевым статьям (муниципальным </w:t>
      </w:r>
      <w:r w:rsidRPr="00E520D2">
        <w:rPr>
          <w:rFonts w:ascii="Arial" w:hAnsi="Arial" w:cs="Arial"/>
        </w:rPr>
        <w:t>программам Ширяевского сельского поселения Калачеевского муниципального района), группам видов р</w:t>
      </w:r>
      <w:r w:rsidR="001A6685">
        <w:rPr>
          <w:rFonts w:ascii="Arial" w:hAnsi="Arial" w:cs="Arial"/>
        </w:rPr>
        <w:t xml:space="preserve">асходов классификации расходов </w:t>
      </w:r>
      <w:r w:rsidRPr="00E520D2">
        <w:rPr>
          <w:rFonts w:ascii="Arial" w:hAnsi="Arial" w:cs="Arial"/>
        </w:rPr>
        <w:t>бюджета поселения на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</w:t>
      </w:r>
      <w:r w:rsidR="00786D97">
        <w:rPr>
          <w:rFonts w:ascii="Arial" w:hAnsi="Arial" w:cs="Arial"/>
        </w:rPr>
        <w:t xml:space="preserve"> </w:t>
      </w:r>
      <w:r w:rsidR="000D43AC" w:rsidRPr="00E520D2">
        <w:rPr>
          <w:rFonts w:ascii="Arial" w:hAnsi="Arial" w:cs="Arial"/>
        </w:rPr>
        <w:lastRenderedPageBreak/>
        <w:t>и на плановый период 20</w:t>
      </w:r>
      <w:r w:rsidR="009F4E8F" w:rsidRPr="00E520D2">
        <w:rPr>
          <w:rFonts w:ascii="Arial" w:hAnsi="Arial" w:cs="Arial"/>
        </w:rPr>
        <w:t>20</w:t>
      </w:r>
      <w:r w:rsidR="000D43AC" w:rsidRPr="00E520D2">
        <w:rPr>
          <w:rFonts w:ascii="Arial" w:hAnsi="Arial" w:cs="Arial"/>
        </w:rPr>
        <w:t>-202</w:t>
      </w:r>
      <w:r w:rsidR="009F4E8F" w:rsidRPr="00E520D2">
        <w:rPr>
          <w:rFonts w:ascii="Arial" w:hAnsi="Arial" w:cs="Arial"/>
        </w:rPr>
        <w:t>1</w:t>
      </w:r>
      <w:r w:rsidR="000D43AC" w:rsidRPr="00E520D2">
        <w:rPr>
          <w:rFonts w:ascii="Arial" w:hAnsi="Arial" w:cs="Arial"/>
        </w:rPr>
        <w:t xml:space="preserve"> годов</w:t>
      </w:r>
      <w:r w:rsidRPr="00E520D2">
        <w:rPr>
          <w:rFonts w:ascii="Arial" w:hAnsi="Arial" w:cs="Arial"/>
        </w:rPr>
        <w:t>» изложить в новой редакции согласно приложения №</w:t>
      </w:r>
      <w:r w:rsidR="001A6685">
        <w:rPr>
          <w:rFonts w:ascii="Arial" w:hAnsi="Arial" w:cs="Arial"/>
        </w:rPr>
        <w:t xml:space="preserve"> </w:t>
      </w:r>
      <w:r w:rsidR="00B248C9" w:rsidRPr="00E520D2">
        <w:rPr>
          <w:rFonts w:ascii="Arial" w:hAnsi="Arial" w:cs="Arial"/>
        </w:rPr>
        <w:t>4</w:t>
      </w:r>
      <w:r w:rsidRPr="00E520D2">
        <w:rPr>
          <w:rFonts w:ascii="Arial" w:hAnsi="Arial" w:cs="Arial"/>
        </w:rPr>
        <w:t xml:space="preserve"> к настоящему решению.</w:t>
      </w:r>
    </w:p>
    <w:p w:rsidR="003629D5" w:rsidRPr="00E520D2" w:rsidRDefault="003629D5" w:rsidP="003629D5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</w:t>
      </w:r>
      <w:r w:rsidR="009F13A1" w:rsidRPr="00E520D2">
        <w:rPr>
          <w:rFonts w:ascii="Arial" w:hAnsi="Arial" w:cs="Arial"/>
        </w:rPr>
        <w:t>6</w:t>
      </w:r>
      <w:r w:rsidRPr="00E520D2">
        <w:rPr>
          <w:rFonts w:ascii="Arial" w:hAnsi="Arial" w:cs="Arial"/>
        </w:rPr>
        <w:t>. Приложение №</w:t>
      </w:r>
      <w:r w:rsidR="001A6685">
        <w:rPr>
          <w:rFonts w:ascii="Arial" w:hAnsi="Arial" w:cs="Arial"/>
        </w:rPr>
        <w:t xml:space="preserve"> </w:t>
      </w:r>
      <w:r w:rsidR="00025533">
        <w:rPr>
          <w:rFonts w:ascii="Arial" w:hAnsi="Arial" w:cs="Arial"/>
        </w:rPr>
        <w:t>7</w:t>
      </w:r>
      <w:bookmarkStart w:id="0" w:name="_GoBack"/>
      <w:bookmarkEnd w:id="0"/>
      <w:r w:rsidRPr="00E520D2">
        <w:rPr>
          <w:rFonts w:ascii="Arial" w:hAnsi="Arial" w:cs="Arial"/>
          <w:b/>
        </w:rPr>
        <w:t xml:space="preserve"> «</w:t>
      </w:r>
      <w:r w:rsidRPr="00E520D2">
        <w:rPr>
          <w:rFonts w:ascii="Arial" w:hAnsi="Arial" w:cs="Arial"/>
        </w:rPr>
        <w:t>Распределение бюджетных ассигнований по целевым статьям (муниципальным программам Ширяевского сельского поселения), группам видов расходов, разделам, подразделам классификации расходов бюджета Ширяевского</w:t>
      </w:r>
      <w:r w:rsidR="009A4A07" w:rsidRPr="00E520D2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сельского поселения на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</w:t>
      </w:r>
      <w:r w:rsidR="009F4E8F" w:rsidRPr="00E520D2">
        <w:rPr>
          <w:rFonts w:ascii="Arial" w:hAnsi="Arial" w:cs="Arial"/>
        </w:rPr>
        <w:t xml:space="preserve"> </w:t>
      </w:r>
      <w:r w:rsidR="000D43AC" w:rsidRPr="00E520D2">
        <w:rPr>
          <w:rFonts w:ascii="Arial" w:hAnsi="Arial" w:cs="Arial"/>
        </w:rPr>
        <w:t>и плановый период 20</w:t>
      </w:r>
      <w:r w:rsidR="009F4E8F" w:rsidRPr="00E520D2">
        <w:rPr>
          <w:rFonts w:ascii="Arial" w:hAnsi="Arial" w:cs="Arial"/>
        </w:rPr>
        <w:t>20</w:t>
      </w:r>
      <w:r w:rsidR="000D43AC" w:rsidRPr="00E520D2">
        <w:rPr>
          <w:rFonts w:ascii="Arial" w:hAnsi="Arial" w:cs="Arial"/>
        </w:rPr>
        <w:t>-202</w:t>
      </w:r>
      <w:r w:rsidR="009F4E8F" w:rsidRPr="00E520D2">
        <w:rPr>
          <w:rFonts w:ascii="Arial" w:hAnsi="Arial" w:cs="Arial"/>
        </w:rPr>
        <w:t>1</w:t>
      </w:r>
      <w:r w:rsidR="000D43AC" w:rsidRPr="00E520D2">
        <w:rPr>
          <w:rFonts w:ascii="Arial" w:hAnsi="Arial" w:cs="Arial"/>
        </w:rPr>
        <w:t xml:space="preserve"> годов</w:t>
      </w:r>
      <w:r w:rsidRPr="00E520D2">
        <w:rPr>
          <w:rFonts w:ascii="Arial" w:hAnsi="Arial" w:cs="Arial"/>
        </w:rPr>
        <w:t xml:space="preserve">» изложить в новой редакции согласно приложения № </w:t>
      </w:r>
      <w:r w:rsidR="00B248C9" w:rsidRPr="00E520D2">
        <w:rPr>
          <w:rFonts w:ascii="Arial" w:hAnsi="Arial" w:cs="Arial"/>
        </w:rPr>
        <w:t>5</w:t>
      </w:r>
      <w:r w:rsidRPr="00E520D2">
        <w:rPr>
          <w:rFonts w:ascii="Arial" w:hAnsi="Arial" w:cs="Arial"/>
        </w:rPr>
        <w:t xml:space="preserve"> к настоящему решению.</w:t>
      </w:r>
    </w:p>
    <w:p w:rsidR="003629D5" w:rsidRPr="00E520D2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2.</w:t>
      </w:r>
      <w:r w:rsidR="00786D97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Настоящее решение вступает в силу со дня его опубликования и подлежит опубликованию в Вестнике муниципальных правовых актов Ш</w:t>
      </w:r>
      <w:r w:rsidR="001A6685">
        <w:rPr>
          <w:rFonts w:ascii="Arial" w:hAnsi="Arial" w:cs="Arial"/>
        </w:rPr>
        <w:t xml:space="preserve">иряевского сельского поселения </w:t>
      </w:r>
      <w:r w:rsidRPr="00E520D2">
        <w:rPr>
          <w:rFonts w:ascii="Arial" w:hAnsi="Arial" w:cs="Arial"/>
        </w:rPr>
        <w:t>Калачеевского муниципального района Воронежской области.</w:t>
      </w:r>
    </w:p>
    <w:p w:rsidR="003629D5" w:rsidRPr="00E520D2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3629D5" w:rsidRPr="00E520D2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9D7B34" w:rsidRPr="00E520D2" w:rsidRDefault="009D7B34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E520D2">
        <w:rPr>
          <w:rFonts w:ascii="Arial" w:hAnsi="Arial" w:cs="Arial"/>
          <w:b/>
          <w:sz w:val="24"/>
          <w:szCs w:val="24"/>
        </w:rPr>
        <w:t>Глава Ширяевского</w:t>
      </w:r>
    </w:p>
    <w:p w:rsidR="009D7B34" w:rsidRPr="00E520D2" w:rsidRDefault="009D7B34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E520D2">
        <w:rPr>
          <w:rFonts w:ascii="Arial" w:hAnsi="Arial" w:cs="Arial"/>
          <w:b/>
          <w:sz w:val="24"/>
          <w:szCs w:val="24"/>
        </w:rPr>
        <w:t>сельского поселения</w:t>
      </w:r>
      <w:r w:rsidRPr="00E520D2">
        <w:rPr>
          <w:rFonts w:ascii="Arial" w:hAnsi="Arial" w:cs="Arial"/>
          <w:b/>
          <w:sz w:val="24"/>
          <w:szCs w:val="24"/>
        </w:rPr>
        <w:tab/>
      </w:r>
      <w:r w:rsidRPr="00E520D2">
        <w:rPr>
          <w:rFonts w:ascii="Arial" w:hAnsi="Arial" w:cs="Arial"/>
          <w:b/>
          <w:sz w:val="24"/>
          <w:szCs w:val="24"/>
        </w:rPr>
        <w:tab/>
      </w:r>
      <w:r w:rsidRPr="00E520D2">
        <w:rPr>
          <w:rFonts w:ascii="Arial" w:hAnsi="Arial" w:cs="Arial"/>
          <w:b/>
          <w:sz w:val="24"/>
          <w:szCs w:val="24"/>
        </w:rPr>
        <w:tab/>
        <w:t>А.А. Макаровский</w:t>
      </w: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F17F78" w:rsidRPr="00E520D2" w:rsidRDefault="00F17F78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C753E" w:rsidRPr="00E520D2" w:rsidRDefault="00BC753E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BC753E" w:rsidRPr="00E520D2" w:rsidRDefault="00BC753E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976A07" w:rsidRDefault="00976A07" w:rsidP="00976A07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5C0745" w:rsidRDefault="005C0745" w:rsidP="00976A07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5C0745" w:rsidRDefault="005C0745" w:rsidP="00976A07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640788" w:rsidRPr="00E520D2" w:rsidRDefault="00E525F7" w:rsidP="00976A07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</w:t>
      </w:r>
      <w:r w:rsidR="00640788" w:rsidRPr="00E520D2">
        <w:rPr>
          <w:rFonts w:ascii="Arial" w:hAnsi="Arial" w:cs="Arial"/>
          <w:b w:val="0"/>
          <w:sz w:val="24"/>
          <w:szCs w:val="24"/>
        </w:rPr>
        <w:t>риложение №1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«</w:t>
      </w:r>
      <w:r w:rsidR="00976A07">
        <w:rPr>
          <w:rFonts w:ascii="Arial" w:hAnsi="Arial" w:cs="Arial"/>
          <w:b w:val="0"/>
          <w:sz w:val="24"/>
          <w:szCs w:val="24"/>
        </w:rPr>
        <w:t>16</w:t>
      </w:r>
      <w:r w:rsidRPr="00E520D2">
        <w:rPr>
          <w:rFonts w:ascii="Arial" w:hAnsi="Arial" w:cs="Arial"/>
          <w:b w:val="0"/>
          <w:sz w:val="24"/>
          <w:szCs w:val="24"/>
        </w:rPr>
        <w:t>»</w:t>
      </w:r>
      <w:r w:rsidR="00C37698" w:rsidRPr="00E520D2">
        <w:rPr>
          <w:rFonts w:ascii="Arial" w:hAnsi="Arial" w:cs="Arial"/>
          <w:b w:val="0"/>
          <w:sz w:val="24"/>
          <w:szCs w:val="24"/>
        </w:rPr>
        <w:t xml:space="preserve"> </w:t>
      </w:r>
      <w:r w:rsidR="00976A07">
        <w:rPr>
          <w:rFonts w:ascii="Arial" w:hAnsi="Arial" w:cs="Arial"/>
          <w:b w:val="0"/>
          <w:sz w:val="24"/>
          <w:szCs w:val="24"/>
        </w:rPr>
        <w:t>сентября</w:t>
      </w:r>
      <w:r w:rsidRPr="00E520D2">
        <w:rPr>
          <w:rFonts w:ascii="Arial" w:hAnsi="Arial" w:cs="Arial"/>
          <w:b w:val="0"/>
          <w:sz w:val="24"/>
          <w:szCs w:val="24"/>
        </w:rPr>
        <w:t xml:space="preserve"> 201</w:t>
      </w:r>
      <w:r w:rsidR="009F4E8F" w:rsidRPr="00E520D2">
        <w:rPr>
          <w:rFonts w:ascii="Arial" w:hAnsi="Arial" w:cs="Arial"/>
          <w:b w:val="0"/>
          <w:sz w:val="24"/>
          <w:szCs w:val="24"/>
        </w:rPr>
        <w:t>9</w:t>
      </w:r>
      <w:r w:rsidRPr="00E520D2">
        <w:rPr>
          <w:rFonts w:ascii="Arial" w:hAnsi="Arial" w:cs="Arial"/>
          <w:b w:val="0"/>
          <w:sz w:val="24"/>
          <w:szCs w:val="24"/>
        </w:rPr>
        <w:t>г. №</w:t>
      </w:r>
      <w:r w:rsidR="00C64A35" w:rsidRPr="00E520D2">
        <w:rPr>
          <w:rFonts w:ascii="Arial" w:hAnsi="Arial" w:cs="Arial"/>
          <w:b w:val="0"/>
          <w:sz w:val="24"/>
          <w:szCs w:val="24"/>
        </w:rPr>
        <w:t xml:space="preserve"> </w:t>
      </w:r>
      <w:r w:rsidR="005C0745">
        <w:rPr>
          <w:rFonts w:ascii="Arial" w:hAnsi="Arial" w:cs="Arial"/>
          <w:b w:val="0"/>
          <w:sz w:val="24"/>
          <w:szCs w:val="24"/>
        </w:rPr>
        <w:t>134</w:t>
      </w:r>
      <w:r w:rsidRPr="00E520D2">
        <w:rPr>
          <w:rFonts w:ascii="Arial" w:hAnsi="Arial" w:cs="Arial"/>
          <w:b w:val="0"/>
          <w:sz w:val="24"/>
          <w:szCs w:val="24"/>
        </w:rPr>
        <w:t xml:space="preserve"> </w:t>
      </w:r>
      <w:r w:rsidR="00B248C9" w:rsidRPr="00E520D2">
        <w:rPr>
          <w:rFonts w:ascii="Arial" w:hAnsi="Arial" w:cs="Arial"/>
          <w:b w:val="0"/>
          <w:sz w:val="24"/>
          <w:szCs w:val="24"/>
        </w:rPr>
        <w:t xml:space="preserve">  </w:t>
      </w:r>
      <w:r w:rsidRPr="00E520D2">
        <w:rPr>
          <w:rFonts w:ascii="Arial" w:hAnsi="Arial" w:cs="Arial"/>
          <w:b w:val="0"/>
          <w:sz w:val="24"/>
          <w:szCs w:val="24"/>
        </w:rPr>
        <w:t xml:space="preserve"> О внесении изменений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F576DF" w:rsidRPr="00E520D2" w:rsidRDefault="00F576DF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</w:t>
      </w:r>
      <w:r w:rsidR="00C37698" w:rsidRPr="00E520D2">
        <w:rPr>
          <w:rFonts w:ascii="Arial" w:hAnsi="Arial" w:cs="Arial"/>
          <w:b w:val="0"/>
          <w:sz w:val="24"/>
          <w:szCs w:val="24"/>
        </w:rPr>
        <w:t xml:space="preserve">6 </w:t>
      </w:r>
      <w:r w:rsidRPr="00E520D2">
        <w:rPr>
          <w:rFonts w:ascii="Arial" w:hAnsi="Arial" w:cs="Arial"/>
          <w:b w:val="0"/>
          <w:sz w:val="24"/>
          <w:szCs w:val="24"/>
        </w:rPr>
        <w:t>декабря 201</w:t>
      </w:r>
      <w:r w:rsidR="009F4E8F" w:rsidRPr="00E520D2">
        <w:rPr>
          <w:rFonts w:ascii="Arial" w:hAnsi="Arial" w:cs="Arial"/>
          <w:b w:val="0"/>
          <w:sz w:val="24"/>
          <w:szCs w:val="24"/>
        </w:rPr>
        <w:t>8</w:t>
      </w:r>
      <w:r w:rsidRPr="00E520D2">
        <w:rPr>
          <w:rFonts w:ascii="Arial" w:hAnsi="Arial" w:cs="Arial"/>
          <w:b w:val="0"/>
          <w:sz w:val="24"/>
          <w:szCs w:val="24"/>
        </w:rPr>
        <w:t xml:space="preserve"> г</w:t>
      </w:r>
      <w:r w:rsidR="00C37698" w:rsidRPr="00E520D2">
        <w:rPr>
          <w:rFonts w:ascii="Arial" w:hAnsi="Arial" w:cs="Arial"/>
          <w:b w:val="0"/>
          <w:sz w:val="24"/>
          <w:szCs w:val="24"/>
        </w:rPr>
        <w:t xml:space="preserve">. </w:t>
      </w:r>
      <w:r w:rsidRPr="00E520D2">
        <w:rPr>
          <w:rFonts w:ascii="Arial" w:hAnsi="Arial" w:cs="Arial"/>
          <w:b w:val="0"/>
          <w:sz w:val="24"/>
          <w:szCs w:val="24"/>
        </w:rPr>
        <w:t xml:space="preserve">№ </w:t>
      </w:r>
      <w:r w:rsidR="009F4E8F" w:rsidRPr="00E520D2">
        <w:rPr>
          <w:rFonts w:ascii="Arial" w:hAnsi="Arial" w:cs="Arial"/>
          <w:b w:val="0"/>
          <w:sz w:val="24"/>
          <w:szCs w:val="24"/>
        </w:rPr>
        <w:t xml:space="preserve">115 </w:t>
      </w:r>
      <w:r w:rsidR="005C0745">
        <w:rPr>
          <w:rFonts w:ascii="Arial" w:hAnsi="Arial" w:cs="Arial"/>
          <w:b w:val="0"/>
          <w:sz w:val="24"/>
          <w:szCs w:val="24"/>
        </w:rPr>
        <w:t xml:space="preserve">«О бюджете </w:t>
      </w:r>
      <w:r w:rsidRPr="00E520D2">
        <w:rPr>
          <w:rFonts w:ascii="Arial" w:hAnsi="Arial" w:cs="Arial"/>
          <w:b w:val="0"/>
          <w:sz w:val="24"/>
          <w:szCs w:val="24"/>
        </w:rPr>
        <w:t>Ширяевского</w:t>
      </w:r>
      <w:r w:rsidR="009F4E8F" w:rsidRPr="00E520D2">
        <w:rPr>
          <w:rFonts w:ascii="Arial" w:hAnsi="Arial" w:cs="Arial"/>
          <w:b w:val="0"/>
          <w:sz w:val="24"/>
          <w:szCs w:val="24"/>
        </w:rPr>
        <w:t xml:space="preserve">  </w:t>
      </w:r>
    </w:p>
    <w:p w:rsidR="00976A07" w:rsidRDefault="00A001EC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F576DF" w:rsidRPr="00E520D2">
        <w:rPr>
          <w:rFonts w:ascii="Arial" w:hAnsi="Arial" w:cs="Arial"/>
          <w:b w:val="0"/>
          <w:sz w:val="24"/>
          <w:szCs w:val="24"/>
        </w:rPr>
        <w:t>сельского</w:t>
      </w:r>
      <w:r w:rsidRPr="00E520D2">
        <w:rPr>
          <w:rFonts w:ascii="Arial" w:hAnsi="Arial" w:cs="Arial"/>
          <w:b w:val="0"/>
          <w:sz w:val="24"/>
          <w:szCs w:val="24"/>
        </w:rPr>
        <w:t xml:space="preserve"> </w:t>
      </w:r>
      <w:r w:rsidR="00F576DF" w:rsidRPr="00E520D2">
        <w:rPr>
          <w:rFonts w:ascii="Arial" w:hAnsi="Arial" w:cs="Arial"/>
          <w:b w:val="0"/>
          <w:sz w:val="24"/>
          <w:szCs w:val="24"/>
        </w:rPr>
        <w:t>поселения</w:t>
      </w:r>
      <w:r w:rsidRPr="00E520D2">
        <w:rPr>
          <w:rFonts w:ascii="Arial" w:hAnsi="Arial" w:cs="Arial"/>
          <w:b w:val="0"/>
          <w:sz w:val="24"/>
          <w:szCs w:val="24"/>
        </w:rPr>
        <w:t xml:space="preserve"> </w:t>
      </w:r>
      <w:r w:rsidR="00F576DF" w:rsidRPr="00E520D2">
        <w:rPr>
          <w:rFonts w:ascii="Arial" w:hAnsi="Arial" w:cs="Arial"/>
          <w:b w:val="0"/>
          <w:sz w:val="24"/>
          <w:szCs w:val="24"/>
        </w:rPr>
        <w:t>Калачеевского</w:t>
      </w:r>
      <w:r w:rsidRPr="00E520D2">
        <w:rPr>
          <w:rFonts w:ascii="Arial" w:hAnsi="Arial" w:cs="Arial"/>
          <w:b w:val="0"/>
          <w:sz w:val="24"/>
          <w:szCs w:val="24"/>
        </w:rPr>
        <w:t xml:space="preserve"> </w:t>
      </w:r>
      <w:r w:rsidR="00976A07">
        <w:rPr>
          <w:rFonts w:ascii="Arial" w:hAnsi="Arial" w:cs="Arial"/>
          <w:b w:val="0"/>
          <w:sz w:val="24"/>
          <w:szCs w:val="24"/>
        </w:rPr>
        <w:t xml:space="preserve">   </w:t>
      </w:r>
      <w:r w:rsidR="00F576DF"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 w:rsidR="00976A07">
        <w:rPr>
          <w:rFonts w:ascii="Arial" w:hAnsi="Arial" w:cs="Arial"/>
          <w:b w:val="0"/>
          <w:sz w:val="24"/>
          <w:szCs w:val="24"/>
        </w:rPr>
        <w:t xml:space="preserve"> </w:t>
      </w:r>
      <w:r w:rsidR="00F576DF" w:rsidRPr="00E520D2">
        <w:rPr>
          <w:rFonts w:ascii="Arial" w:hAnsi="Arial" w:cs="Arial"/>
          <w:b w:val="0"/>
          <w:sz w:val="24"/>
          <w:szCs w:val="24"/>
        </w:rPr>
        <w:t>района на 201</w:t>
      </w:r>
      <w:r w:rsidR="00C37698" w:rsidRPr="00E520D2">
        <w:rPr>
          <w:rFonts w:ascii="Arial" w:hAnsi="Arial" w:cs="Arial"/>
          <w:b w:val="0"/>
          <w:sz w:val="24"/>
          <w:szCs w:val="24"/>
        </w:rPr>
        <w:t>9</w:t>
      </w:r>
      <w:r w:rsidR="00F576DF" w:rsidRPr="00E520D2">
        <w:rPr>
          <w:rFonts w:ascii="Arial" w:hAnsi="Arial" w:cs="Arial"/>
          <w:b w:val="0"/>
          <w:sz w:val="24"/>
          <w:szCs w:val="24"/>
        </w:rPr>
        <w:t xml:space="preserve"> год</w:t>
      </w:r>
      <w:r w:rsidR="00976A07">
        <w:rPr>
          <w:rFonts w:ascii="Arial" w:hAnsi="Arial" w:cs="Arial"/>
          <w:b w:val="0"/>
          <w:sz w:val="24"/>
          <w:szCs w:val="24"/>
        </w:rPr>
        <w:t xml:space="preserve"> </w:t>
      </w:r>
      <w:r w:rsidR="00F576DF" w:rsidRPr="00E520D2">
        <w:rPr>
          <w:rFonts w:ascii="Arial" w:hAnsi="Arial" w:cs="Arial"/>
          <w:b w:val="0"/>
          <w:sz w:val="24"/>
          <w:szCs w:val="24"/>
        </w:rPr>
        <w:t xml:space="preserve">и плановый </w:t>
      </w:r>
      <w:r w:rsidR="00976A07">
        <w:rPr>
          <w:rFonts w:ascii="Arial" w:hAnsi="Arial" w:cs="Arial"/>
          <w:b w:val="0"/>
          <w:sz w:val="24"/>
          <w:szCs w:val="24"/>
        </w:rPr>
        <w:t xml:space="preserve"> </w:t>
      </w:r>
    </w:p>
    <w:p w:rsidR="00F576DF" w:rsidRPr="00E520D2" w:rsidRDefault="00F576DF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</w:t>
      </w:r>
      <w:r w:rsidR="00C37698" w:rsidRPr="00E520D2">
        <w:rPr>
          <w:rFonts w:ascii="Arial" w:hAnsi="Arial" w:cs="Arial"/>
          <w:b w:val="0"/>
          <w:sz w:val="24"/>
          <w:szCs w:val="24"/>
        </w:rPr>
        <w:t>20</w:t>
      </w:r>
      <w:r w:rsidRPr="00E520D2">
        <w:rPr>
          <w:rFonts w:ascii="Arial" w:hAnsi="Arial" w:cs="Arial"/>
          <w:b w:val="0"/>
          <w:sz w:val="24"/>
          <w:szCs w:val="24"/>
        </w:rPr>
        <w:t xml:space="preserve"> и 20</w:t>
      </w:r>
      <w:r w:rsidR="00CB0F6A" w:rsidRPr="00E520D2">
        <w:rPr>
          <w:rFonts w:ascii="Arial" w:hAnsi="Arial" w:cs="Arial"/>
          <w:b w:val="0"/>
          <w:sz w:val="24"/>
          <w:szCs w:val="24"/>
        </w:rPr>
        <w:t>2</w:t>
      </w:r>
      <w:r w:rsidR="00C37698" w:rsidRPr="00E520D2">
        <w:rPr>
          <w:rFonts w:ascii="Arial" w:hAnsi="Arial" w:cs="Arial"/>
          <w:b w:val="0"/>
          <w:sz w:val="24"/>
          <w:szCs w:val="24"/>
        </w:rPr>
        <w:t>1</w:t>
      </w:r>
      <w:r w:rsidRPr="00E520D2">
        <w:rPr>
          <w:rFonts w:ascii="Arial" w:hAnsi="Arial" w:cs="Arial"/>
          <w:b w:val="0"/>
          <w:sz w:val="24"/>
          <w:szCs w:val="24"/>
        </w:rPr>
        <w:t xml:space="preserve"> годов»</w:t>
      </w:r>
    </w:p>
    <w:p w:rsidR="00640788" w:rsidRPr="00E520D2" w:rsidRDefault="00640788" w:rsidP="0064078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C37698" w:rsidRPr="00E520D2" w:rsidRDefault="00C37698" w:rsidP="00C37698">
      <w:pPr>
        <w:pStyle w:val="210"/>
        <w:rPr>
          <w:rFonts w:ascii="Arial" w:hAnsi="Arial" w:cs="Arial"/>
          <w:sz w:val="24"/>
          <w:szCs w:val="24"/>
        </w:rPr>
      </w:pPr>
      <w:r w:rsidRPr="00E520D2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  БЮДЖЕТА ПОСЕЛЕНИЯ НА 2019 ГОД И НА ПЛАНОВЫЙ ПЕРИОД 2020 И 2021 ГОДОВ </w:t>
      </w:r>
    </w:p>
    <w:p w:rsidR="00C37698" w:rsidRPr="00E520D2" w:rsidRDefault="00C37698" w:rsidP="00C37698">
      <w:pPr>
        <w:pStyle w:val="210"/>
        <w:rPr>
          <w:rFonts w:ascii="Arial" w:hAnsi="Arial" w:cs="Arial"/>
          <w:sz w:val="24"/>
          <w:szCs w:val="24"/>
        </w:rPr>
      </w:pPr>
    </w:p>
    <w:p w:rsidR="00C37698" w:rsidRPr="00E520D2" w:rsidRDefault="00C37698" w:rsidP="00C37698">
      <w:pPr>
        <w:shd w:val="clear" w:color="auto" w:fill="FFFFFF"/>
        <w:tabs>
          <w:tab w:val="left" w:pos="202"/>
        </w:tabs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 xml:space="preserve">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988"/>
        <w:gridCol w:w="2835"/>
        <w:gridCol w:w="1400"/>
        <w:gridCol w:w="1176"/>
        <w:gridCol w:w="1160"/>
      </w:tblGrid>
      <w:tr w:rsidR="00C37698" w:rsidRPr="00E520D2" w:rsidTr="002D6C67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№                                  п/п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C37698" w:rsidRPr="00E520D2" w:rsidTr="002D6C67">
        <w:trPr>
          <w:trHeight w:val="2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ИСТОЧНИКИ ВНУТРЕН</w:t>
            </w:r>
            <w:r w:rsidRPr="00E520D2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9F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  <w:r w:rsidR="009F13A1" w:rsidRPr="00E520D2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</w:t>
            </w:r>
            <w:r w:rsidRPr="00E520D2">
              <w:rPr>
                <w:rFonts w:ascii="Arial" w:hAnsi="Arial" w:cs="Arial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01 03 01 00 00 0000 800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pStyle w:val="ConsPlusNormal"/>
              <w:rPr>
                <w:rFonts w:cs="Arial"/>
                <w:b/>
                <w:bCs/>
                <w:sz w:val="24"/>
                <w:szCs w:val="24"/>
              </w:rPr>
            </w:pPr>
            <w:r w:rsidRPr="00E520D2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9F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38</w:t>
            </w:r>
            <w:r w:rsidR="009F13A1" w:rsidRPr="00E520D2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2D6C67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- </w:t>
            </w:r>
            <w:r w:rsidR="002D6C67" w:rsidRPr="00E520D2">
              <w:rPr>
                <w:rFonts w:ascii="Arial" w:hAnsi="Arial" w:cs="Arial"/>
              </w:rPr>
              <w:t>11959,7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- 5668,6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2D6C67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- </w:t>
            </w:r>
            <w:r w:rsidR="002D6C67" w:rsidRPr="00E520D2">
              <w:rPr>
                <w:rFonts w:ascii="Arial" w:hAnsi="Arial" w:cs="Arial"/>
              </w:rPr>
              <w:t>11959,7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- 5668,6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2D6C67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- </w:t>
            </w:r>
            <w:r w:rsidR="002D6C67" w:rsidRPr="00E520D2">
              <w:rPr>
                <w:rFonts w:ascii="Arial" w:hAnsi="Arial" w:cs="Arial"/>
              </w:rPr>
              <w:t>11959,7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- 5668,6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2D6C67" w:rsidP="002D3FE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12345,6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5668,6</w:t>
            </w:r>
          </w:p>
        </w:tc>
      </w:tr>
      <w:tr w:rsidR="002D6C67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7" w:rsidRPr="00E520D2" w:rsidRDefault="002D6C6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67" w:rsidRPr="00E520D2" w:rsidRDefault="002D6C6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6C67" w:rsidRPr="00E520D2" w:rsidRDefault="002D6C6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67" w:rsidRPr="00E520D2" w:rsidRDefault="002D6C67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12345,6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7" w:rsidRPr="00E520D2" w:rsidRDefault="002D6C6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7" w:rsidRPr="00E520D2" w:rsidRDefault="002D6C6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5668,6</w:t>
            </w:r>
          </w:p>
        </w:tc>
      </w:tr>
      <w:tr w:rsidR="002D6C67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7" w:rsidRPr="00E520D2" w:rsidRDefault="002D6C6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67" w:rsidRPr="00E520D2" w:rsidRDefault="002D6C6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6C67" w:rsidRPr="00E520D2" w:rsidRDefault="002D6C6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67" w:rsidRPr="00E520D2" w:rsidRDefault="002D6C67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12345,6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7" w:rsidRPr="00E520D2" w:rsidRDefault="002D6C6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7" w:rsidRPr="00E520D2" w:rsidRDefault="002D6C6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5668,6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C37698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Итого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2D3FE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38</w:t>
            </w:r>
            <w:r w:rsidR="009F13A1" w:rsidRPr="00E520D2">
              <w:rPr>
                <w:rFonts w:ascii="Arial" w:hAnsi="Arial" w:cs="Arial"/>
              </w:rPr>
              <w:t>5,</w:t>
            </w:r>
            <w:r w:rsidR="002D3FEA" w:rsidRPr="00E520D2">
              <w:rPr>
                <w:rFonts w:ascii="Arial" w:hAnsi="Arial" w:cs="Arial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</w:p>
        </w:tc>
      </w:tr>
    </w:tbl>
    <w:p w:rsidR="00C37698" w:rsidRPr="00E520D2" w:rsidRDefault="00C37698" w:rsidP="00C37698">
      <w:pPr>
        <w:autoSpaceDE w:val="0"/>
        <w:jc w:val="right"/>
        <w:rPr>
          <w:rFonts w:ascii="Arial" w:hAnsi="Arial" w:cs="Arial"/>
        </w:rPr>
      </w:pPr>
    </w:p>
    <w:p w:rsidR="00C37698" w:rsidRPr="00E520D2" w:rsidRDefault="00C37698" w:rsidP="00C37698">
      <w:pPr>
        <w:autoSpaceDE w:val="0"/>
        <w:jc w:val="right"/>
        <w:rPr>
          <w:rFonts w:ascii="Arial" w:hAnsi="Arial" w:cs="Arial"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E520D2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E520D2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E520D2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E520D2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E520D2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E520D2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E520D2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BC7CFF" w:rsidRPr="00E520D2" w:rsidRDefault="00BC7CFF" w:rsidP="002A46A9">
      <w:pPr>
        <w:autoSpaceDN w:val="0"/>
        <w:jc w:val="right"/>
        <w:rPr>
          <w:rFonts w:ascii="Arial" w:hAnsi="Arial" w:cs="Arial"/>
          <w:b/>
        </w:rPr>
      </w:pPr>
    </w:p>
    <w:p w:rsidR="00EA5F0E" w:rsidRPr="00E520D2" w:rsidRDefault="00EA5F0E" w:rsidP="00EA5F0E">
      <w:pPr>
        <w:autoSpaceDE w:val="0"/>
        <w:jc w:val="right"/>
        <w:rPr>
          <w:rFonts w:ascii="Arial" w:hAnsi="Arial" w:cs="Arial"/>
        </w:rPr>
      </w:pPr>
    </w:p>
    <w:p w:rsidR="00EA5F0E" w:rsidRPr="00E520D2" w:rsidRDefault="00EA5F0E" w:rsidP="00EA5F0E">
      <w:pPr>
        <w:autoSpaceDE w:val="0"/>
        <w:jc w:val="right"/>
        <w:rPr>
          <w:rFonts w:ascii="Arial" w:hAnsi="Arial" w:cs="Arial"/>
        </w:rPr>
      </w:pPr>
    </w:p>
    <w:p w:rsidR="00EA5F0E" w:rsidRPr="00E520D2" w:rsidRDefault="00EA5F0E" w:rsidP="00EA5F0E">
      <w:pPr>
        <w:autoSpaceDE w:val="0"/>
        <w:jc w:val="right"/>
        <w:rPr>
          <w:rFonts w:ascii="Arial" w:hAnsi="Arial" w:cs="Arial"/>
        </w:rPr>
      </w:pPr>
    </w:p>
    <w:p w:rsidR="006E519E" w:rsidRPr="00E520D2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Pr="00E520D2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Pr="00E520D2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Pr="00E520D2" w:rsidRDefault="006E519E" w:rsidP="00EA5F0E">
      <w:pPr>
        <w:autoSpaceDE w:val="0"/>
        <w:jc w:val="right"/>
        <w:rPr>
          <w:rFonts w:ascii="Arial" w:hAnsi="Arial" w:cs="Arial"/>
        </w:rPr>
      </w:pPr>
    </w:p>
    <w:p w:rsidR="006E519E" w:rsidRPr="00E520D2" w:rsidRDefault="006E519E" w:rsidP="00EA5F0E">
      <w:pPr>
        <w:autoSpaceDE w:val="0"/>
        <w:jc w:val="right"/>
        <w:rPr>
          <w:rFonts w:ascii="Arial" w:hAnsi="Arial" w:cs="Arial"/>
        </w:rPr>
      </w:pPr>
    </w:p>
    <w:p w:rsidR="00EA5F0E" w:rsidRPr="00E520D2" w:rsidRDefault="00EA5F0E" w:rsidP="00EA5F0E">
      <w:pPr>
        <w:autoSpaceDE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>Приложение №</w:t>
      </w:r>
      <w:r w:rsidR="005C0745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2</w:t>
      </w:r>
    </w:p>
    <w:p w:rsidR="00976A07" w:rsidRPr="00E520D2" w:rsidRDefault="00EA5F0E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</w:t>
      </w:r>
      <w:r w:rsidR="00976A07">
        <w:rPr>
          <w:rFonts w:ascii="Arial" w:hAnsi="Arial" w:cs="Arial"/>
          <w:b w:val="0"/>
          <w:sz w:val="24"/>
          <w:szCs w:val="24"/>
        </w:rPr>
        <w:t>16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976A07">
        <w:rPr>
          <w:rFonts w:ascii="Arial" w:hAnsi="Arial" w:cs="Arial"/>
          <w:b w:val="0"/>
          <w:sz w:val="24"/>
          <w:szCs w:val="24"/>
        </w:rPr>
        <w:t>сентября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>
        <w:rPr>
          <w:rFonts w:ascii="Arial" w:hAnsi="Arial" w:cs="Arial"/>
          <w:b w:val="0"/>
          <w:sz w:val="24"/>
          <w:szCs w:val="24"/>
        </w:rPr>
        <w:t xml:space="preserve"> 134 </w:t>
      </w:r>
      <w:r w:rsidR="00976A07" w:rsidRPr="00E520D2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 w:rsidR="005C0745"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 xml:space="preserve">Ширяевского  </w:t>
      </w:r>
    </w:p>
    <w:p w:rsidR="00976A07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района на 2019 год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и плановый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EA5F0E" w:rsidRPr="00E520D2" w:rsidRDefault="00EA5F0E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EA5F0E" w:rsidRPr="00E520D2" w:rsidRDefault="00EA5F0E" w:rsidP="00EA5F0E">
      <w:pPr>
        <w:pStyle w:val="210"/>
        <w:ind w:left="0"/>
        <w:rPr>
          <w:rFonts w:ascii="Arial" w:hAnsi="Arial" w:cs="Arial"/>
          <w:sz w:val="24"/>
          <w:szCs w:val="24"/>
        </w:rPr>
      </w:pPr>
      <w:r w:rsidRPr="00E520D2">
        <w:rPr>
          <w:rFonts w:ascii="Arial" w:hAnsi="Arial" w:cs="Arial"/>
          <w:bCs/>
          <w:color w:val="000000"/>
          <w:sz w:val="24"/>
          <w:szCs w:val="24"/>
          <w:lang w:eastAsia="ru-RU"/>
        </w:rPr>
        <w:t>ПОСТУПЛЕНИЕ ДОХОДОВ БЮДЖЕТА ПОСЕЛЕНИЯ ПО КОДАМ ВИДОВ ДОХОДОВ, ПОДВИДОВ ДОХОДОВ</w:t>
      </w:r>
    </w:p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  <w:b/>
          <w:bCs/>
          <w:color w:val="000000"/>
        </w:rPr>
      </w:pPr>
      <w:r w:rsidRPr="00E520D2">
        <w:rPr>
          <w:rFonts w:ascii="Arial" w:hAnsi="Arial" w:cs="Arial"/>
          <w:b/>
          <w:bCs/>
          <w:color w:val="000000"/>
        </w:rPr>
        <w:t>НА 2019 ГОД И ПЛАНОВЫЙ ПЕРИОД 2020 И 2021 ГОДЫ</w:t>
      </w:r>
    </w:p>
    <w:p w:rsidR="00EA5F0E" w:rsidRPr="00E520D2" w:rsidRDefault="00EA5F0E" w:rsidP="00EA5F0E">
      <w:pPr>
        <w:tabs>
          <w:tab w:val="left" w:pos="3360"/>
        </w:tabs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Сумма тыс. руб.</w:t>
      </w: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3134"/>
        <w:gridCol w:w="3544"/>
        <w:gridCol w:w="1134"/>
        <w:gridCol w:w="1190"/>
        <w:gridCol w:w="987"/>
      </w:tblGrid>
      <w:tr w:rsidR="00EA5F0E" w:rsidRPr="00E520D2" w:rsidTr="00EA5F0E">
        <w:trPr>
          <w:trHeight w:val="3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</w:tr>
      <w:tr w:rsidR="00EA5F0E" w:rsidRPr="00E520D2" w:rsidTr="00EA5F0E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A5F0E" w:rsidRPr="00E520D2" w:rsidTr="00EA5F0E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000 8 50 00000 00 0000 000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2D6C67" w:rsidP="00CA62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11959,7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5528,0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5668,6</w:t>
            </w:r>
          </w:p>
        </w:tc>
      </w:tr>
      <w:tr w:rsidR="00EA5F0E" w:rsidRPr="00E520D2" w:rsidTr="00EA5F0E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2D6C67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32</w:t>
            </w:r>
            <w:r w:rsidR="002D6C67" w:rsidRPr="00E520D2">
              <w:rPr>
                <w:rFonts w:ascii="Arial" w:hAnsi="Arial" w:cs="Arial"/>
                <w:b/>
                <w:bCs/>
              </w:rPr>
              <w:t>46,2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3226,0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3253,0</w:t>
            </w:r>
          </w:p>
        </w:tc>
      </w:tr>
      <w:tr w:rsidR="00EA5F0E" w:rsidRPr="00E520D2" w:rsidTr="00EA5F0E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26,0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29,0</w:t>
            </w:r>
          </w:p>
        </w:tc>
      </w:tr>
      <w:tr w:rsidR="00EA5F0E" w:rsidRPr="00E520D2" w:rsidTr="00EA5F0E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26,0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29,0</w:t>
            </w:r>
          </w:p>
        </w:tc>
      </w:tr>
      <w:tr w:rsidR="00EA5F0E" w:rsidRPr="00E520D2" w:rsidTr="00EA5F0E">
        <w:trPr>
          <w:trHeight w:val="21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29,0</w:t>
            </w:r>
          </w:p>
        </w:tc>
      </w:tr>
      <w:tr w:rsidR="00EA5F0E" w:rsidRPr="00E520D2" w:rsidTr="00EA5F0E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2D6C67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</w:t>
            </w:r>
            <w:r w:rsidR="002D6C67" w:rsidRPr="00E520D2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321,0</w:t>
            </w:r>
          </w:p>
        </w:tc>
      </w:tr>
      <w:tr w:rsidR="002D6C67" w:rsidRPr="00E520D2" w:rsidTr="002D6C67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D6C67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345,2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321,0</w:t>
            </w:r>
          </w:p>
        </w:tc>
      </w:tr>
      <w:tr w:rsidR="002D6C67" w:rsidRPr="00E520D2" w:rsidTr="002D6C67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D6C67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345,2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321,0</w:t>
            </w:r>
          </w:p>
        </w:tc>
      </w:tr>
      <w:tr w:rsidR="00EA5F0E" w:rsidRPr="00E520D2" w:rsidTr="00EA5F0E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lastRenderedPageBreak/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2832,0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2 844,0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2857,0</w:t>
            </w:r>
          </w:p>
        </w:tc>
      </w:tr>
      <w:tr w:rsidR="00EA5F0E" w:rsidRPr="00E520D2" w:rsidTr="00EA5F0E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273,0</w:t>
            </w:r>
          </w:p>
        </w:tc>
      </w:tr>
      <w:tr w:rsidR="00EA5F0E" w:rsidRPr="00E520D2" w:rsidTr="00EA5F0E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273,0</w:t>
            </w:r>
          </w:p>
        </w:tc>
      </w:tr>
      <w:tr w:rsidR="00EA5F0E" w:rsidRPr="00E520D2" w:rsidTr="00EA5F0E">
        <w:trPr>
          <w:trHeight w:val="2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2584,0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2584,0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2584,0</w:t>
            </w:r>
          </w:p>
        </w:tc>
      </w:tr>
      <w:tr w:rsidR="00EA5F0E" w:rsidRPr="00E520D2" w:rsidTr="00EA5F0E">
        <w:trPr>
          <w:trHeight w:val="3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000 1 06 06030 03 0000 11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EA5F0E" w:rsidRPr="00E520D2" w:rsidTr="00EA5F0E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</w:tr>
      <w:tr w:rsidR="00EA5F0E" w:rsidRPr="00E520D2" w:rsidTr="00EA5F0E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21,0</w:t>
            </w:r>
          </w:p>
        </w:tc>
      </w:tr>
      <w:tr w:rsidR="00EA5F0E" w:rsidRPr="00E520D2" w:rsidTr="00EA5F0E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21,0</w:t>
            </w:r>
          </w:p>
        </w:tc>
      </w:tr>
      <w:tr w:rsidR="00EA5F0E" w:rsidRPr="00E520D2" w:rsidTr="00EA5F0E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21,0</w:t>
            </w:r>
          </w:p>
        </w:tc>
      </w:tr>
      <w:tr w:rsidR="00EA5F0E" w:rsidRPr="00E520D2" w:rsidTr="00EA5F0E">
        <w:trPr>
          <w:trHeight w:val="8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000 1 08 04020 01 1000 110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E520D2">
              <w:rPr>
                <w:rFonts w:ascii="Arial" w:hAnsi="Arial" w:cs="Arial"/>
                <w:color w:val="000000"/>
              </w:rPr>
              <w:lastRenderedPageBreak/>
              <w:t>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18,0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21,0</w:t>
            </w:r>
          </w:p>
        </w:tc>
      </w:tr>
      <w:tr w:rsidR="00EA5F0E" w:rsidRPr="00E520D2" w:rsidTr="00EA5F0E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lastRenderedPageBreak/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ind w:firstLineChars="200" w:firstLine="480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25,0</w:t>
            </w:r>
          </w:p>
        </w:tc>
      </w:tr>
      <w:tr w:rsidR="00EA5F0E" w:rsidRPr="00E520D2" w:rsidTr="00EA5F0E">
        <w:trPr>
          <w:trHeight w:val="3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</w:tr>
      <w:tr w:rsidR="00EA5F0E" w:rsidRPr="00E520D2" w:rsidTr="00EA5F0E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</w:tr>
      <w:tr w:rsidR="00EA5F0E" w:rsidRPr="00E520D2" w:rsidTr="00EA5F0E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</w:tr>
      <w:tr w:rsidR="00EA5F0E" w:rsidRPr="00E520D2" w:rsidTr="00EA5F0E">
        <w:trPr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D6C67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8713,5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2302,0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2415,6</w:t>
            </w:r>
          </w:p>
        </w:tc>
      </w:tr>
      <w:tr w:rsidR="00EA5F0E" w:rsidRPr="00E520D2" w:rsidTr="00EA5F0E">
        <w:trPr>
          <w:trHeight w:val="12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 xml:space="preserve">БЕЗВОЗМЕЗДНЫЕ ПОСТУПЛЕНИЯ ОТ ДРУГИХ БЮДЖЕТОВ БЮДЖЕТНОЙ </w:t>
            </w:r>
            <w:r w:rsidRPr="00E520D2">
              <w:rPr>
                <w:rFonts w:ascii="Arial" w:hAnsi="Arial" w:cs="Arial"/>
                <w:b/>
                <w:bCs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D6C67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lastRenderedPageBreak/>
              <w:t>8713,5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2302,0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2415,6</w:t>
            </w:r>
          </w:p>
        </w:tc>
      </w:tr>
      <w:tr w:rsidR="00EA5F0E" w:rsidRPr="00E520D2" w:rsidTr="00EA5F0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lastRenderedPageBreak/>
              <w:t>000 2 02 01000 00 0000 150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607,6</w:t>
            </w:r>
          </w:p>
        </w:tc>
      </w:tr>
      <w:tr w:rsidR="00EA5F0E" w:rsidRPr="00E520D2" w:rsidTr="00EA5F0E">
        <w:trPr>
          <w:trHeight w:val="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000 2 02 01001 00 0000 150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607,6</w:t>
            </w:r>
          </w:p>
        </w:tc>
      </w:tr>
      <w:tr w:rsidR="00EA5F0E" w:rsidRPr="00E520D2" w:rsidTr="00EA5F0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000 2 02 01001 10 0000 150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607,6</w:t>
            </w:r>
          </w:p>
        </w:tc>
      </w:tr>
      <w:tr w:rsidR="00EA5F0E" w:rsidRPr="00E520D2" w:rsidTr="00EA5F0E">
        <w:trPr>
          <w:trHeight w:val="6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000 2 02 03000 00 0000 150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203,4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000 2 02 03015 00 0000 150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000 2 02 03015 10 0000 150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000 2 02 04000 00 0000 150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6EEA" w:rsidP="00CC18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7905,0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1604,6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000 2 02 04014 00 0000 150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1560,9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1604,6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000 2 02 04014 10 0000 150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1560,9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1604,6</w:t>
            </w:r>
          </w:p>
        </w:tc>
      </w:tr>
      <w:tr w:rsidR="00C064E9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E9" w:rsidRPr="00E520D2" w:rsidRDefault="00C064E9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lastRenderedPageBreak/>
              <w:t>000 2 02 45160 00 0000 150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E9" w:rsidRPr="00E520D2" w:rsidRDefault="00C064E9" w:rsidP="00EA5F0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4E9" w:rsidRPr="00E520D2" w:rsidRDefault="00C064E9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E9" w:rsidRPr="00E520D2" w:rsidRDefault="00C064E9" w:rsidP="00EA5F0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4E9" w:rsidRPr="00E520D2" w:rsidRDefault="00C064E9" w:rsidP="00EA5F0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pStyle w:val="aff6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 Прочие межбюджетные трансферты, передаваемые бюджетам сельских поселений</w:t>
            </w:r>
          </w:p>
          <w:p w:rsidR="00EA5F0E" w:rsidRPr="00E520D2" w:rsidRDefault="00EA5F0E" w:rsidP="00EA5F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6EEA" w:rsidP="00C064E9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6338,1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</w:rPr>
      </w:pPr>
    </w:p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</w:rPr>
      </w:pPr>
    </w:p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</w:rPr>
      </w:pPr>
    </w:p>
    <w:p w:rsidR="00B82DEA" w:rsidRPr="00E520D2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B82DEA" w:rsidRPr="00E520D2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B82DEA" w:rsidRPr="00E520D2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B82DEA" w:rsidRPr="00E520D2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EA5F0E" w:rsidRPr="00E520D2" w:rsidRDefault="00EA5F0E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5C0745" w:rsidRDefault="005C0745" w:rsidP="002A46A9">
      <w:pPr>
        <w:autoSpaceDN w:val="0"/>
        <w:jc w:val="right"/>
        <w:rPr>
          <w:rFonts w:ascii="Arial" w:hAnsi="Arial" w:cs="Arial"/>
        </w:rPr>
      </w:pPr>
    </w:p>
    <w:p w:rsidR="00A44542" w:rsidRPr="00E520D2" w:rsidRDefault="00A44542" w:rsidP="002A46A9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>Приложение №</w:t>
      </w:r>
      <w:r w:rsidR="00160AEA" w:rsidRPr="00E520D2">
        <w:rPr>
          <w:rFonts w:ascii="Arial" w:hAnsi="Arial" w:cs="Arial"/>
        </w:rPr>
        <w:t>3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«16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976A07">
        <w:rPr>
          <w:rFonts w:ascii="Arial" w:hAnsi="Arial" w:cs="Arial"/>
          <w:b w:val="0"/>
          <w:sz w:val="24"/>
          <w:szCs w:val="24"/>
        </w:rPr>
        <w:t>сентября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 </w:t>
      </w:r>
      <w:r>
        <w:rPr>
          <w:rFonts w:ascii="Arial" w:hAnsi="Arial" w:cs="Arial"/>
          <w:b w:val="0"/>
          <w:sz w:val="24"/>
          <w:szCs w:val="24"/>
        </w:rPr>
        <w:t>134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   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 w:rsidR="005C0745"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 xml:space="preserve">Ширяевского  </w:t>
      </w:r>
    </w:p>
    <w:p w:rsidR="00976A07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района на 2019 год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и плановый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BF33CF" w:rsidRPr="00E520D2" w:rsidRDefault="00BF33CF" w:rsidP="00313E0C">
      <w:pPr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ВЕДОМСТВЕННАЯ СТРУКТУРА</w:t>
      </w:r>
    </w:p>
    <w:p w:rsidR="00BF33CF" w:rsidRPr="00E520D2" w:rsidRDefault="00BF33CF" w:rsidP="00BF33CF">
      <w:pPr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 xml:space="preserve">расходов бюджета Ширяевского сельского поселения Калачеевского муниципального района на 2019 год и плановый период 2020 и 2021 годы </w:t>
      </w:r>
    </w:p>
    <w:p w:rsidR="00BF33CF" w:rsidRPr="00E520D2" w:rsidRDefault="00BF33CF" w:rsidP="00072154">
      <w:pPr>
        <w:tabs>
          <w:tab w:val="left" w:pos="7230"/>
        </w:tabs>
        <w:ind w:left="7230"/>
        <w:jc w:val="center"/>
        <w:rPr>
          <w:rFonts w:ascii="Arial" w:hAnsi="Arial" w:cs="Arial"/>
        </w:rPr>
      </w:pPr>
      <w:r w:rsidRPr="00E520D2">
        <w:rPr>
          <w:rFonts w:ascii="Arial" w:hAnsi="Arial" w:cs="Arial"/>
          <w:b/>
        </w:rPr>
        <w:t>сумма (тыс. руб.)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79"/>
        <w:gridCol w:w="543"/>
        <w:gridCol w:w="574"/>
        <w:gridCol w:w="1318"/>
        <w:gridCol w:w="708"/>
        <w:gridCol w:w="1134"/>
        <w:gridCol w:w="1134"/>
        <w:gridCol w:w="985"/>
      </w:tblGrid>
      <w:tr w:rsidR="00BF33CF" w:rsidRPr="00E520D2" w:rsidTr="00EA6EEA">
        <w:trPr>
          <w:trHeight w:val="564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31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985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BF33CF" w:rsidRPr="00E520D2" w:rsidTr="00EA6EEA">
        <w:trPr>
          <w:trHeight w:val="446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1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A6EEA" w:rsidP="00A020B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12345,6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F33CF" w:rsidRPr="00E520D2" w:rsidRDefault="00EA6EEA" w:rsidP="00BF3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12345,6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2805,8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                 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E520D2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03 1 01 92020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                 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E520D2">
              <w:rPr>
                <w:rFonts w:ascii="Arial" w:hAnsi="Arial" w:cs="Arial"/>
                <w:bCs/>
              </w:rPr>
              <w:lastRenderedPageBreak/>
              <w:t>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C357C9" w:rsidP="00C357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894,7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EA6EEA" w:rsidP="00EA6EE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</w:t>
            </w:r>
            <w:r w:rsidR="00BF33CF" w:rsidRPr="00E520D2">
              <w:rPr>
                <w:rFonts w:ascii="Arial" w:hAnsi="Arial" w:cs="Arial"/>
              </w:rPr>
              <w:t>3</w:t>
            </w:r>
            <w:r w:rsidRPr="00E520D2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601,5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BF33CF" w:rsidRPr="00E520D2" w:rsidRDefault="00C357C9" w:rsidP="00C357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292,0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E520D2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1A6685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185,8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17,6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 xml:space="preserve">Национальная безопасность и </w:t>
            </w:r>
            <w:r w:rsidRPr="00E520D2">
              <w:rPr>
                <w:rFonts w:ascii="Arial" w:hAnsi="Arial" w:cs="Arial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EF57A2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13</w:t>
            </w:r>
            <w:r w:rsidR="00242D71" w:rsidRPr="00E520D2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F57A2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</w:t>
            </w:r>
            <w:r w:rsidR="00BF33CF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F57A2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</w:t>
            </w:r>
            <w:r w:rsidR="00BF33CF" w:rsidRPr="00E520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F57A2" w:rsidP="00EF57A2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845DC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</w:t>
            </w:r>
            <w:r w:rsidR="00BF33CF" w:rsidRPr="00E520D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BF33CF" w:rsidRPr="00E520D2" w:rsidTr="00EA6EEA">
        <w:trPr>
          <w:trHeight w:val="750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03 1 02 91430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EF57A2" w:rsidRPr="00E520D2" w:rsidTr="00EA6EEA">
        <w:trPr>
          <w:trHeight w:val="750"/>
        </w:trPr>
        <w:tc>
          <w:tcPr>
            <w:tcW w:w="3090" w:type="dxa"/>
            <w:shd w:val="clear" w:color="auto" w:fill="auto"/>
          </w:tcPr>
          <w:p w:rsidR="00EF57A2" w:rsidRPr="00E520D2" w:rsidRDefault="00EF57A2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</w:t>
            </w:r>
            <w:r w:rsidRPr="00E520D2">
              <w:rPr>
                <w:rFonts w:ascii="Arial" w:hAnsi="Arial" w:cs="Arial"/>
              </w:rPr>
              <w:lastRenderedPageBreak/>
              <w:t>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EF57A2" w:rsidRPr="00E520D2" w:rsidRDefault="00EF57A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EF57A2" w:rsidRPr="00E520D2" w:rsidRDefault="00EF57A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EF57A2" w:rsidRPr="00E520D2" w:rsidRDefault="00EF57A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F57A2" w:rsidRPr="00E520D2" w:rsidRDefault="00EF57A2" w:rsidP="00EF57A2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03 1 02 20570</w:t>
            </w:r>
          </w:p>
        </w:tc>
        <w:tc>
          <w:tcPr>
            <w:tcW w:w="708" w:type="dxa"/>
            <w:shd w:val="clear" w:color="auto" w:fill="auto"/>
          </w:tcPr>
          <w:p w:rsidR="00EF57A2" w:rsidRPr="00E520D2" w:rsidRDefault="00EF57A2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F57A2" w:rsidRPr="00E520D2" w:rsidRDefault="00EF57A2" w:rsidP="00EF57A2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F57A2" w:rsidRPr="00E520D2" w:rsidRDefault="00EF57A2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EF57A2" w:rsidRPr="00E520D2" w:rsidRDefault="00EF57A2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F33CF" w:rsidRPr="00E520D2" w:rsidRDefault="00242D71" w:rsidP="00242D71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42D71" w:rsidRPr="00E520D2" w:rsidTr="00EA6EEA">
        <w:trPr>
          <w:trHeight w:val="274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                 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42D71" w:rsidRPr="00E520D2" w:rsidRDefault="00242D71" w:rsidP="00242D71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42D71" w:rsidRPr="00E520D2" w:rsidRDefault="00242D71" w:rsidP="00242D71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42D71" w:rsidRPr="00E520D2" w:rsidRDefault="00242D71" w:rsidP="00242D71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E520D2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E520D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03 1 02 91440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242D71" w:rsidRPr="00E520D2" w:rsidRDefault="00242D71" w:rsidP="00242D71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42D71" w:rsidRPr="00E520D2" w:rsidRDefault="00EA5F0E" w:rsidP="005F1D8D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</w:t>
            </w:r>
            <w:r w:rsidR="005F1D8D" w:rsidRPr="00E520D2">
              <w:rPr>
                <w:rFonts w:ascii="Arial" w:hAnsi="Arial" w:cs="Arial"/>
                <w:b/>
              </w:rPr>
              <w:t>409,2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1604,6</w:t>
            </w:r>
          </w:p>
        </w:tc>
      </w:tr>
      <w:tr w:rsidR="005154BC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9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154BC" w:rsidRPr="00E520D2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154BC" w:rsidRPr="00E520D2" w:rsidRDefault="005154BC" w:rsidP="00EB415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</w:t>
            </w:r>
            <w:r w:rsidR="00EB415E" w:rsidRPr="00E520D2">
              <w:rPr>
                <w:rFonts w:ascii="Arial" w:hAnsi="Arial" w:cs="Arial"/>
              </w:rPr>
              <w:t>5</w:t>
            </w:r>
            <w:r w:rsidRPr="00E520D2">
              <w:rPr>
                <w:rFonts w:ascii="Arial" w:hAnsi="Arial" w:cs="Arial"/>
              </w:rPr>
              <w:t>9,2</w:t>
            </w:r>
          </w:p>
        </w:tc>
        <w:tc>
          <w:tcPr>
            <w:tcW w:w="113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5154BC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5154BC" w:rsidRPr="00E520D2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154BC" w:rsidRPr="00E520D2" w:rsidRDefault="005154B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5154BC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5154BC" w:rsidRPr="00E520D2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154BC" w:rsidRPr="00E520D2" w:rsidRDefault="005154B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5154BC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01 1 02 00000</w:t>
            </w:r>
          </w:p>
        </w:tc>
        <w:tc>
          <w:tcPr>
            <w:tcW w:w="708" w:type="dxa"/>
            <w:shd w:val="clear" w:color="auto" w:fill="auto"/>
          </w:tcPr>
          <w:p w:rsidR="005154BC" w:rsidRPr="00E520D2" w:rsidRDefault="005154BC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154BC" w:rsidRPr="00E520D2" w:rsidRDefault="005154B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5154BC" w:rsidRPr="00E520D2" w:rsidRDefault="005154BC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6E519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01 1 02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8850</w:t>
            </w: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AF" w:rsidRPr="00E520D2" w:rsidRDefault="00CF1EAF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1729,9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</w:tr>
      <w:tr w:rsidR="00EA5F0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Мероприятия по содержанию и ремонту автомобильных дорог общего пользования местного значения  (Закупка товаров, работ и услуг для </w:t>
            </w:r>
            <w:r w:rsidRPr="00E520D2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01 1 02 91290</w:t>
            </w:r>
          </w:p>
        </w:tc>
        <w:tc>
          <w:tcPr>
            <w:tcW w:w="708" w:type="dxa"/>
            <w:shd w:val="clear" w:color="auto" w:fill="auto"/>
          </w:tcPr>
          <w:p w:rsidR="00EA5F0E" w:rsidRPr="00E520D2" w:rsidRDefault="00EA5F0E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EA5F0E" w:rsidRPr="00E520D2" w:rsidRDefault="00CF1EAF" w:rsidP="00CF1EAF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1629,3</w:t>
            </w:r>
          </w:p>
        </w:tc>
        <w:tc>
          <w:tcPr>
            <w:tcW w:w="1134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 xml:space="preserve">914 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313E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C0270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C027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1A6685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C0270B">
            <w:pPr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 xml:space="preserve">03 102 </w:t>
            </w:r>
            <w:r w:rsidRPr="00E520D2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CF1EAF" w:rsidRPr="00E520D2" w:rsidRDefault="00CF1EAF" w:rsidP="00313E0C">
            <w:pPr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119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EA6EEA" w:rsidP="00EB415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44</w:t>
            </w:r>
            <w:r w:rsidR="00EB415E" w:rsidRPr="00E520D2">
              <w:rPr>
                <w:rFonts w:ascii="Arial" w:hAnsi="Arial" w:cs="Arial"/>
                <w:b/>
              </w:rPr>
              <w:t>4</w:t>
            </w:r>
            <w:r w:rsidRPr="00E520D2">
              <w:rPr>
                <w:rFonts w:ascii="Arial" w:hAnsi="Arial" w:cs="Arial"/>
                <w:b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82,0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82,0</w:t>
            </w:r>
          </w:p>
        </w:tc>
      </w:tr>
      <w:tr w:rsidR="00EB415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EB415E" w:rsidRPr="00E520D2" w:rsidRDefault="00EB415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9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415E" w:rsidRPr="00E520D2" w:rsidRDefault="00EB415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</w:tr>
      <w:tr w:rsidR="00EB415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EB415E" w:rsidRPr="00E520D2" w:rsidRDefault="00EB415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 xml:space="preserve">«Содержание и развитие коммунальной </w:t>
            </w:r>
            <w:r w:rsidRPr="00E520D2">
              <w:rPr>
                <w:rFonts w:ascii="Arial" w:hAnsi="Arial" w:cs="Arial"/>
                <w:bCs/>
              </w:rPr>
              <w:lastRenderedPageBreak/>
              <w:t>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415E" w:rsidRPr="00E520D2" w:rsidRDefault="00EB415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</w:tr>
      <w:tr w:rsidR="00EB415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EB415E" w:rsidRPr="00E520D2" w:rsidRDefault="00EB415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Подпрограмма  </w:t>
            </w:r>
            <w:r w:rsidRPr="00E520D2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B415E" w:rsidRPr="00E520D2" w:rsidRDefault="00EB415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EB415E" w:rsidRPr="00E520D2" w:rsidRDefault="00EB415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 «</w:t>
            </w:r>
            <w:r w:rsidRPr="00E520D2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A6EEA" w:rsidP="00C82F0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41</w:t>
            </w:r>
            <w:r w:rsidR="00C82F0F" w:rsidRPr="00E520D2">
              <w:rPr>
                <w:rFonts w:ascii="Arial" w:hAnsi="Arial" w:cs="Arial"/>
              </w:rPr>
              <w:t>17,5</w:t>
            </w:r>
          </w:p>
          <w:p w:rsidR="00C82F0F" w:rsidRPr="00E520D2" w:rsidRDefault="00C82F0F" w:rsidP="00C82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BF33CF" w:rsidRPr="00E520D2" w:rsidTr="00EA6EEA">
        <w:trPr>
          <w:trHeight w:val="135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01 1 01 98670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575C08" w:rsidP="00C82F0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  <w:r w:rsidR="00C82F0F" w:rsidRPr="00E520D2">
              <w:rPr>
                <w:rFonts w:ascii="Arial" w:hAnsi="Arial" w:cs="Arial"/>
              </w:rPr>
              <w:t>868,3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A020B2" w:rsidRPr="00E520D2" w:rsidTr="00EA6EEA">
        <w:trPr>
          <w:trHeight w:val="287"/>
        </w:trPr>
        <w:tc>
          <w:tcPr>
            <w:tcW w:w="3090" w:type="dxa"/>
            <w:shd w:val="clear" w:color="auto" w:fill="auto"/>
          </w:tcPr>
          <w:p w:rsidR="00A020B2" w:rsidRPr="00E520D2" w:rsidRDefault="00A020B2" w:rsidP="00A020B2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обслуживанию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A020B2" w:rsidRPr="00E520D2" w:rsidRDefault="00A020B2" w:rsidP="00A020B2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01 1 01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8670</w:t>
            </w:r>
          </w:p>
        </w:tc>
        <w:tc>
          <w:tcPr>
            <w:tcW w:w="708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A020B2" w:rsidRPr="00E520D2" w:rsidRDefault="00A020B2" w:rsidP="00575C08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2</w:t>
            </w:r>
            <w:r w:rsidR="00575C08" w:rsidRPr="00E520D2">
              <w:rPr>
                <w:rFonts w:ascii="Arial" w:hAnsi="Arial" w:cs="Arial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A020B2" w:rsidRPr="00E520D2" w:rsidRDefault="00A020B2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A020B2" w:rsidRPr="00E520D2" w:rsidRDefault="00A020B2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287"/>
        </w:trPr>
        <w:tc>
          <w:tcPr>
            <w:tcW w:w="3090" w:type="dxa"/>
            <w:shd w:val="clear" w:color="auto" w:fill="auto"/>
          </w:tcPr>
          <w:p w:rsidR="00BF33CF" w:rsidRPr="00E520D2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</w:t>
            </w:r>
            <w:r w:rsidRPr="00E520D2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C82F0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BF33CF" w:rsidRPr="00E520D2" w:rsidTr="00EA6EEA">
        <w:trPr>
          <w:trHeight w:val="1822"/>
        </w:trPr>
        <w:tc>
          <w:tcPr>
            <w:tcW w:w="3090" w:type="dxa"/>
            <w:shd w:val="clear" w:color="auto" w:fill="auto"/>
          </w:tcPr>
          <w:p w:rsidR="00BF33CF" w:rsidRPr="00E520D2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с</w:t>
            </w:r>
            <w:r w:rsidRPr="00E520D2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01 1 02 98680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C82F0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</w:t>
            </w:r>
            <w:r w:rsidRPr="00E520D2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6F64CB" w:rsidP="00C82F0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 w:rsidR="00C82F0F" w:rsidRPr="00E520D2">
              <w:rPr>
                <w:rFonts w:ascii="Arial" w:hAnsi="Arial" w:cs="Arial"/>
              </w:rPr>
              <w:t>49</w:t>
            </w:r>
            <w:r w:rsidR="00BF33CF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CF" w:rsidRPr="00E520D2" w:rsidRDefault="00C82F0F" w:rsidP="00EB3CE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  <w:r w:rsidR="00EB3CEF" w:rsidRPr="00E520D2">
              <w:rPr>
                <w:rFonts w:ascii="Arial" w:hAnsi="Arial" w:cs="Arial"/>
              </w:rPr>
              <w:t>5</w:t>
            </w:r>
            <w:r w:rsidR="00BF33CF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Мероприятия по сохранению и ремонту военно-мемориальных объектов </w:t>
            </w:r>
            <w:r w:rsidRPr="00E520D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CF" w:rsidRPr="00E520D2" w:rsidRDefault="00EB3CE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878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CF" w:rsidRPr="00E520D2" w:rsidRDefault="00575C08" w:rsidP="00EB3CE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 w:rsidR="00EB3CEF" w:rsidRPr="00E520D2">
              <w:rPr>
                <w:rFonts w:ascii="Arial" w:hAnsi="Arial" w:cs="Arial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6F64CB" w:rsidRPr="00E520D2" w:rsidTr="00EA6EEA">
        <w:trPr>
          <w:trHeight w:val="878"/>
        </w:trPr>
        <w:tc>
          <w:tcPr>
            <w:tcW w:w="3090" w:type="dxa"/>
            <w:shd w:val="clear" w:color="auto" w:fill="auto"/>
          </w:tcPr>
          <w:p w:rsidR="006F64CB" w:rsidRPr="00E520D2" w:rsidRDefault="006F64CB" w:rsidP="00313E0C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E520D2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6F64CB" w:rsidRPr="00E520D2" w:rsidRDefault="006F64CB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6F64CB" w:rsidRPr="00E520D2" w:rsidRDefault="006F64CB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6F64CB" w:rsidRPr="00E520D2" w:rsidRDefault="006F64CB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6F64CB" w:rsidRPr="00E520D2" w:rsidRDefault="006F64CB" w:rsidP="006F64CB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01 1 04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8430</w:t>
            </w:r>
          </w:p>
        </w:tc>
        <w:tc>
          <w:tcPr>
            <w:tcW w:w="708" w:type="dxa"/>
            <w:shd w:val="clear" w:color="auto" w:fill="auto"/>
          </w:tcPr>
          <w:p w:rsidR="006F64CB" w:rsidRPr="00E520D2" w:rsidRDefault="006F64CB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F64CB" w:rsidRPr="00E520D2" w:rsidRDefault="006F64CB" w:rsidP="00CF1EA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6F64CB" w:rsidRPr="00E520D2" w:rsidRDefault="006F64CB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6F64CB" w:rsidRPr="00E520D2" w:rsidRDefault="006F64CB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01 1 04 98730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EB3CEF" w:rsidP="006F64CB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123,6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01 1 04 98750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242D71" w:rsidP="00CF1EA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  <w:r w:rsidR="00BF33CF" w:rsidRPr="00E520D2">
              <w:rPr>
                <w:rFonts w:ascii="Arial" w:hAnsi="Arial" w:cs="Arial"/>
              </w:rPr>
              <w:t>2,</w:t>
            </w:r>
            <w:r w:rsidR="00CF1EAF" w:rsidRPr="00E520D2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1058,8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992,8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992,8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992,8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992,8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02 1 01 00000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02 1 01 00590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t>«</w:t>
            </w:r>
            <w:r w:rsidRPr="00E520D2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1053,5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987,8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BF33CF" w:rsidP="00C357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  <w:r w:rsidR="00C357C9" w:rsidRPr="00E520D2">
              <w:rPr>
                <w:rFonts w:ascii="Arial" w:hAnsi="Arial" w:cs="Arial"/>
              </w:rPr>
              <w:t>74,8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191,7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125,7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BF33CF" w:rsidRPr="00E520D2" w:rsidRDefault="00C357C9" w:rsidP="00C357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77,0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8C67D1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</w:t>
            </w:r>
            <w:r w:rsidR="008C67D1" w:rsidRPr="00E520D2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</w:t>
            </w:r>
            <w:r w:rsidRPr="00E520D2">
              <w:rPr>
                <w:rFonts w:ascii="Arial" w:hAnsi="Arial" w:cs="Arial"/>
                <w:bCs/>
              </w:rPr>
              <w:lastRenderedPageBreak/>
              <w:t>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BF33CF" w:rsidRPr="00E520D2" w:rsidTr="00EA6EEA">
        <w:trPr>
          <w:trHeight w:val="2112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031 02  90470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7E29C9" w:rsidRPr="00E520D2" w:rsidTr="00EA6EEA">
        <w:trPr>
          <w:trHeight w:val="637"/>
        </w:trPr>
        <w:tc>
          <w:tcPr>
            <w:tcW w:w="3090" w:type="dxa"/>
            <w:shd w:val="clear" w:color="auto" w:fill="auto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79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9C9" w:rsidRPr="00E520D2" w:rsidRDefault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E520D2" w:rsidRDefault="007E29C9" w:rsidP="007E29C9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7E29C9" w:rsidRPr="00E520D2" w:rsidRDefault="007E29C9" w:rsidP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</w:t>
            </w:r>
          </w:p>
        </w:tc>
        <w:tc>
          <w:tcPr>
            <w:tcW w:w="679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7E29C9" w:rsidRPr="00E520D2" w:rsidRDefault="007E29C9" w:rsidP="007E29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9C9" w:rsidRPr="00E520D2" w:rsidRDefault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7E29C9" w:rsidRPr="00E520D2" w:rsidRDefault="007E29C9" w:rsidP="007E29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9C9" w:rsidRPr="00E520D2" w:rsidRDefault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</w:t>
            </w:r>
            <w:r w:rsidRPr="00E520D2">
              <w:rPr>
                <w:rFonts w:ascii="Arial" w:hAnsi="Arial" w:cs="Arial"/>
              </w:rPr>
              <w:lastRenderedPageBreak/>
              <w:t xml:space="preserve">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9C9" w:rsidRPr="00E520D2" w:rsidRDefault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</w:p>
        </w:tc>
      </w:tr>
      <w:tr w:rsidR="007E29C9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7E29C9" w:rsidRPr="00E520D2" w:rsidRDefault="006E519E" w:rsidP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Пособия</w:t>
            </w:r>
            <w:r w:rsidR="00E14EA8" w:rsidRPr="00E520D2">
              <w:rPr>
                <w:rFonts w:ascii="Arial" w:hAnsi="Arial" w:cs="Arial"/>
              </w:rPr>
              <w:t>,</w:t>
            </w:r>
            <w:r w:rsidR="008E6F00" w:rsidRPr="00E520D2">
              <w:rPr>
                <w:rFonts w:ascii="Arial" w:hAnsi="Arial" w:cs="Arial"/>
              </w:rPr>
              <w:t xml:space="preserve"> к</w:t>
            </w:r>
            <w:r w:rsidRPr="00E520D2">
              <w:rPr>
                <w:rFonts w:ascii="Arial" w:hAnsi="Arial" w:cs="Arial"/>
              </w:rPr>
              <w:t>омпенсации</w:t>
            </w:r>
            <w:r w:rsidR="008E6F00" w:rsidRPr="00E520D2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и иные социальные выплаты гражданам,</w:t>
            </w:r>
            <w:r w:rsidR="008E6F00" w:rsidRPr="00E520D2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кроме публичных нормативных обязательств</w:t>
            </w:r>
            <w:r w:rsidR="007E29C9" w:rsidRPr="00E520D2">
              <w:rPr>
                <w:rFonts w:ascii="Arial" w:hAnsi="Arial" w:cs="Arial"/>
              </w:rPr>
              <w:t>, связанные с особенностями исполнения бюджета (Иные бюджетные ассигнования) (цифровое телевидение)</w:t>
            </w:r>
          </w:p>
          <w:p w:rsidR="007E29C9" w:rsidRPr="00E520D2" w:rsidRDefault="007E29C9" w:rsidP="00313E0C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7E29C9" w:rsidRPr="00E520D2" w:rsidRDefault="007E29C9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</w:t>
            </w:r>
            <w:r w:rsidR="006E519E" w:rsidRPr="00E520D2">
              <w:rPr>
                <w:rFonts w:ascii="Arial" w:hAnsi="Arial" w:cs="Arial"/>
              </w:rPr>
              <w:t>2</w:t>
            </w:r>
            <w:r w:rsidRPr="00E520D2">
              <w:rPr>
                <w:rFonts w:ascii="Arial" w:hAnsi="Arial" w:cs="Arial"/>
              </w:rPr>
              <w:t xml:space="preserve"> 70100</w:t>
            </w:r>
          </w:p>
        </w:tc>
        <w:tc>
          <w:tcPr>
            <w:tcW w:w="70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242D71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</w:t>
            </w:r>
            <w:r w:rsidR="00242D71" w:rsidRPr="00E520D2">
              <w:rPr>
                <w:rFonts w:ascii="Arial" w:hAnsi="Arial" w:cs="Arial"/>
                <w:b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2D71" w:rsidRPr="00E520D2" w:rsidRDefault="00242D71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2D71" w:rsidRPr="00E520D2" w:rsidRDefault="00242D71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2D71" w:rsidRPr="00E520D2" w:rsidRDefault="00242D71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</w:t>
            </w:r>
            <w:r w:rsidRPr="00E520D2">
              <w:rPr>
                <w:rFonts w:ascii="Arial" w:hAnsi="Arial" w:cs="Arial"/>
              </w:rPr>
              <w:lastRenderedPageBreak/>
              <w:t xml:space="preserve">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2D71" w:rsidRPr="00E520D2" w:rsidRDefault="00242D71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0310298580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BF33CF" w:rsidRPr="00E520D2" w:rsidRDefault="00BF33CF" w:rsidP="00242D71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 w:rsidR="00242D71" w:rsidRPr="00E520D2">
              <w:rPr>
                <w:rFonts w:ascii="Arial" w:hAnsi="Arial" w:cs="Arial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</w:tbl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autoSpaceDE w:val="0"/>
        <w:rPr>
          <w:rFonts w:ascii="Arial" w:hAnsi="Arial" w:cs="Arial"/>
        </w:rPr>
      </w:pPr>
      <w:r w:rsidRPr="00E520D2">
        <w:rPr>
          <w:rFonts w:ascii="Arial" w:hAnsi="Arial" w:cs="Arial"/>
        </w:rPr>
        <w:t xml:space="preserve">                                      </w:t>
      </w:r>
    </w:p>
    <w:p w:rsidR="00BF33CF" w:rsidRPr="00E520D2" w:rsidRDefault="00BF33CF" w:rsidP="00BF33CF">
      <w:pPr>
        <w:autoSpaceDE w:val="0"/>
        <w:rPr>
          <w:rFonts w:ascii="Arial" w:hAnsi="Arial" w:cs="Arial"/>
        </w:rPr>
      </w:pPr>
    </w:p>
    <w:p w:rsidR="000F591A" w:rsidRPr="00E520D2" w:rsidRDefault="005E17A4" w:rsidP="005E17A4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ab/>
      </w: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</w:p>
    <w:p w:rsidR="00FF4CA4" w:rsidRPr="00E520D2" w:rsidRDefault="00FF4CA4" w:rsidP="000F591A">
      <w:pPr>
        <w:autoSpaceDN w:val="0"/>
        <w:jc w:val="right"/>
        <w:rPr>
          <w:rFonts w:ascii="Arial" w:hAnsi="Arial" w:cs="Arial"/>
        </w:rPr>
      </w:pPr>
    </w:p>
    <w:p w:rsidR="00160AEA" w:rsidRPr="00E520D2" w:rsidRDefault="00160AEA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5C0745" w:rsidRDefault="005C0745" w:rsidP="000F591A">
      <w:pPr>
        <w:autoSpaceDN w:val="0"/>
        <w:jc w:val="right"/>
        <w:rPr>
          <w:rFonts w:ascii="Arial" w:hAnsi="Arial" w:cs="Arial"/>
        </w:rPr>
      </w:pPr>
    </w:p>
    <w:p w:rsidR="00976A07" w:rsidRDefault="00976A07" w:rsidP="000F591A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>Приложение №</w:t>
      </w:r>
      <w:r w:rsidR="00160AEA" w:rsidRPr="00E520D2">
        <w:rPr>
          <w:rFonts w:ascii="Arial" w:hAnsi="Arial" w:cs="Arial"/>
        </w:rPr>
        <w:t>4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</w:t>
      </w:r>
      <w:r w:rsidR="00976A07">
        <w:rPr>
          <w:rFonts w:ascii="Arial" w:hAnsi="Arial" w:cs="Arial"/>
          <w:b w:val="0"/>
          <w:sz w:val="24"/>
          <w:szCs w:val="24"/>
        </w:rPr>
        <w:t>16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976A07">
        <w:rPr>
          <w:rFonts w:ascii="Arial" w:hAnsi="Arial" w:cs="Arial"/>
          <w:b w:val="0"/>
          <w:sz w:val="24"/>
          <w:szCs w:val="24"/>
        </w:rPr>
        <w:t>сентября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>
        <w:rPr>
          <w:rFonts w:ascii="Arial" w:hAnsi="Arial" w:cs="Arial"/>
          <w:b w:val="0"/>
          <w:sz w:val="24"/>
          <w:szCs w:val="24"/>
        </w:rPr>
        <w:t xml:space="preserve"> 134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    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 xml:space="preserve">от 26 декабря 2018 г. № 115 «О бюджете  Ширяевского  </w:t>
      </w:r>
    </w:p>
    <w:p w:rsidR="00976A07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 района на 2019 год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и плановый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2569D9">
      <w:pPr>
        <w:autoSpaceDN w:val="0"/>
        <w:jc w:val="center"/>
        <w:rPr>
          <w:rFonts w:ascii="Arial" w:hAnsi="Arial" w:cs="Arial"/>
        </w:rPr>
      </w:pPr>
      <w:r w:rsidRPr="00E520D2">
        <w:rPr>
          <w:rFonts w:ascii="Arial" w:hAnsi="Arial" w:cs="Arial"/>
          <w:b/>
        </w:rPr>
        <w:t>Распределение бюджетных</w:t>
      </w:r>
      <w:r w:rsidR="002569D9" w:rsidRPr="00E520D2">
        <w:rPr>
          <w:rFonts w:ascii="Arial" w:hAnsi="Arial" w:cs="Arial"/>
          <w:b/>
        </w:rPr>
        <w:t xml:space="preserve"> </w:t>
      </w:r>
      <w:r w:rsidRPr="00E520D2">
        <w:rPr>
          <w:rFonts w:ascii="Arial" w:hAnsi="Arial" w:cs="Arial"/>
          <w:b/>
        </w:rPr>
        <w:t>ассигнований на 2018 год и плановый период 2019 и 2020 годов по разделам и подразделам, целевым статьям и видам расходов классификации расходов бюджета</w:t>
      </w: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43"/>
        <w:gridCol w:w="574"/>
        <w:gridCol w:w="1318"/>
        <w:gridCol w:w="708"/>
        <w:gridCol w:w="1134"/>
        <w:gridCol w:w="1134"/>
        <w:gridCol w:w="985"/>
      </w:tblGrid>
      <w:tr w:rsidR="00387F24" w:rsidRPr="00E520D2" w:rsidTr="00387F24">
        <w:trPr>
          <w:trHeight w:val="564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43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318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985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387F24" w:rsidRPr="00E520D2" w:rsidTr="00387F24">
        <w:trPr>
          <w:trHeight w:val="446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18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12345,6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12345,6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2805,8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                 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 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03 1 01 92020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1673,3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                 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E520D2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 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894,7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932,0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601,5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292,0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5,8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203,4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1A6685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185,8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</w:t>
            </w:r>
            <w:r w:rsidRPr="00E520D2">
              <w:rPr>
                <w:rFonts w:ascii="Arial" w:hAnsi="Arial" w:cs="Arial"/>
              </w:rPr>
              <w:lastRenderedPageBreak/>
              <w:t>комиссариаты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750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03 1 02 91430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750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03 1 02 20570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74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                 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E520D2">
              <w:rPr>
                <w:rFonts w:ascii="Arial" w:hAnsi="Arial" w:cs="Arial"/>
                <w:color w:val="000000"/>
              </w:rPr>
              <w:t xml:space="preserve">по </w:t>
            </w:r>
            <w:r w:rsidRPr="00E520D2">
              <w:rPr>
                <w:rFonts w:ascii="Arial" w:hAnsi="Arial" w:cs="Arial"/>
                <w:color w:val="000000"/>
              </w:rPr>
              <w:lastRenderedPageBreak/>
              <w:t>профилактике терроризма и экстремизма</w:t>
            </w:r>
            <w:r w:rsidRPr="00E520D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03 1 02 91440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3409,2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1604,6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3359,2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01 1 02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8850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1729,9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Мероприятия по содержанию и ремонту </w:t>
            </w:r>
            <w:r w:rsidRPr="00E520D2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01 1 02 91290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1629,3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2014-2020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1A6685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 xml:space="preserve">03 102 </w:t>
            </w:r>
            <w:r w:rsidRPr="00E520D2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119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82,0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82,0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Подпрограмма  </w:t>
            </w:r>
            <w:r w:rsidRPr="00E520D2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4441,7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82,0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 «</w:t>
            </w:r>
            <w:r w:rsidRPr="00E520D2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4117,5</w:t>
            </w: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387F24" w:rsidRPr="00E520D2" w:rsidTr="00387F24">
        <w:trPr>
          <w:trHeight w:val="135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01 1 01 98670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3868,3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387F24" w:rsidRPr="00E520D2" w:rsidTr="00387F24">
        <w:trPr>
          <w:trHeight w:val="28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обслуживанию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01 1 01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8670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249,2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8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</w:t>
            </w:r>
            <w:r w:rsidRPr="00E520D2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387F24" w:rsidRPr="00E520D2" w:rsidTr="00387F24">
        <w:trPr>
          <w:trHeight w:val="1822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с</w:t>
            </w:r>
            <w:r w:rsidRPr="00E520D2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01 1 02 98680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</w:t>
            </w:r>
            <w:r w:rsidRPr="00E520D2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Мероприятия по сохранению и ремонту военно-мемориальных объектов </w:t>
            </w:r>
            <w:r w:rsidRPr="00E520D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878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F24" w:rsidRPr="00E520D2" w:rsidRDefault="00387F24" w:rsidP="0035389A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159,6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878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E520D2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01 1 04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8430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01 1 04 98730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123,6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01 1 04 98750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1058,8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992,8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992,8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992,8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992,8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02 1 01 00000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02 1 01 00590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t>«</w:t>
            </w:r>
            <w:r w:rsidRPr="00E520D2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1053,5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987,8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374,8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191,7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125,7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77,0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141,0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</w:t>
            </w:r>
            <w:r w:rsidRPr="00E520D2">
              <w:rPr>
                <w:rFonts w:ascii="Arial" w:hAnsi="Arial" w:cs="Arial"/>
                <w:bCs/>
              </w:rPr>
              <w:lastRenderedPageBreak/>
              <w:t>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387F24" w:rsidRPr="00E520D2" w:rsidTr="00387F24">
        <w:trPr>
          <w:trHeight w:val="2112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031 02  90470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387F24" w:rsidRPr="00E520D2" w:rsidTr="00387F24">
        <w:trPr>
          <w:trHeight w:val="63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40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40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40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</w:t>
            </w:r>
            <w:r w:rsidRPr="00E520D2">
              <w:rPr>
                <w:rFonts w:ascii="Arial" w:hAnsi="Arial" w:cs="Arial"/>
              </w:rPr>
              <w:lastRenderedPageBreak/>
              <w:t xml:space="preserve">самоуправления </w:t>
            </w:r>
            <w:r w:rsidRPr="00E520D2">
              <w:rPr>
                <w:rFonts w:ascii="Arial" w:hAnsi="Arial" w:cs="Arial"/>
                <w:kern w:val="2"/>
              </w:rPr>
              <w:t xml:space="preserve">Ширяевского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407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Пособия, компенсации и иные социальные выплаты гражданам, кроме публичных нормативных обязательств, связанные с особенностями исполнения бюджета (Иные бюджетные ассигнования) (цифровое телевидение)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03 1 02 70100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</w:t>
            </w:r>
            <w:r w:rsidRPr="00E520D2">
              <w:rPr>
                <w:rFonts w:ascii="Arial" w:hAnsi="Arial" w:cs="Arial"/>
              </w:rPr>
              <w:lastRenderedPageBreak/>
              <w:t xml:space="preserve">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1A6685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387F24" w:rsidRPr="00E520D2" w:rsidTr="00387F24">
        <w:trPr>
          <w:trHeight w:val="21"/>
        </w:trPr>
        <w:tc>
          <w:tcPr>
            <w:tcW w:w="3090" w:type="dxa"/>
            <w:shd w:val="clear" w:color="auto" w:fill="auto"/>
          </w:tcPr>
          <w:p w:rsidR="00387F24" w:rsidRPr="00E520D2" w:rsidRDefault="00387F24" w:rsidP="0035389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543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0310298580</w:t>
            </w:r>
          </w:p>
        </w:tc>
        <w:tc>
          <w:tcPr>
            <w:tcW w:w="708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387F24" w:rsidRPr="00E520D2" w:rsidRDefault="00387F24" w:rsidP="0035389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387F24" w:rsidRPr="00E520D2" w:rsidRDefault="00387F24" w:rsidP="0035389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</w:tbl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4921D8" w:rsidRPr="00E520D2" w:rsidRDefault="004921D8" w:rsidP="005E17A4">
      <w:pPr>
        <w:autoSpaceDN w:val="0"/>
        <w:jc w:val="right"/>
        <w:rPr>
          <w:rFonts w:ascii="Arial" w:hAnsi="Arial" w:cs="Arial"/>
        </w:rPr>
      </w:pPr>
    </w:p>
    <w:p w:rsidR="002569D9" w:rsidRPr="00E520D2" w:rsidRDefault="002569D9" w:rsidP="005E17A4">
      <w:pPr>
        <w:autoSpaceDN w:val="0"/>
        <w:jc w:val="right"/>
        <w:rPr>
          <w:rFonts w:ascii="Arial" w:hAnsi="Arial" w:cs="Arial"/>
        </w:rPr>
      </w:pPr>
    </w:p>
    <w:p w:rsidR="001413DB" w:rsidRPr="00E520D2" w:rsidRDefault="001413DB" w:rsidP="005E17A4">
      <w:pPr>
        <w:autoSpaceDN w:val="0"/>
        <w:jc w:val="right"/>
        <w:rPr>
          <w:rFonts w:ascii="Arial" w:hAnsi="Arial" w:cs="Arial"/>
        </w:rPr>
      </w:pPr>
    </w:p>
    <w:p w:rsidR="001413DB" w:rsidRPr="00E520D2" w:rsidRDefault="001413DB" w:rsidP="005E17A4">
      <w:pPr>
        <w:autoSpaceDN w:val="0"/>
        <w:jc w:val="right"/>
        <w:rPr>
          <w:rFonts w:ascii="Arial" w:hAnsi="Arial" w:cs="Arial"/>
        </w:rPr>
      </w:pPr>
    </w:p>
    <w:p w:rsidR="001413DB" w:rsidRPr="00E520D2" w:rsidRDefault="001413DB" w:rsidP="005E17A4">
      <w:pPr>
        <w:autoSpaceDN w:val="0"/>
        <w:jc w:val="right"/>
        <w:rPr>
          <w:rFonts w:ascii="Arial" w:hAnsi="Arial" w:cs="Arial"/>
        </w:rPr>
      </w:pPr>
    </w:p>
    <w:p w:rsidR="001413DB" w:rsidRPr="00E520D2" w:rsidRDefault="001413DB" w:rsidP="005E17A4">
      <w:pPr>
        <w:autoSpaceDN w:val="0"/>
        <w:jc w:val="right"/>
        <w:rPr>
          <w:rFonts w:ascii="Arial" w:hAnsi="Arial" w:cs="Arial"/>
        </w:rPr>
      </w:pPr>
    </w:p>
    <w:p w:rsidR="001413DB" w:rsidRPr="00E520D2" w:rsidRDefault="001413DB" w:rsidP="005E17A4">
      <w:pPr>
        <w:autoSpaceDN w:val="0"/>
        <w:jc w:val="right"/>
        <w:rPr>
          <w:rFonts w:ascii="Arial" w:hAnsi="Arial" w:cs="Arial"/>
        </w:rPr>
      </w:pPr>
    </w:p>
    <w:p w:rsidR="001413DB" w:rsidRPr="00E520D2" w:rsidRDefault="001413DB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C0745" w:rsidRDefault="005C0745" w:rsidP="005E17A4">
      <w:pPr>
        <w:autoSpaceDN w:val="0"/>
        <w:jc w:val="right"/>
        <w:rPr>
          <w:rFonts w:ascii="Arial" w:hAnsi="Arial" w:cs="Arial"/>
        </w:rPr>
      </w:pPr>
    </w:p>
    <w:p w:rsidR="005E17A4" w:rsidRPr="00E520D2" w:rsidRDefault="005E17A4" w:rsidP="005E17A4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>Приложение №</w:t>
      </w:r>
      <w:r w:rsidR="005C0745">
        <w:rPr>
          <w:rFonts w:ascii="Arial" w:hAnsi="Arial" w:cs="Arial"/>
        </w:rPr>
        <w:t xml:space="preserve"> </w:t>
      </w:r>
      <w:r w:rsidR="00160AEA" w:rsidRPr="00E520D2">
        <w:rPr>
          <w:rFonts w:ascii="Arial" w:hAnsi="Arial" w:cs="Arial"/>
        </w:rPr>
        <w:t>5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</w:t>
      </w:r>
      <w:r w:rsidR="00976A07">
        <w:rPr>
          <w:rFonts w:ascii="Arial" w:hAnsi="Arial" w:cs="Arial"/>
          <w:b w:val="0"/>
          <w:sz w:val="24"/>
          <w:szCs w:val="24"/>
        </w:rPr>
        <w:t>16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976A07">
        <w:rPr>
          <w:rFonts w:ascii="Arial" w:hAnsi="Arial" w:cs="Arial"/>
          <w:b w:val="0"/>
          <w:sz w:val="24"/>
          <w:szCs w:val="24"/>
        </w:rPr>
        <w:t>сентября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>
        <w:rPr>
          <w:rFonts w:ascii="Arial" w:hAnsi="Arial" w:cs="Arial"/>
          <w:b w:val="0"/>
          <w:sz w:val="24"/>
          <w:szCs w:val="24"/>
        </w:rPr>
        <w:t xml:space="preserve"> 134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    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 w:rsidR="005C0745"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 xml:space="preserve">Ширяевского  </w:t>
      </w:r>
    </w:p>
    <w:p w:rsidR="00976A07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района на 2019 год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и плановый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5E17A4" w:rsidRPr="00E520D2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E520D2" w:rsidRDefault="005E17A4" w:rsidP="005E17A4">
      <w:pPr>
        <w:jc w:val="center"/>
        <w:rPr>
          <w:rFonts w:ascii="Arial" w:hAnsi="Arial" w:cs="Arial"/>
        </w:rPr>
      </w:pPr>
      <w:r w:rsidRPr="00E520D2">
        <w:rPr>
          <w:rFonts w:ascii="Arial" w:hAnsi="Arial" w:cs="Arial"/>
          <w:b/>
          <w:color w:val="000000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 бюджета на  201</w:t>
      </w:r>
      <w:r w:rsidR="00C1013A" w:rsidRPr="00E520D2">
        <w:rPr>
          <w:rFonts w:ascii="Arial" w:hAnsi="Arial" w:cs="Arial"/>
          <w:b/>
          <w:color w:val="000000"/>
        </w:rPr>
        <w:t>9</w:t>
      </w:r>
      <w:r w:rsidRPr="00E520D2">
        <w:rPr>
          <w:rFonts w:ascii="Arial" w:hAnsi="Arial" w:cs="Arial"/>
          <w:b/>
          <w:color w:val="000000"/>
        </w:rPr>
        <w:t xml:space="preserve"> год и плановый период 20</w:t>
      </w:r>
      <w:r w:rsidR="00C1013A" w:rsidRPr="00E520D2">
        <w:rPr>
          <w:rFonts w:ascii="Arial" w:hAnsi="Arial" w:cs="Arial"/>
          <w:b/>
          <w:color w:val="000000"/>
        </w:rPr>
        <w:t xml:space="preserve">20 </w:t>
      </w:r>
      <w:r w:rsidRPr="00E520D2">
        <w:rPr>
          <w:rFonts w:ascii="Arial" w:hAnsi="Arial" w:cs="Arial"/>
          <w:b/>
          <w:color w:val="000000"/>
        </w:rPr>
        <w:t>и 202</w:t>
      </w:r>
      <w:r w:rsidR="00C1013A" w:rsidRPr="00E520D2">
        <w:rPr>
          <w:rFonts w:ascii="Arial" w:hAnsi="Arial" w:cs="Arial"/>
          <w:b/>
          <w:color w:val="000000"/>
        </w:rPr>
        <w:t>1</w:t>
      </w:r>
      <w:r w:rsidRPr="00E520D2">
        <w:rPr>
          <w:rFonts w:ascii="Arial" w:hAnsi="Arial" w:cs="Arial"/>
          <w:b/>
          <w:color w:val="000000"/>
        </w:rPr>
        <w:t xml:space="preserve"> годы</w:t>
      </w:r>
    </w:p>
    <w:p w:rsidR="004921D8" w:rsidRPr="00E520D2" w:rsidRDefault="004921D8" w:rsidP="005E17A4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5E17A4" w:rsidRPr="00E520D2" w:rsidRDefault="004921D8" w:rsidP="00F462FF">
      <w:pPr>
        <w:tabs>
          <w:tab w:val="left" w:pos="8120"/>
        </w:tabs>
        <w:autoSpaceDE w:val="0"/>
        <w:rPr>
          <w:rFonts w:ascii="Arial" w:hAnsi="Arial" w:cs="Arial"/>
        </w:rPr>
      </w:pPr>
      <w:r w:rsidRPr="00E520D2">
        <w:rPr>
          <w:rFonts w:ascii="Arial" w:hAnsi="Arial" w:cs="Arial"/>
          <w:bCs/>
        </w:rPr>
        <w:t xml:space="preserve">                                                                                                             </w:t>
      </w:r>
      <w:r w:rsidR="005E17A4" w:rsidRPr="00E520D2">
        <w:rPr>
          <w:rFonts w:ascii="Arial" w:hAnsi="Arial" w:cs="Arial"/>
          <w:bCs/>
        </w:rPr>
        <w:t>Сумма  (тыс. руб.)</w:t>
      </w:r>
    </w:p>
    <w:tbl>
      <w:tblPr>
        <w:tblW w:w="1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3"/>
        <w:gridCol w:w="1354"/>
        <w:gridCol w:w="650"/>
        <w:gridCol w:w="567"/>
        <w:gridCol w:w="567"/>
        <w:gridCol w:w="1418"/>
        <w:gridCol w:w="1117"/>
        <w:gridCol w:w="6"/>
        <w:gridCol w:w="1067"/>
      </w:tblGrid>
      <w:tr w:rsidR="009A5F83" w:rsidRPr="00E520D2" w:rsidTr="0035389A">
        <w:trPr>
          <w:trHeight w:val="507"/>
          <w:tblHeader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2020 год</w:t>
            </w: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</w:p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2021 год</w:t>
            </w: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74"/>
          <w:tblHeader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240"/>
          <w:tblHeader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5389A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12345,6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snapToGri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7800,</w:t>
            </w:r>
            <w:r w:rsidR="004E584B" w:rsidRPr="00E520D2">
              <w:rPr>
                <w:rFonts w:ascii="Arial" w:hAnsi="Arial" w:cs="Arial"/>
                <w:b/>
                <w:bCs/>
              </w:rPr>
              <w:t>9</w:t>
            </w:r>
          </w:p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snapToGrid w:val="0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 xml:space="preserve">Подпрограмма «Содержание и развитие коммунальной </w:t>
            </w:r>
            <w:r w:rsidRPr="00E520D2">
              <w:rPr>
                <w:rFonts w:ascii="Arial" w:hAnsi="Arial" w:cs="Arial"/>
                <w:b/>
              </w:rPr>
              <w:lastRenderedPageBreak/>
              <w:t>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01 1 00 00000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6649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520D2">
              <w:rPr>
                <w:rFonts w:ascii="Arial" w:hAnsi="Arial" w:cs="Arial"/>
                <w:b/>
                <w:bCs/>
              </w:rPr>
              <w:t>7800,</w:t>
            </w:r>
            <w:r w:rsidR="004E584B" w:rsidRPr="00E520D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Основное мероприятие «</w:t>
            </w:r>
            <w:r w:rsidRPr="00E520D2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  <w:r w:rsidR="0035389A" w:rsidRPr="00E520D2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1</w:t>
            </w:r>
            <w:r w:rsidR="0035389A" w:rsidRPr="00E520D2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01</w:t>
            </w:r>
            <w:r w:rsidR="0035389A" w:rsidRPr="00E520D2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5389A" w:rsidP="0035389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4117,5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40,0</w:t>
            </w:r>
          </w:p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01 1 01 98670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5389A" w:rsidP="0035389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3868,3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CF076F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1619,6</w:t>
            </w:r>
          </w:p>
        </w:tc>
      </w:tr>
      <w:tr w:rsidR="0035389A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обслуживанию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 xml:space="preserve">01 1 01 </w:t>
            </w:r>
            <w:r w:rsidRPr="00E520D2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4E584B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249,2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35389A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89A" w:rsidRPr="00E520D2" w:rsidRDefault="0035389A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E584B" w:rsidRPr="00E520D2" w:rsidTr="001A6685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4B" w:rsidRPr="00E520D2" w:rsidRDefault="004E584B" w:rsidP="001A6685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</w:rPr>
              <w:t>Основное мероприятие</w:t>
            </w:r>
            <w:r w:rsidRPr="00E520D2">
              <w:rPr>
                <w:rFonts w:ascii="Arial" w:hAnsi="Arial" w:cs="Arial"/>
                <w:lang w:eastAsia="en-US"/>
              </w:rPr>
              <w:t xml:space="preserve">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366492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520D2">
              <w:rPr>
                <w:rFonts w:ascii="Arial" w:hAnsi="Arial" w:cs="Arial"/>
                <w:bCs/>
              </w:rPr>
              <w:t>33</w:t>
            </w:r>
            <w:r w:rsidRPr="00E520D2">
              <w:rPr>
                <w:rFonts w:ascii="Arial" w:hAnsi="Arial" w:cs="Arial"/>
                <w:bCs/>
                <w:lang w:val="en-US"/>
              </w:rPr>
              <w:t>74</w:t>
            </w:r>
            <w:r w:rsidR="00366492" w:rsidRPr="00E520D2">
              <w:rPr>
                <w:rFonts w:ascii="Arial" w:hAnsi="Arial" w:cs="Arial"/>
                <w:bCs/>
              </w:rPr>
              <w:t>,</w:t>
            </w:r>
            <w:r w:rsidRPr="00E520D2">
              <w:rPr>
                <w:rFonts w:ascii="Arial" w:hAnsi="Arial" w:cs="Arial"/>
                <w:bCs/>
                <w:lang w:val="en-US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1604,6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01 1 02 91290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1629,3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Мероприятия по капитальному (текущему) </w:t>
            </w:r>
            <w:r w:rsidRPr="00E520D2">
              <w:rPr>
                <w:rFonts w:ascii="Arial" w:hAnsi="Arial" w:cs="Arial"/>
              </w:rPr>
              <w:lastRenderedPageBreak/>
              <w:t>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5389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01 1</w:t>
            </w:r>
            <w:r w:rsidR="0035389A" w:rsidRPr="00E520D2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 xml:space="preserve">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1729,9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содержанию и ремонту автомобильных дорог общего пользования местного значения 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01 1 02 98680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E584B" w:rsidP="004E584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520D2">
              <w:rPr>
                <w:rFonts w:ascii="Arial" w:hAnsi="Arial" w:cs="Arial"/>
                <w:bCs/>
                <w:lang w:val="en-US"/>
              </w:rPr>
              <w:t>15</w:t>
            </w:r>
            <w:r w:rsidRPr="00E520D2">
              <w:rPr>
                <w:rFonts w:ascii="Arial" w:hAnsi="Arial" w:cs="Arial"/>
                <w:bCs/>
              </w:rPr>
              <w:t>,</w:t>
            </w:r>
            <w:r w:rsidRPr="00E520D2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</w:t>
            </w:r>
            <w:r w:rsidRPr="00E520D2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E584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4E584B" w:rsidRPr="00E520D2">
              <w:rPr>
                <w:rFonts w:ascii="Arial" w:hAnsi="Arial" w:cs="Arial"/>
                <w:bCs/>
                <w:lang w:val="en-US"/>
              </w:rPr>
              <w:t>49</w:t>
            </w:r>
            <w:r w:rsidR="004E584B" w:rsidRPr="00E520D2">
              <w:rPr>
                <w:rFonts w:ascii="Arial" w:hAnsi="Arial" w:cs="Arial"/>
                <w:bCs/>
              </w:rPr>
              <w:t>,</w:t>
            </w:r>
            <w:r w:rsidR="004E584B" w:rsidRPr="00E520D2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01 1 03 98690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E584B" w:rsidP="004E584B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145,0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сохранению и ремонту военно-мемориальных объектов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01 1 03 98740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E584B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</w:t>
            </w:r>
            <w:r w:rsidR="009A5F83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прочие мероприятия по благоустройству территории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E584B" w:rsidP="004E584B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159,6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9A5F83" w:rsidRPr="00E520D2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9A5F83" w:rsidRPr="00E520D2">
              <w:rPr>
                <w:rFonts w:ascii="Arial" w:hAnsi="Arial" w:cs="Arial"/>
                <w:bCs/>
              </w:rPr>
              <w:t>2,0</w:t>
            </w:r>
          </w:p>
        </w:tc>
      </w:tr>
      <w:tr w:rsidR="00D9035C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</w:t>
            </w:r>
            <w:r w:rsidRPr="00E520D2">
              <w:rPr>
                <w:rFonts w:ascii="Arial" w:hAnsi="Arial" w:cs="Arial"/>
              </w:rPr>
              <w:lastRenderedPageBreak/>
              <w:t xml:space="preserve">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E520D2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D9035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01 1 04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3,3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9035C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D9035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4E584B" w:rsidP="004E584B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123,6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</w:tr>
      <w:tr w:rsidR="00D9035C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D9035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</w:rPr>
              <w:t>Муниципальная 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  <w:lang w:val="en-US"/>
              </w:rPr>
              <w:t>5.</w:t>
            </w: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</w:t>
            </w:r>
            <w:r w:rsidRPr="00E520D2">
              <w:rPr>
                <w:rFonts w:ascii="Arial" w:hAnsi="Arial" w:cs="Arial"/>
              </w:rPr>
              <w:lastRenderedPageBreak/>
              <w:t xml:space="preserve">казенных (Закупка товаров, работ и услуг для государственных (муниципальных) нужд)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02 1 01 00590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t>«</w:t>
            </w:r>
            <w:r w:rsidRPr="00E520D2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1312,9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1053,5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987,8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66492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  <w:r w:rsidR="00366492" w:rsidRPr="00E520D2">
              <w:rPr>
                <w:rFonts w:ascii="Arial" w:hAnsi="Arial" w:cs="Arial"/>
              </w:rPr>
              <w:t>74,8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125,7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77,0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</w:rPr>
              <w:t xml:space="preserve">Муниципальная программа               </w:t>
            </w:r>
            <w:r w:rsidRPr="00E520D2">
              <w:rPr>
                <w:rFonts w:ascii="Arial" w:hAnsi="Arial" w:cs="Arial"/>
                <w:b/>
                <w:bCs/>
              </w:rPr>
              <w:t xml:space="preserve">« Муниципальное управление на территории Ширяевского сельского поселения Калачеевского  </w:t>
            </w:r>
            <w:r w:rsidRPr="00E520D2">
              <w:rPr>
                <w:rFonts w:ascii="Arial" w:hAnsi="Arial" w:cs="Arial"/>
                <w:b/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03 0 00 00000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C77AEF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  <w:r w:rsidR="00322EBA" w:rsidRPr="00E520D2">
              <w:rPr>
                <w:rFonts w:ascii="Arial" w:hAnsi="Arial" w:cs="Arial"/>
                <w:b/>
                <w:bCs/>
              </w:rPr>
              <w:t>2</w:t>
            </w:r>
            <w:r w:rsidR="00366492" w:rsidRPr="00E520D2">
              <w:rPr>
                <w:rFonts w:ascii="Arial" w:hAnsi="Arial" w:cs="Arial"/>
                <w:b/>
                <w:bCs/>
              </w:rPr>
              <w:t>2</w:t>
            </w:r>
            <w:r w:rsidR="00C77AEF" w:rsidRPr="00E520D2">
              <w:rPr>
                <w:rFonts w:ascii="Arial" w:hAnsi="Arial" w:cs="Arial"/>
                <w:b/>
                <w:bCs/>
              </w:rPr>
              <w:t>6,8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 xml:space="preserve">Подпрограмма  </w:t>
            </w:r>
            <w:r w:rsidRPr="00E520D2">
              <w:rPr>
                <w:rFonts w:ascii="Arial" w:hAnsi="Arial" w:cs="Arial"/>
                <w:b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C77AEF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  <w:r w:rsidR="00322EBA" w:rsidRPr="00E520D2">
              <w:rPr>
                <w:rFonts w:ascii="Arial" w:hAnsi="Arial" w:cs="Arial"/>
                <w:b/>
                <w:bCs/>
              </w:rPr>
              <w:t>22</w:t>
            </w:r>
            <w:r w:rsidR="00C77AEF" w:rsidRPr="00E520D2">
              <w:rPr>
                <w:rFonts w:ascii="Arial" w:hAnsi="Arial" w:cs="Arial"/>
                <w:b/>
                <w:bCs/>
              </w:rPr>
              <w:t>6,8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  <w:lang w:val="en-US"/>
              </w:rPr>
              <w:t>2</w:t>
            </w:r>
            <w:r w:rsidRPr="00E520D2">
              <w:rPr>
                <w:rFonts w:ascii="Arial" w:hAnsi="Arial" w:cs="Arial"/>
                <w:bCs/>
              </w:rPr>
              <w:t>805,8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2360,3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2360,4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20D2">
              <w:rPr>
                <w:rFonts w:ascii="Arial" w:hAnsi="Arial" w:cs="Arial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03 1 01 92010</w:t>
            </w:r>
          </w:p>
          <w:p w:rsidR="009A5F83" w:rsidRPr="00E520D2" w:rsidRDefault="009A5F83" w:rsidP="00322EBA">
            <w:pPr>
              <w:rPr>
                <w:rFonts w:ascii="Arial" w:hAnsi="Arial" w:cs="Arial"/>
              </w:rPr>
            </w:pPr>
          </w:p>
          <w:p w:rsidR="009A5F83" w:rsidRPr="00E520D2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894,7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932,0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601,5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66492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</w:t>
            </w:r>
            <w:r w:rsidR="00366492" w:rsidRPr="00E520D2">
              <w:rPr>
                <w:rFonts w:ascii="Arial" w:hAnsi="Arial" w:cs="Arial"/>
              </w:rPr>
              <w:t>92,0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5,4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pStyle w:val="ConsPlusCell"/>
              <w:ind w:right="175"/>
              <w:rPr>
                <w:b/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 xml:space="preserve">Основное мероприятие Финансовое обеспечение выполнения других обязательств органов местного самоуправления </w:t>
            </w:r>
            <w:r w:rsidRPr="00E520D2">
              <w:rPr>
                <w:kern w:val="2"/>
                <w:sz w:val="24"/>
                <w:szCs w:val="24"/>
              </w:rPr>
              <w:t xml:space="preserve">Ширяевского </w:t>
            </w:r>
            <w:r w:rsidRPr="00E520D2">
              <w:rPr>
                <w:sz w:val="24"/>
                <w:szCs w:val="24"/>
              </w:rPr>
              <w:t>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22EBA" w:rsidP="00C77AE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</w:t>
            </w:r>
            <w:r w:rsidR="00C77AEF" w:rsidRPr="00E520D2">
              <w:rPr>
                <w:rFonts w:ascii="Arial" w:hAnsi="Arial" w:cs="Arial"/>
              </w:rPr>
              <w:t>21,0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349,0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355,5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03  1 02 51180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185,8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комиссариаты (Закупка товаров, работ и услуг для </w:t>
            </w:r>
            <w:r w:rsidRPr="00E520D2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03 1 02 51180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17,6</w:t>
            </w:r>
          </w:p>
        </w:tc>
      </w:tr>
      <w:tr w:rsidR="002D604E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направленные на развитие градостроительной деятельности   (Закупка товаров, работ и услуг для муниципальных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snapToGri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03 1 02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8460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4E" w:rsidRPr="00E520D2" w:rsidRDefault="002D604E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04E" w:rsidRPr="00E520D2" w:rsidRDefault="002D604E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03 1 02 91430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11,0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Мероприятий </w:t>
            </w:r>
            <w:r w:rsidRPr="00E520D2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E520D2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03 1 02 91440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66492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EBA" w:rsidRPr="00E520D2" w:rsidRDefault="00322EBA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обязательств, связанные с особенностями исполнения бюджета (Иные бюджетные ассигнования) (цифровое телевидение)</w:t>
            </w:r>
          </w:p>
          <w:p w:rsidR="009A5F83" w:rsidRPr="00E520D2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22EBA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03 1 02 70100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22EBA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22EBA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22EBA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22EBA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03 1 02  90470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20D2">
              <w:rPr>
                <w:rFonts w:ascii="Arial" w:hAnsi="Arial" w:cs="Arial"/>
                <w:color w:val="000000"/>
                <w:lang w:val="en-US"/>
              </w:rPr>
              <w:t>1</w:t>
            </w:r>
            <w:r w:rsidRPr="00E520D2">
              <w:rPr>
                <w:rFonts w:ascii="Arial" w:hAnsi="Arial" w:cs="Arial"/>
                <w:color w:val="000000"/>
              </w:rPr>
              <w:t>25</w:t>
            </w:r>
            <w:r w:rsidRPr="00E520D2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20D2">
              <w:rPr>
                <w:rFonts w:ascii="Arial" w:hAnsi="Arial" w:cs="Arial"/>
                <w:color w:val="000000"/>
                <w:lang w:val="en-US"/>
              </w:rPr>
              <w:t>1</w:t>
            </w:r>
            <w:r w:rsidRPr="00E520D2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E520D2">
              <w:rPr>
                <w:rFonts w:ascii="Arial" w:hAnsi="Arial" w:cs="Arial"/>
              </w:rPr>
              <w:lastRenderedPageBreak/>
              <w:t xml:space="preserve">значения в соответствии с заключенными соглашениями </w:t>
            </w:r>
          </w:p>
          <w:p w:rsidR="009A5F83" w:rsidRPr="00E520D2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03 1 02 98580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C77AEF" w:rsidP="00322EB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520D2">
              <w:rPr>
                <w:rFonts w:ascii="Arial" w:hAnsi="Arial" w:cs="Arial"/>
                <w:bCs/>
              </w:rPr>
              <w:t>19,3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17,1</w:t>
            </w:r>
          </w:p>
        </w:tc>
      </w:tr>
    </w:tbl>
    <w:p w:rsidR="009A5F83" w:rsidRPr="00E520D2" w:rsidRDefault="009A5F83" w:rsidP="009A5F83">
      <w:pPr>
        <w:tabs>
          <w:tab w:val="left" w:pos="1080"/>
        </w:tabs>
        <w:rPr>
          <w:rFonts w:ascii="Arial" w:hAnsi="Arial" w:cs="Arial"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</w:rPr>
      </w:pPr>
    </w:p>
    <w:p w:rsidR="009A5F83" w:rsidRPr="00E520D2" w:rsidRDefault="009A5F83" w:rsidP="009A5F83">
      <w:pPr>
        <w:autoSpaceDN w:val="0"/>
        <w:jc w:val="right"/>
        <w:rPr>
          <w:rFonts w:ascii="Arial" w:hAnsi="Arial" w:cs="Arial"/>
        </w:rPr>
      </w:pPr>
    </w:p>
    <w:p w:rsidR="009A5F83" w:rsidRPr="00E520D2" w:rsidRDefault="009A5F83" w:rsidP="009A5F83">
      <w:pPr>
        <w:autoSpaceDN w:val="0"/>
        <w:jc w:val="right"/>
        <w:rPr>
          <w:rFonts w:ascii="Arial" w:hAnsi="Arial" w:cs="Arial"/>
        </w:rPr>
      </w:pPr>
    </w:p>
    <w:p w:rsidR="009A5F83" w:rsidRPr="00E520D2" w:rsidRDefault="009A5F83" w:rsidP="009A5F83">
      <w:pPr>
        <w:autoSpaceDN w:val="0"/>
        <w:jc w:val="right"/>
        <w:rPr>
          <w:rFonts w:ascii="Arial" w:hAnsi="Arial" w:cs="Arial"/>
        </w:rPr>
      </w:pPr>
    </w:p>
    <w:p w:rsidR="009A5F83" w:rsidRPr="00E520D2" w:rsidRDefault="009A5F83" w:rsidP="009A5F83">
      <w:pPr>
        <w:autoSpaceDN w:val="0"/>
        <w:jc w:val="right"/>
        <w:rPr>
          <w:rFonts w:ascii="Arial" w:hAnsi="Arial" w:cs="Arial"/>
        </w:rPr>
      </w:pPr>
    </w:p>
    <w:p w:rsidR="009A5F83" w:rsidRPr="00E520D2" w:rsidRDefault="009A5F83" w:rsidP="009A5F83">
      <w:pPr>
        <w:autoSpaceDN w:val="0"/>
        <w:jc w:val="right"/>
        <w:rPr>
          <w:rFonts w:ascii="Arial" w:hAnsi="Arial" w:cs="Arial"/>
        </w:rPr>
      </w:pPr>
    </w:p>
    <w:p w:rsidR="005E17A4" w:rsidRPr="00E520D2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E520D2" w:rsidRDefault="005E17A4" w:rsidP="004443AD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4443AD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4443AD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4443AD">
      <w:pPr>
        <w:autoSpaceDN w:val="0"/>
        <w:jc w:val="right"/>
        <w:rPr>
          <w:rFonts w:ascii="Arial" w:hAnsi="Arial" w:cs="Arial"/>
        </w:rPr>
      </w:pPr>
    </w:p>
    <w:p w:rsidR="00127CD6" w:rsidRPr="00E520D2" w:rsidRDefault="00127CD6" w:rsidP="004443AD">
      <w:pPr>
        <w:autoSpaceDN w:val="0"/>
        <w:jc w:val="right"/>
        <w:rPr>
          <w:rFonts w:ascii="Arial" w:hAnsi="Arial" w:cs="Arial"/>
        </w:rPr>
      </w:pPr>
    </w:p>
    <w:p w:rsidR="00F462FF" w:rsidRPr="00E520D2" w:rsidRDefault="00F462FF" w:rsidP="004443AD">
      <w:pPr>
        <w:autoSpaceDN w:val="0"/>
        <w:jc w:val="right"/>
        <w:rPr>
          <w:rFonts w:ascii="Arial" w:hAnsi="Arial" w:cs="Arial"/>
        </w:rPr>
      </w:pPr>
    </w:p>
    <w:p w:rsidR="00F462FF" w:rsidRPr="00E520D2" w:rsidRDefault="00F462FF" w:rsidP="004443AD">
      <w:pPr>
        <w:autoSpaceDN w:val="0"/>
        <w:jc w:val="right"/>
        <w:rPr>
          <w:rFonts w:ascii="Arial" w:hAnsi="Arial" w:cs="Arial"/>
        </w:rPr>
      </w:pPr>
    </w:p>
    <w:p w:rsidR="00F462FF" w:rsidRPr="00E520D2" w:rsidRDefault="00F462FF" w:rsidP="004443AD">
      <w:pPr>
        <w:autoSpaceDN w:val="0"/>
        <w:jc w:val="right"/>
        <w:rPr>
          <w:rFonts w:ascii="Arial" w:hAnsi="Arial" w:cs="Arial"/>
        </w:rPr>
      </w:pPr>
    </w:p>
    <w:p w:rsidR="00F462FF" w:rsidRPr="00E520D2" w:rsidRDefault="00F462FF" w:rsidP="004443AD">
      <w:pPr>
        <w:autoSpaceDN w:val="0"/>
        <w:jc w:val="right"/>
        <w:rPr>
          <w:rFonts w:ascii="Arial" w:hAnsi="Arial" w:cs="Arial"/>
        </w:rPr>
      </w:pPr>
    </w:p>
    <w:sectPr w:rsidR="00F462FF" w:rsidRPr="00E520D2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0C" w:rsidRDefault="007C410C" w:rsidP="00712552">
      <w:r>
        <w:separator/>
      </w:r>
    </w:p>
  </w:endnote>
  <w:endnote w:type="continuationSeparator" w:id="0">
    <w:p w:rsidR="007C410C" w:rsidRDefault="007C410C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0C" w:rsidRDefault="007C410C" w:rsidP="00712552">
      <w:r>
        <w:separator/>
      </w:r>
    </w:p>
  </w:footnote>
  <w:footnote w:type="continuationSeparator" w:id="0">
    <w:p w:rsidR="007C410C" w:rsidRDefault="007C410C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FE7"/>
    <w:multiLevelType w:val="multilevel"/>
    <w:tmpl w:val="982EC8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1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1"/>
  </w:num>
  <w:num w:numId="13">
    <w:abstractNumId w:val="27"/>
  </w:num>
  <w:num w:numId="14">
    <w:abstractNumId w:val="28"/>
  </w:num>
  <w:num w:numId="15">
    <w:abstractNumId w:val="13"/>
  </w:num>
  <w:num w:numId="16">
    <w:abstractNumId w:val="25"/>
  </w:num>
  <w:num w:numId="17">
    <w:abstractNumId w:val="22"/>
  </w:num>
  <w:num w:numId="18">
    <w:abstractNumId w:val="10"/>
  </w:num>
  <w:num w:numId="19">
    <w:abstractNumId w:val="7"/>
  </w:num>
  <w:num w:numId="20">
    <w:abstractNumId w:val="24"/>
  </w:num>
  <w:num w:numId="21">
    <w:abstractNumId w:val="0"/>
  </w:num>
  <w:num w:numId="22">
    <w:abstractNumId w:val="17"/>
  </w:num>
  <w:num w:numId="23">
    <w:abstractNumId w:val="6"/>
  </w:num>
  <w:num w:numId="24">
    <w:abstractNumId w:val="20"/>
  </w:num>
  <w:num w:numId="25">
    <w:abstractNumId w:val="26"/>
  </w:num>
  <w:num w:numId="26">
    <w:abstractNumId w:val="15"/>
  </w:num>
  <w:num w:numId="27">
    <w:abstractNumId w:val="3"/>
  </w:num>
  <w:num w:numId="28">
    <w:abstractNumId w:val="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0"/>
    <w:rsid w:val="00000665"/>
    <w:rsid w:val="00006366"/>
    <w:rsid w:val="00012F48"/>
    <w:rsid w:val="00016686"/>
    <w:rsid w:val="0002518E"/>
    <w:rsid w:val="00025533"/>
    <w:rsid w:val="000267EE"/>
    <w:rsid w:val="00026ED8"/>
    <w:rsid w:val="000319B9"/>
    <w:rsid w:val="00033AA0"/>
    <w:rsid w:val="000374B2"/>
    <w:rsid w:val="00044DC2"/>
    <w:rsid w:val="00050857"/>
    <w:rsid w:val="0005298B"/>
    <w:rsid w:val="000532F1"/>
    <w:rsid w:val="000548D5"/>
    <w:rsid w:val="0005559D"/>
    <w:rsid w:val="00056F8F"/>
    <w:rsid w:val="00060048"/>
    <w:rsid w:val="00064990"/>
    <w:rsid w:val="00064A91"/>
    <w:rsid w:val="00065A83"/>
    <w:rsid w:val="00067ED6"/>
    <w:rsid w:val="0007079F"/>
    <w:rsid w:val="00072154"/>
    <w:rsid w:val="00073356"/>
    <w:rsid w:val="00073F3D"/>
    <w:rsid w:val="00075EE9"/>
    <w:rsid w:val="00077773"/>
    <w:rsid w:val="000916E4"/>
    <w:rsid w:val="00096F04"/>
    <w:rsid w:val="000A0985"/>
    <w:rsid w:val="000A28A3"/>
    <w:rsid w:val="000A679A"/>
    <w:rsid w:val="000B0FC3"/>
    <w:rsid w:val="000B25BD"/>
    <w:rsid w:val="000B4FAF"/>
    <w:rsid w:val="000C2B3F"/>
    <w:rsid w:val="000C796B"/>
    <w:rsid w:val="000D43AC"/>
    <w:rsid w:val="000E12A2"/>
    <w:rsid w:val="000E1D10"/>
    <w:rsid w:val="000E5A53"/>
    <w:rsid w:val="000F18D4"/>
    <w:rsid w:val="000F1D21"/>
    <w:rsid w:val="000F37DF"/>
    <w:rsid w:val="000F591A"/>
    <w:rsid w:val="00100DE2"/>
    <w:rsid w:val="00104225"/>
    <w:rsid w:val="00105C90"/>
    <w:rsid w:val="00105ED4"/>
    <w:rsid w:val="0011137A"/>
    <w:rsid w:val="00111B45"/>
    <w:rsid w:val="00114E54"/>
    <w:rsid w:val="00116F98"/>
    <w:rsid w:val="001264BB"/>
    <w:rsid w:val="00127CD6"/>
    <w:rsid w:val="00130A50"/>
    <w:rsid w:val="001413DB"/>
    <w:rsid w:val="0014361D"/>
    <w:rsid w:val="0014673D"/>
    <w:rsid w:val="00153A15"/>
    <w:rsid w:val="00155E2E"/>
    <w:rsid w:val="001567EF"/>
    <w:rsid w:val="00160AEA"/>
    <w:rsid w:val="00167A9E"/>
    <w:rsid w:val="001715CC"/>
    <w:rsid w:val="00176038"/>
    <w:rsid w:val="001764CE"/>
    <w:rsid w:val="001779C1"/>
    <w:rsid w:val="001931E7"/>
    <w:rsid w:val="00194F7C"/>
    <w:rsid w:val="00194FE9"/>
    <w:rsid w:val="0019529A"/>
    <w:rsid w:val="00195F1C"/>
    <w:rsid w:val="001A34F8"/>
    <w:rsid w:val="001A6685"/>
    <w:rsid w:val="001B2DAA"/>
    <w:rsid w:val="001B7075"/>
    <w:rsid w:val="001C210A"/>
    <w:rsid w:val="001C556E"/>
    <w:rsid w:val="001D01F0"/>
    <w:rsid w:val="001D0481"/>
    <w:rsid w:val="001D048D"/>
    <w:rsid w:val="001D6759"/>
    <w:rsid w:val="001D6D87"/>
    <w:rsid w:val="001E3A5D"/>
    <w:rsid w:val="001F57EA"/>
    <w:rsid w:val="001F7282"/>
    <w:rsid w:val="001F751B"/>
    <w:rsid w:val="001F7825"/>
    <w:rsid w:val="00207296"/>
    <w:rsid w:val="00211528"/>
    <w:rsid w:val="00211E17"/>
    <w:rsid w:val="0021469A"/>
    <w:rsid w:val="002148D8"/>
    <w:rsid w:val="00214A30"/>
    <w:rsid w:val="002172F0"/>
    <w:rsid w:val="0022308A"/>
    <w:rsid w:val="0023004C"/>
    <w:rsid w:val="0023454B"/>
    <w:rsid w:val="00240109"/>
    <w:rsid w:val="00242D71"/>
    <w:rsid w:val="002441B5"/>
    <w:rsid w:val="00250B5A"/>
    <w:rsid w:val="002543CF"/>
    <w:rsid w:val="00255F03"/>
    <w:rsid w:val="002569D9"/>
    <w:rsid w:val="00270D08"/>
    <w:rsid w:val="002716B3"/>
    <w:rsid w:val="00275C7F"/>
    <w:rsid w:val="00281C98"/>
    <w:rsid w:val="0028632B"/>
    <w:rsid w:val="002876E4"/>
    <w:rsid w:val="00292A13"/>
    <w:rsid w:val="0029394B"/>
    <w:rsid w:val="00295005"/>
    <w:rsid w:val="0029558E"/>
    <w:rsid w:val="002A46A9"/>
    <w:rsid w:val="002A7649"/>
    <w:rsid w:val="002B31D1"/>
    <w:rsid w:val="002B7B03"/>
    <w:rsid w:val="002C136E"/>
    <w:rsid w:val="002C5DD4"/>
    <w:rsid w:val="002D0704"/>
    <w:rsid w:val="002D0934"/>
    <w:rsid w:val="002D0CF2"/>
    <w:rsid w:val="002D1E18"/>
    <w:rsid w:val="002D3C8F"/>
    <w:rsid w:val="002D3FEA"/>
    <w:rsid w:val="002D604E"/>
    <w:rsid w:val="002D6C67"/>
    <w:rsid w:val="002E35E8"/>
    <w:rsid w:val="002E4F2C"/>
    <w:rsid w:val="002E63D4"/>
    <w:rsid w:val="002E6D8A"/>
    <w:rsid w:val="003127F4"/>
    <w:rsid w:val="00313E0C"/>
    <w:rsid w:val="00315B55"/>
    <w:rsid w:val="00322EBA"/>
    <w:rsid w:val="00326417"/>
    <w:rsid w:val="0033403F"/>
    <w:rsid w:val="00334FED"/>
    <w:rsid w:val="00335F4E"/>
    <w:rsid w:val="0033650C"/>
    <w:rsid w:val="00337F55"/>
    <w:rsid w:val="00345FBE"/>
    <w:rsid w:val="00347C60"/>
    <w:rsid w:val="0035389A"/>
    <w:rsid w:val="00354468"/>
    <w:rsid w:val="003554DD"/>
    <w:rsid w:val="003629D5"/>
    <w:rsid w:val="0036448D"/>
    <w:rsid w:val="00366492"/>
    <w:rsid w:val="0037205E"/>
    <w:rsid w:val="00375F58"/>
    <w:rsid w:val="00377B69"/>
    <w:rsid w:val="003817F6"/>
    <w:rsid w:val="00382B15"/>
    <w:rsid w:val="003875E2"/>
    <w:rsid w:val="00387F24"/>
    <w:rsid w:val="003904DC"/>
    <w:rsid w:val="003A0E63"/>
    <w:rsid w:val="003A12CA"/>
    <w:rsid w:val="003A16E6"/>
    <w:rsid w:val="003B157A"/>
    <w:rsid w:val="003B195E"/>
    <w:rsid w:val="003B2844"/>
    <w:rsid w:val="003C2189"/>
    <w:rsid w:val="003C2A07"/>
    <w:rsid w:val="003C2E2E"/>
    <w:rsid w:val="003C70EE"/>
    <w:rsid w:val="003D4F0A"/>
    <w:rsid w:val="003E01E3"/>
    <w:rsid w:val="003E4042"/>
    <w:rsid w:val="003E4270"/>
    <w:rsid w:val="003E47DD"/>
    <w:rsid w:val="003E6D08"/>
    <w:rsid w:val="003E77B9"/>
    <w:rsid w:val="003E796C"/>
    <w:rsid w:val="003F0FA8"/>
    <w:rsid w:val="003F43DC"/>
    <w:rsid w:val="003F6EDC"/>
    <w:rsid w:val="00401C0C"/>
    <w:rsid w:val="00402A27"/>
    <w:rsid w:val="00402EFA"/>
    <w:rsid w:val="00403196"/>
    <w:rsid w:val="00405FDA"/>
    <w:rsid w:val="004074C9"/>
    <w:rsid w:val="004134E5"/>
    <w:rsid w:val="004213C3"/>
    <w:rsid w:val="00425000"/>
    <w:rsid w:val="0042583D"/>
    <w:rsid w:val="004308AE"/>
    <w:rsid w:val="0043111A"/>
    <w:rsid w:val="004318B1"/>
    <w:rsid w:val="004323E7"/>
    <w:rsid w:val="004351C0"/>
    <w:rsid w:val="004360B2"/>
    <w:rsid w:val="00442E12"/>
    <w:rsid w:val="004443AD"/>
    <w:rsid w:val="00452D6B"/>
    <w:rsid w:val="00454FF0"/>
    <w:rsid w:val="0045521D"/>
    <w:rsid w:val="00461A1A"/>
    <w:rsid w:val="00462558"/>
    <w:rsid w:val="004641AB"/>
    <w:rsid w:val="0046539E"/>
    <w:rsid w:val="00465E1B"/>
    <w:rsid w:val="00475963"/>
    <w:rsid w:val="00476419"/>
    <w:rsid w:val="00476A7B"/>
    <w:rsid w:val="00481F28"/>
    <w:rsid w:val="004846EB"/>
    <w:rsid w:val="004906CD"/>
    <w:rsid w:val="004921D8"/>
    <w:rsid w:val="004A01D8"/>
    <w:rsid w:val="004A1447"/>
    <w:rsid w:val="004A17FF"/>
    <w:rsid w:val="004A5699"/>
    <w:rsid w:val="004A6217"/>
    <w:rsid w:val="004B1326"/>
    <w:rsid w:val="004B4034"/>
    <w:rsid w:val="004B4160"/>
    <w:rsid w:val="004C1B75"/>
    <w:rsid w:val="004C4014"/>
    <w:rsid w:val="004C466E"/>
    <w:rsid w:val="004D0388"/>
    <w:rsid w:val="004D1004"/>
    <w:rsid w:val="004D405E"/>
    <w:rsid w:val="004D565E"/>
    <w:rsid w:val="004E3DA6"/>
    <w:rsid w:val="004E584B"/>
    <w:rsid w:val="00511BCF"/>
    <w:rsid w:val="005154BC"/>
    <w:rsid w:val="005216DC"/>
    <w:rsid w:val="00526C43"/>
    <w:rsid w:val="00526F58"/>
    <w:rsid w:val="005322A1"/>
    <w:rsid w:val="0053349D"/>
    <w:rsid w:val="00533C07"/>
    <w:rsid w:val="00534BB1"/>
    <w:rsid w:val="00536153"/>
    <w:rsid w:val="005373A4"/>
    <w:rsid w:val="0054548C"/>
    <w:rsid w:val="00545AA8"/>
    <w:rsid w:val="0055411A"/>
    <w:rsid w:val="00556A16"/>
    <w:rsid w:val="00565E30"/>
    <w:rsid w:val="00567245"/>
    <w:rsid w:val="0057399F"/>
    <w:rsid w:val="00574445"/>
    <w:rsid w:val="00574C6B"/>
    <w:rsid w:val="005751AD"/>
    <w:rsid w:val="00575C08"/>
    <w:rsid w:val="00577C7A"/>
    <w:rsid w:val="005801F7"/>
    <w:rsid w:val="005824C3"/>
    <w:rsid w:val="00584804"/>
    <w:rsid w:val="00585C91"/>
    <w:rsid w:val="00593005"/>
    <w:rsid w:val="00595D51"/>
    <w:rsid w:val="005A28B2"/>
    <w:rsid w:val="005A30E0"/>
    <w:rsid w:val="005A3B21"/>
    <w:rsid w:val="005A471E"/>
    <w:rsid w:val="005A49DF"/>
    <w:rsid w:val="005A57AB"/>
    <w:rsid w:val="005A5D36"/>
    <w:rsid w:val="005B16E7"/>
    <w:rsid w:val="005C0745"/>
    <w:rsid w:val="005D0360"/>
    <w:rsid w:val="005D0AFE"/>
    <w:rsid w:val="005D1A66"/>
    <w:rsid w:val="005D3678"/>
    <w:rsid w:val="005E0F3D"/>
    <w:rsid w:val="005E0FCE"/>
    <w:rsid w:val="005E17A4"/>
    <w:rsid w:val="005E2135"/>
    <w:rsid w:val="005E46E1"/>
    <w:rsid w:val="005E6D1E"/>
    <w:rsid w:val="005F1D8D"/>
    <w:rsid w:val="005F3E3C"/>
    <w:rsid w:val="00603192"/>
    <w:rsid w:val="0060334A"/>
    <w:rsid w:val="0061133F"/>
    <w:rsid w:val="0063351B"/>
    <w:rsid w:val="00633F1D"/>
    <w:rsid w:val="00640005"/>
    <w:rsid w:val="00640788"/>
    <w:rsid w:val="00640998"/>
    <w:rsid w:val="00646DE6"/>
    <w:rsid w:val="0065317D"/>
    <w:rsid w:val="006563D9"/>
    <w:rsid w:val="006637D3"/>
    <w:rsid w:val="00664367"/>
    <w:rsid w:val="00666A4A"/>
    <w:rsid w:val="0067098F"/>
    <w:rsid w:val="00672E30"/>
    <w:rsid w:val="00672ED0"/>
    <w:rsid w:val="0067521D"/>
    <w:rsid w:val="00681534"/>
    <w:rsid w:val="006828D4"/>
    <w:rsid w:val="00686CF0"/>
    <w:rsid w:val="00691A38"/>
    <w:rsid w:val="00693211"/>
    <w:rsid w:val="0069400F"/>
    <w:rsid w:val="00697677"/>
    <w:rsid w:val="006A0E0F"/>
    <w:rsid w:val="006A1756"/>
    <w:rsid w:val="006A1EFF"/>
    <w:rsid w:val="006B27A3"/>
    <w:rsid w:val="006B572C"/>
    <w:rsid w:val="006B7382"/>
    <w:rsid w:val="006B76F0"/>
    <w:rsid w:val="006C1750"/>
    <w:rsid w:val="006D312D"/>
    <w:rsid w:val="006D49EA"/>
    <w:rsid w:val="006E1318"/>
    <w:rsid w:val="006E519E"/>
    <w:rsid w:val="006E7296"/>
    <w:rsid w:val="006E7A83"/>
    <w:rsid w:val="006F1AC6"/>
    <w:rsid w:val="006F2AA3"/>
    <w:rsid w:val="006F5861"/>
    <w:rsid w:val="006F64CB"/>
    <w:rsid w:val="006F7A76"/>
    <w:rsid w:val="006F7AAD"/>
    <w:rsid w:val="00704368"/>
    <w:rsid w:val="00704C3B"/>
    <w:rsid w:val="00707F16"/>
    <w:rsid w:val="007111B0"/>
    <w:rsid w:val="00712552"/>
    <w:rsid w:val="0071390C"/>
    <w:rsid w:val="00714E4E"/>
    <w:rsid w:val="00714F61"/>
    <w:rsid w:val="00720C51"/>
    <w:rsid w:val="00723090"/>
    <w:rsid w:val="007250D4"/>
    <w:rsid w:val="0073154C"/>
    <w:rsid w:val="007318EC"/>
    <w:rsid w:val="007343CC"/>
    <w:rsid w:val="007369A3"/>
    <w:rsid w:val="00740A20"/>
    <w:rsid w:val="007511B6"/>
    <w:rsid w:val="00752FDE"/>
    <w:rsid w:val="00754336"/>
    <w:rsid w:val="00760B4B"/>
    <w:rsid w:val="007625D2"/>
    <w:rsid w:val="00762C3E"/>
    <w:rsid w:val="00765DE9"/>
    <w:rsid w:val="0076663C"/>
    <w:rsid w:val="00766CA2"/>
    <w:rsid w:val="00767E46"/>
    <w:rsid w:val="00777561"/>
    <w:rsid w:val="00781BC6"/>
    <w:rsid w:val="0078326C"/>
    <w:rsid w:val="00783F6A"/>
    <w:rsid w:val="00786D97"/>
    <w:rsid w:val="00792A28"/>
    <w:rsid w:val="00793D97"/>
    <w:rsid w:val="007957F9"/>
    <w:rsid w:val="00796F98"/>
    <w:rsid w:val="007A59C4"/>
    <w:rsid w:val="007B1442"/>
    <w:rsid w:val="007B470C"/>
    <w:rsid w:val="007B578E"/>
    <w:rsid w:val="007B6C35"/>
    <w:rsid w:val="007C0F56"/>
    <w:rsid w:val="007C410C"/>
    <w:rsid w:val="007C4C43"/>
    <w:rsid w:val="007D095E"/>
    <w:rsid w:val="007D30CD"/>
    <w:rsid w:val="007D5920"/>
    <w:rsid w:val="007D772B"/>
    <w:rsid w:val="007D78EC"/>
    <w:rsid w:val="007E2613"/>
    <w:rsid w:val="007E29C9"/>
    <w:rsid w:val="007E5ADD"/>
    <w:rsid w:val="007F2D37"/>
    <w:rsid w:val="008036EF"/>
    <w:rsid w:val="00805EED"/>
    <w:rsid w:val="00806690"/>
    <w:rsid w:val="00807C35"/>
    <w:rsid w:val="00807F90"/>
    <w:rsid w:val="00810085"/>
    <w:rsid w:val="00813CBE"/>
    <w:rsid w:val="0081456C"/>
    <w:rsid w:val="00815B97"/>
    <w:rsid w:val="00817F94"/>
    <w:rsid w:val="00822FD0"/>
    <w:rsid w:val="00824FBA"/>
    <w:rsid w:val="00832274"/>
    <w:rsid w:val="008335C6"/>
    <w:rsid w:val="00835E7A"/>
    <w:rsid w:val="00841999"/>
    <w:rsid w:val="008439FC"/>
    <w:rsid w:val="00847F6F"/>
    <w:rsid w:val="00850DBD"/>
    <w:rsid w:val="00850E4E"/>
    <w:rsid w:val="00855510"/>
    <w:rsid w:val="00856F6B"/>
    <w:rsid w:val="00860F89"/>
    <w:rsid w:val="00870871"/>
    <w:rsid w:val="00880772"/>
    <w:rsid w:val="00883AD0"/>
    <w:rsid w:val="00891CDD"/>
    <w:rsid w:val="008B01C3"/>
    <w:rsid w:val="008B1159"/>
    <w:rsid w:val="008B1D86"/>
    <w:rsid w:val="008B55A7"/>
    <w:rsid w:val="008B7236"/>
    <w:rsid w:val="008B78F1"/>
    <w:rsid w:val="008C2881"/>
    <w:rsid w:val="008C3DCA"/>
    <w:rsid w:val="008C67D1"/>
    <w:rsid w:val="008D1634"/>
    <w:rsid w:val="008D31E3"/>
    <w:rsid w:val="008D3E36"/>
    <w:rsid w:val="008D515F"/>
    <w:rsid w:val="008D7E50"/>
    <w:rsid w:val="008E2F9B"/>
    <w:rsid w:val="008E61FC"/>
    <w:rsid w:val="008E6A87"/>
    <w:rsid w:val="008E6F00"/>
    <w:rsid w:val="008F28E2"/>
    <w:rsid w:val="008F43C8"/>
    <w:rsid w:val="008F446D"/>
    <w:rsid w:val="008F4878"/>
    <w:rsid w:val="009044E6"/>
    <w:rsid w:val="00905349"/>
    <w:rsid w:val="009074B4"/>
    <w:rsid w:val="00912A82"/>
    <w:rsid w:val="00914F37"/>
    <w:rsid w:val="00916E06"/>
    <w:rsid w:val="00922B42"/>
    <w:rsid w:val="009245AE"/>
    <w:rsid w:val="00925A2B"/>
    <w:rsid w:val="0092639C"/>
    <w:rsid w:val="0092715F"/>
    <w:rsid w:val="009346AF"/>
    <w:rsid w:val="00935180"/>
    <w:rsid w:val="00940195"/>
    <w:rsid w:val="00947ED7"/>
    <w:rsid w:val="00947F02"/>
    <w:rsid w:val="00965DD0"/>
    <w:rsid w:val="00975D53"/>
    <w:rsid w:val="00976A07"/>
    <w:rsid w:val="009853E7"/>
    <w:rsid w:val="00992D56"/>
    <w:rsid w:val="009942E7"/>
    <w:rsid w:val="009A1B59"/>
    <w:rsid w:val="009A29AC"/>
    <w:rsid w:val="009A3A0F"/>
    <w:rsid w:val="009A4A07"/>
    <w:rsid w:val="009A5F83"/>
    <w:rsid w:val="009A61F1"/>
    <w:rsid w:val="009B6766"/>
    <w:rsid w:val="009C55B3"/>
    <w:rsid w:val="009D0A3A"/>
    <w:rsid w:val="009D185C"/>
    <w:rsid w:val="009D1D95"/>
    <w:rsid w:val="009D2059"/>
    <w:rsid w:val="009D68D4"/>
    <w:rsid w:val="009D69A5"/>
    <w:rsid w:val="009D7B34"/>
    <w:rsid w:val="009D7BD1"/>
    <w:rsid w:val="009D7F5B"/>
    <w:rsid w:val="009E060B"/>
    <w:rsid w:val="009E464C"/>
    <w:rsid w:val="009E6E7B"/>
    <w:rsid w:val="009F0AF5"/>
    <w:rsid w:val="009F13A1"/>
    <w:rsid w:val="009F4E8F"/>
    <w:rsid w:val="009F5499"/>
    <w:rsid w:val="00A001EC"/>
    <w:rsid w:val="00A020B2"/>
    <w:rsid w:val="00A03227"/>
    <w:rsid w:val="00A039B7"/>
    <w:rsid w:val="00A03F46"/>
    <w:rsid w:val="00A07D95"/>
    <w:rsid w:val="00A13624"/>
    <w:rsid w:val="00A136F8"/>
    <w:rsid w:val="00A1454D"/>
    <w:rsid w:val="00A15CCE"/>
    <w:rsid w:val="00A17D0A"/>
    <w:rsid w:val="00A2584D"/>
    <w:rsid w:val="00A26771"/>
    <w:rsid w:val="00A36CD2"/>
    <w:rsid w:val="00A37FEE"/>
    <w:rsid w:val="00A42E90"/>
    <w:rsid w:val="00A43704"/>
    <w:rsid w:val="00A44542"/>
    <w:rsid w:val="00A471E6"/>
    <w:rsid w:val="00A52723"/>
    <w:rsid w:val="00A52BA8"/>
    <w:rsid w:val="00A55CAD"/>
    <w:rsid w:val="00A618A3"/>
    <w:rsid w:val="00A64023"/>
    <w:rsid w:val="00A6443F"/>
    <w:rsid w:val="00A800EB"/>
    <w:rsid w:val="00A80C5B"/>
    <w:rsid w:val="00A81633"/>
    <w:rsid w:val="00A854FD"/>
    <w:rsid w:val="00A85AA1"/>
    <w:rsid w:val="00A86BA0"/>
    <w:rsid w:val="00A86D0A"/>
    <w:rsid w:val="00A903BC"/>
    <w:rsid w:val="00A95A01"/>
    <w:rsid w:val="00A96C9A"/>
    <w:rsid w:val="00AA4169"/>
    <w:rsid w:val="00AA48BB"/>
    <w:rsid w:val="00AA6927"/>
    <w:rsid w:val="00AA6B2C"/>
    <w:rsid w:val="00AB7112"/>
    <w:rsid w:val="00AC39B5"/>
    <w:rsid w:val="00AC58CD"/>
    <w:rsid w:val="00AC7DC3"/>
    <w:rsid w:val="00AD1769"/>
    <w:rsid w:val="00AD3114"/>
    <w:rsid w:val="00AD5394"/>
    <w:rsid w:val="00AD577E"/>
    <w:rsid w:val="00AD73A4"/>
    <w:rsid w:val="00AD74F4"/>
    <w:rsid w:val="00AE37EB"/>
    <w:rsid w:val="00AF12C2"/>
    <w:rsid w:val="00AF16C3"/>
    <w:rsid w:val="00AF6070"/>
    <w:rsid w:val="00B010C4"/>
    <w:rsid w:val="00B01EE5"/>
    <w:rsid w:val="00B03C2A"/>
    <w:rsid w:val="00B0505A"/>
    <w:rsid w:val="00B114F2"/>
    <w:rsid w:val="00B14D79"/>
    <w:rsid w:val="00B204A9"/>
    <w:rsid w:val="00B21EDE"/>
    <w:rsid w:val="00B248C9"/>
    <w:rsid w:val="00B27BF4"/>
    <w:rsid w:val="00B34476"/>
    <w:rsid w:val="00B34586"/>
    <w:rsid w:val="00B36265"/>
    <w:rsid w:val="00B362A5"/>
    <w:rsid w:val="00B41821"/>
    <w:rsid w:val="00B45BB3"/>
    <w:rsid w:val="00B47498"/>
    <w:rsid w:val="00B47F36"/>
    <w:rsid w:val="00B61BD2"/>
    <w:rsid w:val="00B62C47"/>
    <w:rsid w:val="00B6714A"/>
    <w:rsid w:val="00B82DEA"/>
    <w:rsid w:val="00B83834"/>
    <w:rsid w:val="00B85D79"/>
    <w:rsid w:val="00B922B4"/>
    <w:rsid w:val="00B95048"/>
    <w:rsid w:val="00BA243B"/>
    <w:rsid w:val="00BA3B41"/>
    <w:rsid w:val="00BA6E28"/>
    <w:rsid w:val="00BB0F4F"/>
    <w:rsid w:val="00BC1A9D"/>
    <w:rsid w:val="00BC753E"/>
    <w:rsid w:val="00BC7CFF"/>
    <w:rsid w:val="00BC7F41"/>
    <w:rsid w:val="00BD1193"/>
    <w:rsid w:val="00BD1373"/>
    <w:rsid w:val="00BD36F2"/>
    <w:rsid w:val="00BD3D71"/>
    <w:rsid w:val="00BD4C2B"/>
    <w:rsid w:val="00BD4C92"/>
    <w:rsid w:val="00BE76E0"/>
    <w:rsid w:val="00BF23FC"/>
    <w:rsid w:val="00BF2420"/>
    <w:rsid w:val="00BF3011"/>
    <w:rsid w:val="00BF33CF"/>
    <w:rsid w:val="00BF660C"/>
    <w:rsid w:val="00C00AA1"/>
    <w:rsid w:val="00C00ECA"/>
    <w:rsid w:val="00C0270B"/>
    <w:rsid w:val="00C0283D"/>
    <w:rsid w:val="00C05194"/>
    <w:rsid w:val="00C060B3"/>
    <w:rsid w:val="00C0614B"/>
    <w:rsid w:val="00C064E9"/>
    <w:rsid w:val="00C1013A"/>
    <w:rsid w:val="00C10DF2"/>
    <w:rsid w:val="00C11398"/>
    <w:rsid w:val="00C20144"/>
    <w:rsid w:val="00C20E11"/>
    <w:rsid w:val="00C23F96"/>
    <w:rsid w:val="00C340ED"/>
    <w:rsid w:val="00C357C9"/>
    <w:rsid w:val="00C37496"/>
    <w:rsid w:val="00C37698"/>
    <w:rsid w:val="00C41334"/>
    <w:rsid w:val="00C41F89"/>
    <w:rsid w:val="00C42948"/>
    <w:rsid w:val="00C51ED5"/>
    <w:rsid w:val="00C6109E"/>
    <w:rsid w:val="00C63E8D"/>
    <w:rsid w:val="00C64A35"/>
    <w:rsid w:val="00C77AEF"/>
    <w:rsid w:val="00C815A6"/>
    <w:rsid w:val="00C823E5"/>
    <w:rsid w:val="00C8246A"/>
    <w:rsid w:val="00C82F0F"/>
    <w:rsid w:val="00C853AB"/>
    <w:rsid w:val="00C95EDC"/>
    <w:rsid w:val="00CA62A6"/>
    <w:rsid w:val="00CA688A"/>
    <w:rsid w:val="00CB0F6A"/>
    <w:rsid w:val="00CB6F4B"/>
    <w:rsid w:val="00CC1849"/>
    <w:rsid w:val="00CC5DDC"/>
    <w:rsid w:val="00CD04F8"/>
    <w:rsid w:val="00CD3E95"/>
    <w:rsid w:val="00CD5B62"/>
    <w:rsid w:val="00CE3AC7"/>
    <w:rsid w:val="00CE505C"/>
    <w:rsid w:val="00CE5FF2"/>
    <w:rsid w:val="00CF06C4"/>
    <w:rsid w:val="00CF076F"/>
    <w:rsid w:val="00CF1EAF"/>
    <w:rsid w:val="00CF4697"/>
    <w:rsid w:val="00CF5BE6"/>
    <w:rsid w:val="00CF5EB4"/>
    <w:rsid w:val="00D05145"/>
    <w:rsid w:val="00D055E5"/>
    <w:rsid w:val="00D10A9B"/>
    <w:rsid w:val="00D17DC2"/>
    <w:rsid w:val="00D21952"/>
    <w:rsid w:val="00D21E1D"/>
    <w:rsid w:val="00D2269C"/>
    <w:rsid w:val="00D30414"/>
    <w:rsid w:val="00D3643C"/>
    <w:rsid w:val="00D37E55"/>
    <w:rsid w:val="00D42371"/>
    <w:rsid w:val="00D434FC"/>
    <w:rsid w:val="00D50BBB"/>
    <w:rsid w:val="00D57CDA"/>
    <w:rsid w:val="00D61A4D"/>
    <w:rsid w:val="00D66302"/>
    <w:rsid w:val="00D677D7"/>
    <w:rsid w:val="00D708A1"/>
    <w:rsid w:val="00D7245D"/>
    <w:rsid w:val="00D72A16"/>
    <w:rsid w:val="00D75F71"/>
    <w:rsid w:val="00D76384"/>
    <w:rsid w:val="00D8650D"/>
    <w:rsid w:val="00D9035C"/>
    <w:rsid w:val="00D90570"/>
    <w:rsid w:val="00D9489C"/>
    <w:rsid w:val="00D952D6"/>
    <w:rsid w:val="00DA5704"/>
    <w:rsid w:val="00DA62E6"/>
    <w:rsid w:val="00DA6667"/>
    <w:rsid w:val="00DB799B"/>
    <w:rsid w:val="00DB7A78"/>
    <w:rsid w:val="00DC158F"/>
    <w:rsid w:val="00DC5119"/>
    <w:rsid w:val="00DD0DA0"/>
    <w:rsid w:val="00DD2EC8"/>
    <w:rsid w:val="00DD4792"/>
    <w:rsid w:val="00DE07EA"/>
    <w:rsid w:val="00DE0D7B"/>
    <w:rsid w:val="00DE556E"/>
    <w:rsid w:val="00DF0309"/>
    <w:rsid w:val="00DF0313"/>
    <w:rsid w:val="00DF06E8"/>
    <w:rsid w:val="00DF42EE"/>
    <w:rsid w:val="00E0384E"/>
    <w:rsid w:val="00E05DF4"/>
    <w:rsid w:val="00E1027A"/>
    <w:rsid w:val="00E10AF6"/>
    <w:rsid w:val="00E114E2"/>
    <w:rsid w:val="00E126E1"/>
    <w:rsid w:val="00E133E6"/>
    <w:rsid w:val="00E145AA"/>
    <w:rsid w:val="00E14EA8"/>
    <w:rsid w:val="00E21738"/>
    <w:rsid w:val="00E30DC4"/>
    <w:rsid w:val="00E31B6D"/>
    <w:rsid w:val="00E32523"/>
    <w:rsid w:val="00E438B7"/>
    <w:rsid w:val="00E452D3"/>
    <w:rsid w:val="00E5050D"/>
    <w:rsid w:val="00E513AE"/>
    <w:rsid w:val="00E520D2"/>
    <w:rsid w:val="00E525F7"/>
    <w:rsid w:val="00E56726"/>
    <w:rsid w:val="00E650A3"/>
    <w:rsid w:val="00E72659"/>
    <w:rsid w:val="00E7265D"/>
    <w:rsid w:val="00E845DC"/>
    <w:rsid w:val="00E92CF1"/>
    <w:rsid w:val="00E931B5"/>
    <w:rsid w:val="00E95574"/>
    <w:rsid w:val="00EA5F0E"/>
    <w:rsid w:val="00EA60BC"/>
    <w:rsid w:val="00EA6EEA"/>
    <w:rsid w:val="00EB03E2"/>
    <w:rsid w:val="00EB1BB1"/>
    <w:rsid w:val="00EB3CEF"/>
    <w:rsid w:val="00EB415E"/>
    <w:rsid w:val="00EB489A"/>
    <w:rsid w:val="00EC7383"/>
    <w:rsid w:val="00EE1DB7"/>
    <w:rsid w:val="00EE5CE8"/>
    <w:rsid w:val="00EF0E24"/>
    <w:rsid w:val="00EF4EEF"/>
    <w:rsid w:val="00EF57A2"/>
    <w:rsid w:val="00EF69D0"/>
    <w:rsid w:val="00F0221F"/>
    <w:rsid w:val="00F036D7"/>
    <w:rsid w:val="00F119E1"/>
    <w:rsid w:val="00F13EF9"/>
    <w:rsid w:val="00F15F23"/>
    <w:rsid w:val="00F164B5"/>
    <w:rsid w:val="00F17F78"/>
    <w:rsid w:val="00F20E01"/>
    <w:rsid w:val="00F2153A"/>
    <w:rsid w:val="00F21652"/>
    <w:rsid w:val="00F235B9"/>
    <w:rsid w:val="00F25E43"/>
    <w:rsid w:val="00F32B18"/>
    <w:rsid w:val="00F422FC"/>
    <w:rsid w:val="00F45528"/>
    <w:rsid w:val="00F462FF"/>
    <w:rsid w:val="00F5230D"/>
    <w:rsid w:val="00F52738"/>
    <w:rsid w:val="00F576DF"/>
    <w:rsid w:val="00F604D5"/>
    <w:rsid w:val="00F6157B"/>
    <w:rsid w:val="00F63070"/>
    <w:rsid w:val="00F63073"/>
    <w:rsid w:val="00F654B8"/>
    <w:rsid w:val="00F674F3"/>
    <w:rsid w:val="00F72025"/>
    <w:rsid w:val="00F81A6C"/>
    <w:rsid w:val="00F81C60"/>
    <w:rsid w:val="00FA155A"/>
    <w:rsid w:val="00FA24F9"/>
    <w:rsid w:val="00FA31A8"/>
    <w:rsid w:val="00FA7D6C"/>
    <w:rsid w:val="00FC2341"/>
    <w:rsid w:val="00FC30EA"/>
    <w:rsid w:val="00FC400E"/>
    <w:rsid w:val="00FC6690"/>
    <w:rsid w:val="00FD1F8A"/>
    <w:rsid w:val="00FD5903"/>
    <w:rsid w:val="00FD703F"/>
    <w:rsid w:val="00FE0769"/>
    <w:rsid w:val="00FE1330"/>
    <w:rsid w:val="00FE59CB"/>
    <w:rsid w:val="00FE6D90"/>
    <w:rsid w:val="00FF3006"/>
    <w:rsid w:val="00FF4CA4"/>
    <w:rsid w:val="00FF4F2F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0BA13"/>
  <w15:docId w15:val="{E1422EDD-750C-4A41-ADE7-38E390A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11">
    <w:name w:val="Заголовок1"/>
    <w:basedOn w:val="a"/>
    <w:next w:val="a5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rsid w:val="00BD4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0E24"/>
    <w:rPr>
      <w:sz w:val="24"/>
      <w:szCs w:val="24"/>
    </w:rPr>
  </w:style>
  <w:style w:type="paragraph" w:customStyle="1" w:styleId="12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7">
    <w:name w:val="Текст примечания Знак"/>
    <w:basedOn w:val="a0"/>
    <w:link w:val="a8"/>
    <w:semiHidden/>
    <w:rsid w:val="00EF0E24"/>
  </w:style>
  <w:style w:type="paragraph" w:styleId="a8">
    <w:name w:val="annotation text"/>
    <w:basedOn w:val="a"/>
    <w:link w:val="a7"/>
    <w:semiHidden/>
    <w:unhideWhenUsed/>
    <w:rsid w:val="00EF0E2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F0E24"/>
  </w:style>
  <w:style w:type="paragraph" w:styleId="aa">
    <w:name w:val="header"/>
    <w:basedOn w:val="a"/>
    <w:link w:val="a9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F0E24"/>
  </w:style>
  <w:style w:type="paragraph" w:styleId="ac">
    <w:name w:val="footer"/>
    <w:basedOn w:val="a"/>
    <w:link w:val="ab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Подзаголовок Знак"/>
    <w:basedOn w:val="a0"/>
    <w:link w:val="af0"/>
    <w:rsid w:val="00EF0E24"/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1">
    <w:name w:val="Тема примечания Знак"/>
    <w:basedOn w:val="a7"/>
    <w:link w:val="af2"/>
    <w:semiHidden/>
    <w:rsid w:val="00EF0E24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EF0E2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5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опрос"/>
    <w:basedOn w:val="ad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7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71255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12552"/>
  </w:style>
  <w:style w:type="character" w:styleId="afa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0">
    <w:name w:val="12пт влево"/>
    <w:basedOn w:val="a"/>
    <w:next w:val="a"/>
    <w:rsid w:val="00481F28"/>
  </w:style>
  <w:style w:type="paragraph" w:styleId="afb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c">
    <w:name w:val="page number"/>
    <w:basedOn w:val="a0"/>
    <w:semiHidden/>
    <w:rsid w:val="00A44542"/>
  </w:style>
  <w:style w:type="paragraph" w:customStyle="1" w:styleId="afd">
    <w:name w:val="ЗАК_ПОСТ_РЕШ"/>
    <w:basedOn w:val="af0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1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2">
    <w:name w:val="Table Grid"/>
    <w:basedOn w:val="a1"/>
    <w:uiPriority w:val="59"/>
    <w:rsid w:val="00A4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4">
    <w:name w:val="Заголовок таблицы"/>
    <w:basedOn w:val="aff3"/>
    <w:rsid w:val="00A44542"/>
    <w:pPr>
      <w:jc w:val="center"/>
    </w:pPr>
    <w:rPr>
      <w:b/>
      <w:bCs/>
      <w:i/>
      <w:iCs/>
    </w:rPr>
  </w:style>
  <w:style w:type="paragraph" w:styleId="aff5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qFormat/>
    <w:rsid w:val="00EA5F0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C7A-2D98-467B-B020-8F05722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48</Pages>
  <Words>7194</Words>
  <Characters>47859</Characters>
  <Application>Microsoft Office Word</Application>
  <DocSecurity>0</DocSecurity>
  <Lines>398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54944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Почта</cp:lastModifiedBy>
  <cp:revision>9</cp:revision>
  <cp:lastPrinted>2019-09-23T06:48:00Z</cp:lastPrinted>
  <dcterms:created xsi:type="dcterms:W3CDTF">2019-09-13T11:51:00Z</dcterms:created>
  <dcterms:modified xsi:type="dcterms:W3CDTF">2019-09-24T06:16:00Z</dcterms:modified>
</cp:coreProperties>
</file>