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18" w:rsidRPr="00EE7505" w:rsidRDefault="00344418" w:rsidP="00344418">
      <w:pPr>
        <w:pStyle w:val="a6"/>
        <w:jc w:val="center"/>
        <w:rPr>
          <w:rFonts w:ascii="Times New Roman" w:eastAsia="Calibri" w:hAnsi="Times New Roman" w:cs="Times New Roman"/>
          <w:i w:val="0"/>
          <w:sz w:val="28"/>
          <w:szCs w:val="28"/>
          <w:lang w:eastAsia="ar-SA"/>
        </w:rPr>
      </w:pPr>
      <w:r w:rsidRPr="00EE7505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8150" cy="485775"/>
            <wp:effectExtent l="1905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18" w:rsidRPr="00BF4A1A" w:rsidRDefault="00344418" w:rsidP="00344418">
      <w:pPr>
        <w:pStyle w:val="a6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BF4A1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АДМИНИСТРАЦИЯ ГЛЕБОВСКОГО СЕЛЬСКОГО ПОСЕЛЕНИЯ</w:t>
      </w:r>
    </w:p>
    <w:p w:rsidR="00344418" w:rsidRPr="00EE7505" w:rsidRDefault="00344418" w:rsidP="00344418">
      <w:pPr>
        <w:pStyle w:val="a6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EE7505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КУЩЕВСКОГО  РАЙОНА</w:t>
      </w:r>
    </w:p>
    <w:p w:rsidR="00344418" w:rsidRPr="00BF4A1A" w:rsidRDefault="00344418" w:rsidP="00344418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44418" w:rsidRPr="00BF4A1A" w:rsidRDefault="00344418" w:rsidP="00344418">
      <w:pPr>
        <w:pStyle w:val="a6"/>
        <w:jc w:val="center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F4A1A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РАСПОРЯЖЕНИЕ</w:t>
      </w:r>
    </w:p>
    <w:p w:rsidR="00344418" w:rsidRPr="00BF4A1A" w:rsidRDefault="00344418" w:rsidP="00344418">
      <w:pPr>
        <w:pStyle w:val="a6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4418" w:rsidRPr="00BF4A1A" w:rsidRDefault="00344418" w:rsidP="00344418">
      <w:pPr>
        <w:pStyle w:val="a6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17</w:t>
      </w:r>
      <w:r w:rsidRPr="003A1182">
        <w:rPr>
          <w:rFonts w:ascii="Times New Roman" w:hAnsi="Times New Roman" w:cs="Times New Roman"/>
          <w:i w:val="0"/>
          <w:sz w:val="28"/>
          <w:szCs w:val="28"/>
          <w:lang w:val="ru-RU"/>
        </w:rPr>
        <w:t>.03.2020  года                                                                                            №  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3A1182">
        <w:rPr>
          <w:rFonts w:ascii="Times New Roman" w:hAnsi="Times New Roman" w:cs="Times New Roman"/>
          <w:i w:val="0"/>
          <w:sz w:val="28"/>
          <w:szCs w:val="28"/>
          <w:lang w:val="ru-RU"/>
        </w:rPr>
        <w:t>-р</w:t>
      </w:r>
    </w:p>
    <w:p w:rsidR="00344418" w:rsidRDefault="00344418" w:rsidP="00344418">
      <w:pPr>
        <w:pStyle w:val="a6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F4A1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хутор </w:t>
      </w:r>
      <w:proofErr w:type="spellStart"/>
      <w:r w:rsidRPr="00BF4A1A">
        <w:rPr>
          <w:rFonts w:ascii="Times New Roman" w:hAnsi="Times New Roman" w:cs="Times New Roman"/>
          <w:i w:val="0"/>
          <w:sz w:val="28"/>
          <w:szCs w:val="28"/>
          <w:lang w:val="ru-RU"/>
        </w:rPr>
        <w:t>Глебовка</w:t>
      </w:r>
      <w:proofErr w:type="spellEnd"/>
    </w:p>
    <w:p w:rsidR="00344418" w:rsidRDefault="00344418" w:rsidP="00344418">
      <w:pPr>
        <w:pStyle w:val="a6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4418" w:rsidRPr="00344418" w:rsidRDefault="00344418" w:rsidP="00344418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44418">
        <w:rPr>
          <w:rFonts w:ascii="Times New Roman" w:hAnsi="Times New Roman" w:cs="Times New Roman"/>
          <w:b/>
          <w:i w:val="0"/>
          <w:w w:val="90"/>
          <w:sz w:val="28"/>
          <w:szCs w:val="28"/>
        </w:rPr>
        <w:t xml:space="preserve">О мерах по предупреждению распространения </w:t>
      </w:r>
      <w:proofErr w:type="spellStart"/>
      <w:r w:rsidRPr="00344418">
        <w:rPr>
          <w:rFonts w:ascii="Times New Roman" w:hAnsi="Times New Roman" w:cs="Times New Roman"/>
          <w:b/>
          <w:i w:val="0"/>
          <w:sz w:val="28"/>
          <w:szCs w:val="28"/>
        </w:rPr>
        <w:t>короновирусной</w:t>
      </w:r>
      <w:proofErr w:type="spellEnd"/>
    </w:p>
    <w:p w:rsidR="00344418" w:rsidRPr="00344418" w:rsidRDefault="00344418" w:rsidP="00344418">
      <w:pPr>
        <w:pStyle w:val="a6"/>
        <w:jc w:val="center"/>
        <w:rPr>
          <w:rFonts w:ascii="Times New Roman" w:hAnsi="Times New Roman" w:cs="Times New Roman"/>
          <w:b/>
          <w:i w:val="0"/>
          <w:w w:val="90"/>
          <w:sz w:val="28"/>
          <w:szCs w:val="28"/>
        </w:rPr>
      </w:pPr>
      <w:proofErr w:type="gramStart"/>
      <w:r w:rsidRPr="00344418">
        <w:rPr>
          <w:rFonts w:ascii="Times New Roman" w:hAnsi="Times New Roman" w:cs="Times New Roman"/>
          <w:b/>
          <w:i w:val="0"/>
          <w:sz w:val="28"/>
          <w:szCs w:val="28"/>
        </w:rPr>
        <w:t>инфекции</w:t>
      </w:r>
      <w:proofErr w:type="gramEnd"/>
      <w:r w:rsidRPr="00344418">
        <w:rPr>
          <w:rFonts w:ascii="Times New Roman" w:hAnsi="Times New Roman" w:cs="Times New Roman"/>
          <w:b/>
          <w:i w:val="0"/>
          <w:sz w:val="28"/>
          <w:szCs w:val="28"/>
        </w:rPr>
        <w:t xml:space="preserve"> на территории </w:t>
      </w:r>
      <w:proofErr w:type="spellStart"/>
      <w:r w:rsidRPr="00344418">
        <w:rPr>
          <w:rFonts w:ascii="Times New Roman" w:hAnsi="Times New Roman" w:cs="Times New Roman"/>
          <w:b/>
          <w:i w:val="0"/>
          <w:w w:val="90"/>
          <w:sz w:val="28"/>
          <w:szCs w:val="28"/>
        </w:rPr>
        <w:t>Глебовского</w:t>
      </w:r>
      <w:proofErr w:type="spellEnd"/>
      <w:r w:rsidRPr="00344418">
        <w:rPr>
          <w:rFonts w:ascii="Times New Roman" w:hAnsi="Times New Roman" w:cs="Times New Roman"/>
          <w:b/>
          <w:i w:val="0"/>
          <w:w w:val="90"/>
          <w:sz w:val="28"/>
          <w:szCs w:val="28"/>
        </w:rPr>
        <w:t xml:space="preserve"> сельского поселения</w:t>
      </w:r>
    </w:p>
    <w:p w:rsidR="00344418" w:rsidRPr="00344418" w:rsidRDefault="00344418" w:rsidP="00344418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344418">
        <w:rPr>
          <w:rFonts w:ascii="Times New Roman" w:hAnsi="Times New Roman" w:cs="Times New Roman"/>
          <w:b/>
          <w:i w:val="0"/>
          <w:w w:val="90"/>
          <w:sz w:val="28"/>
          <w:szCs w:val="28"/>
        </w:rPr>
        <w:t>Кущевского</w:t>
      </w:r>
      <w:proofErr w:type="spellEnd"/>
      <w:r w:rsidRPr="00344418">
        <w:rPr>
          <w:rFonts w:ascii="Times New Roman" w:hAnsi="Times New Roman" w:cs="Times New Roman"/>
          <w:b/>
          <w:i w:val="0"/>
          <w:w w:val="90"/>
          <w:sz w:val="28"/>
          <w:szCs w:val="28"/>
        </w:rPr>
        <w:t xml:space="preserve"> района</w:t>
      </w:r>
    </w:p>
    <w:p w:rsidR="00344418" w:rsidRDefault="00344418" w:rsidP="00344418">
      <w:pPr>
        <w:pStyle w:val="a3"/>
        <w:spacing w:before="11"/>
        <w:jc w:val="left"/>
        <w:rPr>
          <w:rFonts w:ascii="Cambria"/>
          <w:b/>
          <w:sz w:val="27"/>
        </w:rPr>
      </w:pPr>
    </w:p>
    <w:p w:rsidR="00344418" w:rsidRDefault="00344418" w:rsidP="00344418">
      <w:pPr>
        <w:pStyle w:val="a3"/>
        <w:spacing w:line="230" w:lineRule="auto"/>
        <w:ind w:left="100" w:right="162" w:firstLine="835"/>
      </w:pPr>
      <w:proofErr w:type="gramStart"/>
      <w:r>
        <w:t xml:space="preserve">С целью предупреждения распространения </w:t>
      </w:r>
      <w:proofErr w:type="spellStart"/>
      <w:r>
        <w:t>короновирусной</w:t>
      </w:r>
      <w:proofErr w:type="spellEnd"/>
      <w:r>
        <w:rPr>
          <w:spacing w:val="-37"/>
        </w:rPr>
        <w:t xml:space="preserve"> </w:t>
      </w:r>
      <w:r>
        <w:t xml:space="preserve">инфекции на территории </w:t>
      </w:r>
      <w:proofErr w:type="spellStart"/>
      <w:r>
        <w:t>Глебовского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 на основании </w:t>
      </w:r>
      <w:r>
        <w:rPr>
          <w:w w:val="95"/>
        </w:rPr>
        <w:t xml:space="preserve">постановления администрации муниципального образования </w:t>
      </w:r>
      <w:proofErr w:type="spellStart"/>
      <w:r>
        <w:rPr>
          <w:w w:val="95"/>
        </w:rPr>
        <w:t>Кущевский</w:t>
      </w:r>
      <w:proofErr w:type="spellEnd"/>
      <w:r>
        <w:rPr>
          <w:w w:val="95"/>
        </w:rPr>
        <w:t xml:space="preserve"> район </w:t>
      </w:r>
      <w:r>
        <w:t xml:space="preserve">от  16  марта  2020  года  №   562  «О  введении   режима </w:t>
      </w:r>
      <w:r>
        <w:rPr>
          <w:spacing w:val="43"/>
        </w:rPr>
        <w:t xml:space="preserve"> </w:t>
      </w:r>
      <w:r>
        <w:t xml:space="preserve">функционирования «Повышенная готовность» на территории </w:t>
      </w:r>
      <w:proofErr w:type="spellStart"/>
      <w:r>
        <w:t>Глебовского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 и мерах по предупреждению распространения </w:t>
      </w:r>
      <w:proofErr w:type="spellStart"/>
      <w:r>
        <w:t>короновирусной</w:t>
      </w:r>
      <w:proofErr w:type="spellEnd"/>
      <w:r>
        <w:t xml:space="preserve"> инфекции (2019-nCoV)» и в соответствии с</w:t>
      </w:r>
      <w:r>
        <w:rPr>
          <w:spacing w:val="-31"/>
        </w:rPr>
        <w:t xml:space="preserve"> </w:t>
      </w:r>
      <w:r>
        <w:t xml:space="preserve">рекомендациями Территориального отдела в </w:t>
      </w:r>
      <w:proofErr w:type="spellStart"/>
      <w:r>
        <w:t>Кущевском</w:t>
      </w:r>
      <w:proofErr w:type="spellEnd"/>
      <w:r>
        <w:t xml:space="preserve">, </w:t>
      </w:r>
      <w:proofErr w:type="spellStart"/>
      <w:r>
        <w:t>Крыловском</w:t>
      </w:r>
      <w:proofErr w:type="spellEnd"/>
      <w:r>
        <w:t>, Павловском, Ленинградском</w:t>
      </w:r>
      <w:proofErr w:type="gramEnd"/>
      <w:r>
        <w:rPr>
          <w:spacing w:val="-7"/>
        </w:rPr>
        <w:t xml:space="preserve"> </w:t>
      </w:r>
      <w:proofErr w:type="gramStart"/>
      <w:r>
        <w:t>районах</w:t>
      </w:r>
      <w:proofErr w:type="gramEnd"/>
      <w:r>
        <w:rPr>
          <w:spacing w:val="-19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Федеральной</w:t>
      </w:r>
      <w:r>
        <w:rPr>
          <w:spacing w:val="-9"/>
        </w:rPr>
        <w:t xml:space="preserve"> </w:t>
      </w:r>
      <w:r>
        <w:t>службы</w:t>
      </w:r>
      <w:r>
        <w:rPr>
          <w:spacing w:val="-18"/>
        </w:rPr>
        <w:t xml:space="preserve"> </w:t>
      </w:r>
      <w:r>
        <w:t>по</w:t>
      </w:r>
      <w:r>
        <w:rPr>
          <w:spacing w:val="-23"/>
        </w:rPr>
        <w:t xml:space="preserve"> </w:t>
      </w:r>
      <w:r>
        <w:t>надзору</w:t>
      </w:r>
      <w:r>
        <w:rPr>
          <w:spacing w:val="-2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сфере защиты</w:t>
      </w:r>
      <w:r>
        <w:rPr>
          <w:spacing w:val="-33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потребителей</w:t>
      </w:r>
      <w:r>
        <w:rPr>
          <w:spacing w:val="-26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человека</w:t>
      </w:r>
      <w:r>
        <w:rPr>
          <w:spacing w:val="-31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Краснодарскому</w:t>
      </w:r>
      <w:r>
        <w:rPr>
          <w:spacing w:val="-40"/>
        </w:rPr>
        <w:t xml:space="preserve"> </w:t>
      </w:r>
      <w:r>
        <w:t>краю:</w:t>
      </w:r>
    </w:p>
    <w:p w:rsidR="00344418" w:rsidRDefault="00344418" w:rsidP="00344418">
      <w:pPr>
        <w:pStyle w:val="a5"/>
        <w:numPr>
          <w:ilvl w:val="0"/>
          <w:numId w:val="2"/>
        </w:numPr>
        <w:tabs>
          <w:tab w:val="left" w:pos="1345"/>
        </w:tabs>
        <w:spacing w:line="230" w:lineRule="auto"/>
        <w:ind w:firstLine="841"/>
        <w:jc w:val="both"/>
        <w:rPr>
          <w:sz w:val="29"/>
        </w:rPr>
      </w:pPr>
      <w:r>
        <w:rPr>
          <w:sz w:val="29"/>
        </w:rPr>
        <w:t>Рекомендовать руководителям организаций, юридическим лицам, индивидуальным предпринимателям, осуществляющим деятельность на территории</w:t>
      </w:r>
      <w:r>
        <w:rPr>
          <w:spacing w:val="-12"/>
          <w:sz w:val="29"/>
        </w:rPr>
        <w:t xml:space="preserve"> </w:t>
      </w:r>
      <w:proofErr w:type="spellStart"/>
      <w:r>
        <w:rPr>
          <w:sz w:val="29"/>
        </w:rPr>
        <w:t>Глебовского</w:t>
      </w:r>
      <w:proofErr w:type="spellEnd"/>
      <w:r>
        <w:rPr>
          <w:sz w:val="29"/>
        </w:rPr>
        <w:t xml:space="preserve"> сельского поселения,</w:t>
      </w:r>
      <w:r>
        <w:rPr>
          <w:spacing w:val="-19"/>
          <w:sz w:val="29"/>
        </w:rPr>
        <w:t xml:space="preserve"> </w:t>
      </w:r>
      <w:r>
        <w:rPr>
          <w:sz w:val="29"/>
        </w:rPr>
        <w:t>обеспечить:</w:t>
      </w:r>
    </w:p>
    <w:p w:rsidR="00344418" w:rsidRDefault="00344418" w:rsidP="00344418">
      <w:pPr>
        <w:pStyle w:val="a5"/>
        <w:numPr>
          <w:ilvl w:val="0"/>
          <w:numId w:val="1"/>
        </w:numPr>
        <w:tabs>
          <w:tab w:val="left" w:pos="1310"/>
        </w:tabs>
        <w:spacing w:line="230" w:lineRule="auto"/>
        <w:ind w:right="139" w:firstLine="845"/>
        <w:jc w:val="both"/>
        <w:rPr>
          <w:sz w:val="29"/>
        </w:rPr>
      </w:pPr>
      <w:r>
        <w:rPr>
          <w:sz w:val="29"/>
        </w:rPr>
        <w:t>при</w:t>
      </w:r>
      <w:r>
        <w:rPr>
          <w:spacing w:val="-16"/>
          <w:sz w:val="29"/>
        </w:rPr>
        <w:t xml:space="preserve"> </w:t>
      </w:r>
      <w:r>
        <w:rPr>
          <w:sz w:val="29"/>
        </w:rPr>
        <w:t>входе</w:t>
      </w:r>
      <w:r>
        <w:rPr>
          <w:spacing w:val="-11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-10"/>
          <w:sz w:val="29"/>
        </w:rPr>
        <w:t xml:space="preserve"> </w:t>
      </w:r>
      <w:r>
        <w:rPr>
          <w:sz w:val="29"/>
        </w:rPr>
        <w:t>в</w:t>
      </w:r>
      <w:r>
        <w:rPr>
          <w:spacing w:val="-23"/>
          <w:sz w:val="29"/>
        </w:rPr>
        <w:t xml:space="preserve"> </w:t>
      </w:r>
      <w:r>
        <w:rPr>
          <w:sz w:val="29"/>
        </w:rPr>
        <w:t>организацию</w:t>
      </w:r>
      <w:r>
        <w:rPr>
          <w:spacing w:val="-2"/>
          <w:sz w:val="29"/>
        </w:rPr>
        <w:t xml:space="preserve"> </w:t>
      </w:r>
      <w:r>
        <w:rPr>
          <w:sz w:val="29"/>
        </w:rPr>
        <w:t>(предприятие)</w:t>
      </w:r>
      <w:r>
        <w:rPr>
          <w:spacing w:val="-4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4"/>
          <w:w w:val="90"/>
          <w:sz w:val="29"/>
        </w:rPr>
        <w:t xml:space="preserve"> </w:t>
      </w:r>
      <w:r>
        <w:rPr>
          <w:sz w:val="29"/>
        </w:rPr>
        <w:t>возможность обработки</w:t>
      </w:r>
      <w:r>
        <w:rPr>
          <w:spacing w:val="-5"/>
          <w:sz w:val="29"/>
        </w:rPr>
        <w:t xml:space="preserve"> </w:t>
      </w:r>
      <w:r>
        <w:rPr>
          <w:sz w:val="29"/>
        </w:rPr>
        <w:t>рук</w:t>
      </w:r>
      <w:r>
        <w:rPr>
          <w:spacing w:val="-12"/>
          <w:sz w:val="29"/>
        </w:rPr>
        <w:t xml:space="preserve"> </w:t>
      </w:r>
      <w:r>
        <w:rPr>
          <w:sz w:val="29"/>
        </w:rPr>
        <w:t>кожными</w:t>
      </w:r>
      <w:r>
        <w:rPr>
          <w:spacing w:val="-6"/>
          <w:sz w:val="29"/>
        </w:rPr>
        <w:t xml:space="preserve"> </w:t>
      </w:r>
      <w:r>
        <w:rPr>
          <w:sz w:val="29"/>
        </w:rPr>
        <w:t>антисептиками,</w:t>
      </w:r>
      <w:r>
        <w:rPr>
          <w:spacing w:val="-17"/>
          <w:sz w:val="29"/>
        </w:rPr>
        <w:t xml:space="preserve"> </w:t>
      </w:r>
      <w:r>
        <w:rPr>
          <w:sz w:val="29"/>
        </w:rPr>
        <w:t>предназначенными</w:t>
      </w:r>
      <w:r>
        <w:rPr>
          <w:spacing w:val="-27"/>
          <w:sz w:val="29"/>
        </w:rPr>
        <w:t xml:space="preserve"> </w:t>
      </w:r>
      <w:r>
        <w:rPr>
          <w:sz w:val="29"/>
        </w:rPr>
        <w:t>для</w:t>
      </w:r>
      <w:r>
        <w:rPr>
          <w:spacing w:val="-15"/>
          <w:sz w:val="29"/>
        </w:rPr>
        <w:t xml:space="preserve"> </w:t>
      </w:r>
      <w:r>
        <w:rPr>
          <w:sz w:val="29"/>
        </w:rPr>
        <w:t>этих</w:t>
      </w:r>
      <w:r>
        <w:rPr>
          <w:spacing w:val="-14"/>
          <w:sz w:val="29"/>
        </w:rPr>
        <w:t xml:space="preserve"> </w:t>
      </w:r>
      <w:r>
        <w:rPr>
          <w:sz w:val="29"/>
        </w:rPr>
        <w:t>целей</w:t>
      </w:r>
      <w:r>
        <w:rPr>
          <w:spacing w:val="-15"/>
          <w:sz w:val="29"/>
        </w:rPr>
        <w:t xml:space="preserve"> </w:t>
      </w:r>
      <w:r>
        <w:rPr>
          <w:sz w:val="29"/>
        </w:rPr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>
        <w:rPr>
          <w:sz w:val="29"/>
        </w:rPr>
        <w:t>контроля за</w:t>
      </w:r>
      <w:proofErr w:type="gramEnd"/>
      <w:r>
        <w:rPr>
          <w:sz w:val="29"/>
        </w:rPr>
        <w:t xml:space="preserve"> соблюдением этой гигиенической процедуры;</w:t>
      </w:r>
    </w:p>
    <w:p w:rsidR="00344418" w:rsidRDefault="00344418" w:rsidP="00344418">
      <w:pPr>
        <w:pStyle w:val="a5"/>
        <w:numPr>
          <w:ilvl w:val="0"/>
          <w:numId w:val="1"/>
        </w:numPr>
        <w:tabs>
          <w:tab w:val="left" w:pos="1373"/>
        </w:tabs>
        <w:spacing w:before="9" w:line="228" w:lineRule="auto"/>
        <w:ind w:left="125" w:right="123" w:firstLine="839"/>
        <w:jc w:val="both"/>
        <w:rPr>
          <w:sz w:val="29"/>
        </w:rPr>
      </w:pPr>
      <w:proofErr w:type="gramStart"/>
      <w:r>
        <w:rPr>
          <w:sz w:val="29"/>
        </w:rPr>
        <w:t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</w:t>
      </w:r>
      <w:r>
        <w:rPr>
          <w:spacing w:val="-51"/>
          <w:sz w:val="29"/>
        </w:rPr>
        <w:t xml:space="preserve"> </w:t>
      </w:r>
      <w:r>
        <w:rPr>
          <w:sz w:val="29"/>
        </w:rPr>
        <w:t>бесконтактным или контактным способом (электронные, инфракрасные термометры,</w:t>
      </w:r>
      <w:r>
        <w:rPr>
          <w:spacing w:val="-39"/>
          <w:sz w:val="29"/>
        </w:rPr>
        <w:t xml:space="preserve"> </w:t>
      </w:r>
      <w:r>
        <w:rPr>
          <w:sz w:val="29"/>
        </w:rPr>
        <w:t xml:space="preserve">переносные </w:t>
      </w:r>
      <w:proofErr w:type="spellStart"/>
      <w:r>
        <w:rPr>
          <w:sz w:val="29"/>
        </w:rPr>
        <w:t>тепловизоры</w:t>
      </w:r>
      <w:proofErr w:type="spellEnd"/>
      <w:r>
        <w:rPr>
          <w:sz w:val="29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344418" w:rsidRDefault="00344418" w:rsidP="00344418">
      <w:pPr>
        <w:pStyle w:val="a5"/>
        <w:numPr>
          <w:ilvl w:val="0"/>
          <w:numId w:val="1"/>
        </w:numPr>
        <w:tabs>
          <w:tab w:val="left" w:pos="1469"/>
        </w:tabs>
        <w:spacing w:before="19" w:line="228" w:lineRule="auto"/>
        <w:ind w:left="133" w:right="137" w:firstLine="844"/>
        <w:jc w:val="both"/>
        <w:rPr>
          <w:sz w:val="29"/>
        </w:rPr>
      </w:pPr>
      <w:proofErr w:type="gramStart"/>
      <w:r>
        <w:rPr>
          <w:sz w:val="29"/>
        </w:rPr>
        <w:t>контроль вызова работником врача для оказания первичной медицинской помощи заболевшему на</w:t>
      </w:r>
      <w:r>
        <w:rPr>
          <w:spacing w:val="23"/>
          <w:sz w:val="29"/>
        </w:rPr>
        <w:t xml:space="preserve"> </w:t>
      </w:r>
      <w:r>
        <w:rPr>
          <w:sz w:val="29"/>
        </w:rPr>
        <w:t>дому;</w:t>
      </w:r>
      <w:proofErr w:type="gramEnd"/>
    </w:p>
    <w:p w:rsidR="00344418" w:rsidRDefault="00344418" w:rsidP="00344418">
      <w:pPr>
        <w:pStyle w:val="a5"/>
        <w:numPr>
          <w:ilvl w:val="0"/>
          <w:numId w:val="1"/>
        </w:numPr>
        <w:tabs>
          <w:tab w:val="left" w:pos="1473"/>
        </w:tabs>
        <w:spacing w:before="13" w:line="225" w:lineRule="auto"/>
        <w:ind w:left="138" w:right="117" w:firstLine="841"/>
        <w:jc w:val="both"/>
        <w:rPr>
          <w:sz w:val="29"/>
        </w:rPr>
      </w:pPr>
      <w:r>
        <w:rPr>
          <w:sz w:val="29"/>
        </w:rPr>
        <w:t>контроль соблюдения самоизоляции работников на дому на установленный срок (14 дней) при возвращении их из стран, где зарегистрированы</w:t>
      </w:r>
      <w:r>
        <w:rPr>
          <w:spacing w:val="-22"/>
          <w:sz w:val="29"/>
        </w:rPr>
        <w:t xml:space="preserve"> </w:t>
      </w:r>
      <w:r>
        <w:rPr>
          <w:sz w:val="29"/>
        </w:rPr>
        <w:t>случаи</w:t>
      </w:r>
      <w:r>
        <w:rPr>
          <w:spacing w:val="-8"/>
          <w:sz w:val="29"/>
        </w:rPr>
        <w:t xml:space="preserve"> </w:t>
      </w:r>
      <w:r>
        <w:rPr>
          <w:sz w:val="29"/>
        </w:rPr>
        <w:t>новой</w:t>
      </w:r>
      <w:r>
        <w:rPr>
          <w:spacing w:val="-13"/>
          <w:sz w:val="29"/>
        </w:rPr>
        <w:t xml:space="preserve"> </w:t>
      </w:r>
      <w:proofErr w:type="spellStart"/>
      <w:r>
        <w:rPr>
          <w:sz w:val="29"/>
        </w:rPr>
        <w:t>короновирусной</w:t>
      </w:r>
      <w:proofErr w:type="spellEnd"/>
      <w:r>
        <w:rPr>
          <w:spacing w:val="-21"/>
          <w:sz w:val="29"/>
        </w:rPr>
        <w:t xml:space="preserve"> </w:t>
      </w:r>
      <w:r>
        <w:rPr>
          <w:sz w:val="29"/>
        </w:rPr>
        <w:t>инфекции</w:t>
      </w:r>
      <w:r>
        <w:rPr>
          <w:spacing w:val="-12"/>
          <w:sz w:val="29"/>
        </w:rPr>
        <w:t xml:space="preserve"> </w:t>
      </w:r>
      <w:r>
        <w:rPr>
          <w:sz w:val="29"/>
        </w:rPr>
        <w:t>(COVID-19);</w:t>
      </w:r>
    </w:p>
    <w:p w:rsidR="00344418" w:rsidRDefault="00344418" w:rsidP="00344418">
      <w:pPr>
        <w:pStyle w:val="a5"/>
        <w:numPr>
          <w:ilvl w:val="0"/>
          <w:numId w:val="1"/>
        </w:numPr>
        <w:tabs>
          <w:tab w:val="left" w:pos="1358"/>
        </w:tabs>
        <w:spacing w:before="9" w:line="230" w:lineRule="auto"/>
        <w:ind w:left="147" w:right="112" w:firstLine="837"/>
        <w:jc w:val="both"/>
        <w:rPr>
          <w:sz w:val="29"/>
        </w:rPr>
      </w:pPr>
      <w:r>
        <w:rPr>
          <w:sz w:val="29"/>
        </w:rPr>
        <w:t>информирование работников о необходимости соблюдения правил личной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23"/>
          <w:sz w:val="29"/>
        </w:rPr>
        <w:t xml:space="preserve"> </w:t>
      </w:r>
      <w:r>
        <w:rPr>
          <w:sz w:val="29"/>
        </w:rPr>
        <w:t>общественной</w:t>
      </w:r>
      <w:r>
        <w:rPr>
          <w:spacing w:val="-5"/>
          <w:sz w:val="29"/>
        </w:rPr>
        <w:t xml:space="preserve"> </w:t>
      </w:r>
      <w:r>
        <w:rPr>
          <w:sz w:val="29"/>
        </w:rPr>
        <w:t>гигиены:</w:t>
      </w:r>
      <w:r>
        <w:rPr>
          <w:spacing w:val="-16"/>
          <w:sz w:val="29"/>
        </w:rPr>
        <w:t xml:space="preserve"> </w:t>
      </w:r>
      <w:r>
        <w:rPr>
          <w:sz w:val="29"/>
        </w:rPr>
        <w:t>режима</w:t>
      </w:r>
      <w:r>
        <w:rPr>
          <w:spacing w:val="-15"/>
          <w:sz w:val="29"/>
        </w:rPr>
        <w:t xml:space="preserve"> </w:t>
      </w:r>
      <w:r>
        <w:rPr>
          <w:sz w:val="29"/>
        </w:rPr>
        <w:t>регулярного</w:t>
      </w:r>
      <w:r>
        <w:rPr>
          <w:spacing w:val="-15"/>
          <w:sz w:val="29"/>
        </w:rPr>
        <w:t xml:space="preserve"> </w:t>
      </w:r>
      <w:r>
        <w:rPr>
          <w:sz w:val="29"/>
        </w:rPr>
        <w:t>мытья</w:t>
      </w:r>
      <w:r>
        <w:rPr>
          <w:spacing w:val="-13"/>
          <w:sz w:val="29"/>
        </w:rPr>
        <w:t xml:space="preserve"> </w:t>
      </w:r>
      <w:r>
        <w:rPr>
          <w:sz w:val="29"/>
        </w:rPr>
        <w:t>рук</w:t>
      </w:r>
      <w:r>
        <w:rPr>
          <w:spacing w:val="-21"/>
          <w:sz w:val="29"/>
        </w:rPr>
        <w:t xml:space="preserve"> </w:t>
      </w:r>
      <w:r>
        <w:rPr>
          <w:sz w:val="29"/>
        </w:rPr>
        <w:t>с</w:t>
      </w:r>
      <w:r>
        <w:rPr>
          <w:spacing w:val="-23"/>
          <w:sz w:val="29"/>
        </w:rPr>
        <w:t xml:space="preserve"> </w:t>
      </w:r>
      <w:r>
        <w:rPr>
          <w:sz w:val="29"/>
        </w:rPr>
        <w:t>мылом</w:t>
      </w:r>
      <w:r>
        <w:rPr>
          <w:spacing w:val="-15"/>
          <w:sz w:val="29"/>
        </w:rPr>
        <w:t xml:space="preserve"> </w:t>
      </w:r>
      <w:r>
        <w:rPr>
          <w:sz w:val="29"/>
        </w:rPr>
        <w:t>или</w:t>
      </w:r>
    </w:p>
    <w:p w:rsidR="00344418" w:rsidRDefault="00344418" w:rsidP="00344418">
      <w:pPr>
        <w:spacing w:line="230" w:lineRule="auto"/>
        <w:jc w:val="both"/>
        <w:rPr>
          <w:sz w:val="29"/>
        </w:rPr>
      </w:pPr>
    </w:p>
    <w:p w:rsidR="00344418" w:rsidRDefault="00344418" w:rsidP="00344418">
      <w:pPr>
        <w:spacing w:line="230" w:lineRule="auto"/>
        <w:jc w:val="both"/>
        <w:rPr>
          <w:sz w:val="29"/>
        </w:rPr>
      </w:pPr>
    </w:p>
    <w:p w:rsidR="00344418" w:rsidRDefault="00344418" w:rsidP="00344418">
      <w:pPr>
        <w:spacing w:line="230" w:lineRule="auto"/>
        <w:jc w:val="both"/>
        <w:rPr>
          <w:sz w:val="29"/>
        </w:rPr>
      </w:pPr>
    </w:p>
    <w:p w:rsidR="00344418" w:rsidRDefault="00344418" w:rsidP="00344418">
      <w:pPr>
        <w:spacing w:line="230" w:lineRule="auto"/>
        <w:jc w:val="both"/>
        <w:rPr>
          <w:sz w:val="29"/>
        </w:rPr>
      </w:pPr>
    </w:p>
    <w:p w:rsidR="00344418" w:rsidRDefault="00344418" w:rsidP="00344418">
      <w:pPr>
        <w:spacing w:line="230" w:lineRule="auto"/>
        <w:jc w:val="both"/>
        <w:rPr>
          <w:sz w:val="29"/>
        </w:rPr>
      </w:pP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обработки кожными антисептиками - в течение всего рабочего дня, после каждого посещения туалета;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6) </w:t>
      </w:r>
      <w:r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качественную уборку помещений с применением дезинфицирующих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средств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вирулицидного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</w:t>
      </w:r>
      <w:r w:rsidRPr="00344418">
        <w:rPr>
          <w:rFonts w:ascii="Times New Roman" w:hAnsi="Times New Roman" w:cs="Times New Roman"/>
          <w:i w:val="0"/>
          <w:spacing w:val="-3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344418">
        <w:rPr>
          <w:rFonts w:ascii="Times New Roman" w:hAnsi="Times New Roman" w:cs="Times New Roman"/>
          <w:i w:val="0"/>
          <w:spacing w:val="-4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стульев</w:t>
      </w:r>
      <w:r w:rsidRPr="00344418">
        <w:rPr>
          <w:rFonts w:ascii="Times New Roman" w:hAnsi="Times New Roman" w:cs="Times New Roman"/>
          <w:i w:val="0"/>
          <w:spacing w:val="-35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работников,</w:t>
      </w:r>
      <w:r w:rsidRPr="00344418">
        <w:rPr>
          <w:rFonts w:ascii="Times New Roman" w:hAnsi="Times New Roman" w:cs="Times New Roman"/>
          <w:i w:val="0"/>
          <w:spacing w:val="-3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оргтехники),</w:t>
      </w:r>
      <w:r w:rsidRPr="00344418">
        <w:rPr>
          <w:rFonts w:ascii="Times New Roman" w:hAnsi="Times New Roman" w:cs="Times New Roman"/>
          <w:i w:val="0"/>
          <w:spacing w:val="-3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мест</w:t>
      </w:r>
      <w:r w:rsidRPr="00344418">
        <w:rPr>
          <w:rFonts w:ascii="Times New Roman" w:hAnsi="Times New Roman" w:cs="Times New Roman"/>
          <w:i w:val="0"/>
          <w:spacing w:val="-3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общего</w:t>
      </w:r>
      <w:r w:rsidRPr="00344418">
        <w:rPr>
          <w:rFonts w:ascii="Times New Roman" w:hAnsi="Times New Roman" w:cs="Times New Roman"/>
          <w:i w:val="0"/>
          <w:spacing w:val="-3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пользования</w:t>
      </w:r>
      <w:r w:rsidRPr="00344418">
        <w:rPr>
          <w:rFonts w:ascii="Times New Roman" w:hAnsi="Times New Roman" w:cs="Times New Roman"/>
          <w:i w:val="0"/>
          <w:spacing w:val="-3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(комнаты приема</w:t>
      </w:r>
      <w:r w:rsidRPr="00344418">
        <w:rPr>
          <w:rFonts w:ascii="Times New Roman" w:hAnsi="Times New Roman" w:cs="Times New Roman"/>
          <w:i w:val="0"/>
          <w:spacing w:val="-3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пищи,</w:t>
      </w:r>
      <w:r w:rsidRPr="00344418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отдыха,</w:t>
      </w:r>
      <w:r w:rsidRPr="00344418">
        <w:rPr>
          <w:rFonts w:ascii="Times New Roman" w:hAnsi="Times New Roman" w:cs="Times New Roman"/>
          <w:i w:val="0"/>
          <w:spacing w:val="-28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туалетных</w:t>
      </w:r>
      <w:r w:rsidRPr="00344418">
        <w:rPr>
          <w:rFonts w:ascii="Times New Roman" w:hAnsi="Times New Roman" w:cs="Times New Roman"/>
          <w:i w:val="0"/>
          <w:spacing w:val="-2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комнат,</w:t>
      </w:r>
      <w:r w:rsidRPr="00344418">
        <w:rPr>
          <w:rFonts w:ascii="Times New Roman" w:hAnsi="Times New Roman" w:cs="Times New Roman"/>
          <w:i w:val="0"/>
          <w:spacing w:val="-2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комнаты</w:t>
      </w:r>
      <w:r w:rsidRPr="00344418">
        <w:rPr>
          <w:rFonts w:ascii="Times New Roman" w:hAnsi="Times New Roman" w:cs="Times New Roman"/>
          <w:i w:val="0"/>
          <w:spacing w:val="-2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344418">
        <w:rPr>
          <w:rFonts w:ascii="Times New Roman" w:hAnsi="Times New Roman" w:cs="Times New Roman"/>
          <w:i w:val="0"/>
          <w:spacing w:val="-3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оборудования</w:t>
      </w:r>
      <w:r w:rsidRPr="00344418">
        <w:rPr>
          <w:rFonts w:ascii="Times New Roman" w:hAnsi="Times New Roman" w:cs="Times New Roman"/>
          <w:i w:val="0"/>
          <w:spacing w:val="-2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для</w:t>
      </w:r>
      <w:r w:rsidRPr="00344418">
        <w:rPr>
          <w:rFonts w:ascii="Times New Roman" w:hAnsi="Times New Roman" w:cs="Times New Roman"/>
          <w:i w:val="0"/>
          <w:spacing w:val="-3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занятия спортом</w:t>
      </w:r>
      <w:r w:rsidRPr="00344418">
        <w:rPr>
          <w:rFonts w:ascii="Times New Roman" w:hAnsi="Times New Roman" w:cs="Times New Roman"/>
          <w:i w:val="0"/>
          <w:spacing w:val="-2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344418">
        <w:rPr>
          <w:rFonts w:ascii="Times New Roman" w:hAnsi="Times New Roman" w:cs="Times New Roman"/>
          <w:i w:val="0"/>
          <w:spacing w:val="-2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т.п.),</w:t>
      </w:r>
      <w:r w:rsidRPr="00344418">
        <w:rPr>
          <w:rFonts w:ascii="Times New Roman" w:hAnsi="Times New Roman" w:cs="Times New Roman"/>
          <w:i w:val="0"/>
          <w:spacing w:val="-2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во</w:t>
      </w:r>
      <w:r w:rsidRPr="00344418">
        <w:rPr>
          <w:rFonts w:ascii="Times New Roman" w:hAnsi="Times New Roman" w:cs="Times New Roman"/>
          <w:i w:val="0"/>
          <w:spacing w:val="-2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всех</w:t>
      </w:r>
      <w:r w:rsidRPr="00344418">
        <w:rPr>
          <w:rFonts w:ascii="Times New Roman" w:hAnsi="Times New Roman" w:cs="Times New Roman"/>
          <w:i w:val="0"/>
          <w:spacing w:val="-2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помещениях</w:t>
      </w:r>
      <w:r w:rsidRPr="00344418">
        <w:rPr>
          <w:rFonts w:ascii="Times New Roman" w:hAnsi="Times New Roman" w:cs="Times New Roman"/>
          <w:i w:val="0"/>
          <w:spacing w:val="-1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344418">
        <w:rPr>
          <w:rFonts w:ascii="Times New Roman" w:hAnsi="Times New Roman" w:cs="Times New Roman"/>
          <w:i w:val="0"/>
          <w:spacing w:val="-3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344418">
        <w:rPr>
          <w:rFonts w:ascii="Times New Roman" w:hAnsi="Times New Roman" w:cs="Times New Roman"/>
          <w:i w:val="0"/>
          <w:spacing w:val="-29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кратностью</w:t>
      </w:r>
      <w:r w:rsidRPr="00344418">
        <w:rPr>
          <w:rFonts w:ascii="Times New Roman" w:hAnsi="Times New Roman" w:cs="Times New Roman"/>
          <w:i w:val="0"/>
          <w:spacing w:val="-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обработки</w:t>
      </w:r>
      <w:r w:rsidRPr="00344418">
        <w:rPr>
          <w:rFonts w:ascii="Times New Roman" w:hAnsi="Times New Roman" w:cs="Times New Roman"/>
          <w:i w:val="0"/>
          <w:spacing w:val="-1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каждые</w:t>
      </w:r>
      <w:r w:rsidRPr="00344418">
        <w:rPr>
          <w:rFonts w:ascii="Times New Roman" w:hAnsi="Times New Roman" w:cs="Times New Roman"/>
          <w:i w:val="0"/>
          <w:spacing w:val="-2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344418">
        <w:rPr>
          <w:rFonts w:ascii="Times New Roman" w:hAnsi="Times New Roman" w:cs="Times New Roman"/>
          <w:i w:val="0"/>
          <w:spacing w:val="-3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часа;</w:t>
      </w:r>
      <w:proofErr w:type="gramEnd"/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7)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наличие в организации не менее чем пятидневного запаса дезинфицирующих сре</w:t>
      </w:r>
      <w:proofErr w:type="gram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дств дл</w:t>
      </w:r>
      <w:proofErr w:type="gram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8)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регулярное</w:t>
      </w:r>
      <w:r w:rsidRPr="00344418">
        <w:rPr>
          <w:rFonts w:ascii="Times New Roman" w:hAnsi="Times New Roman" w:cs="Times New Roman"/>
          <w:i w:val="0"/>
          <w:spacing w:val="-8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(каждые</w:t>
      </w:r>
      <w:r w:rsidRPr="00344418">
        <w:rPr>
          <w:rFonts w:ascii="Times New Roman" w:hAnsi="Times New Roman" w:cs="Times New Roman"/>
          <w:i w:val="0"/>
          <w:spacing w:val="-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Pr="00344418">
        <w:rPr>
          <w:rFonts w:ascii="Times New Roman" w:hAnsi="Times New Roman" w:cs="Times New Roman"/>
          <w:i w:val="0"/>
          <w:spacing w:val="-2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часа)</w:t>
      </w:r>
      <w:r w:rsidRPr="00344418">
        <w:rPr>
          <w:rFonts w:ascii="Times New Roman" w:hAnsi="Times New Roman" w:cs="Times New Roman"/>
          <w:i w:val="0"/>
          <w:spacing w:val="-1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проветривание</w:t>
      </w:r>
      <w:r w:rsidRPr="00344418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рабочих</w:t>
      </w:r>
      <w:r w:rsidRPr="00344418">
        <w:rPr>
          <w:rFonts w:ascii="Times New Roman" w:hAnsi="Times New Roman" w:cs="Times New Roman"/>
          <w:i w:val="0"/>
          <w:spacing w:val="-1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помещений;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9)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применение в рабочих помещениях бактерицидных ламп,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рециркуляторов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воздуха с целью регулярного обеззараживания воздуха (по возможности).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3.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Рекомендовать юридическим лицам, индивидуальным предпринимателям, осуществляющим деятельность на территории</w:t>
      </w:r>
      <w:r w:rsidRPr="00344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 ограничить: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1)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любые корпоративные мероприятия в коллективах, участие работников</w:t>
      </w:r>
      <w:r w:rsidRPr="00344418">
        <w:rPr>
          <w:rFonts w:ascii="Times New Roman" w:hAnsi="Times New Roman" w:cs="Times New Roman"/>
          <w:i w:val="0"/>
          <w:spacing w:val="-2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344418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иных</w:t>
      </w:r>
      <w:r w:rsidRPr="00344418">
        <w:rPr>
          <w:rFonts w:ascii="Times New Roman" w:hAnsi="Times New Roman" w:cs="Times New Roman"/>
          <w:i w:val="0"/>
          <w:spacing w:val="-29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массовых</w:t>
      </w:r>
      <w:r w:rsidRPr="00344418">
        <w:rPr>
          <w:rFonts w:ascii="Times New Roman" w:hAnsi="Times New Roman" w:cs="Times New Roman"/>
          <w:i w:val="0"/>
          <w:spacing w:val="-19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мероприятиях</w:t>
      </w:r>
      <w:r w:rsidRPr="00344418">
        <w:rPr>
          <w:rFonts w:ascii="Times New Roman" w:hAnsi="Times New Roman" w:cs="Times New Roman"/>
          <w:i w:val="0"/>
          <w:spacing w:val="-18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r w:rsidRPr="00344418">
        <w:rPr>
          <w:rFonts w:ascii="Times New Roman" w:hAnsi="Times New Roman" w:cs="Times New Roman"/>
          <w:i w:val="0"/>
          <w:spacing w:val="-3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период</w:t>
      </w:r>
      <w:r w:rsidRPr="00344418">
        <w:rPr>
          <w:rFonts w:ascii="Times New Roman" w:hAnsi="Times New Roman" w:cs="Times New Roman"/>
          <w:i w:val="0"/>
          <w:spacing w:val="-28"/>
          <w:sz w:val="28"/>
          <w:szCs w:val="28"/>
          <w:lang w:val="ru-RU"/>
        </w:rPr>
        <w:t xml:space="preserve">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эпиднеблагополучия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2)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коронавирусной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инфекцией</w:t>
      </w:r>
      <w:r w:rsidRPr="00344418">
        <w:rPr>
          <w:rFonts w:ascii="Times New Roman" w:hAnsi="Times New Roman" w:cs="Times New Roman"/>
          <w:i w:val="0"/>
          <w:spacing w:val="2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E4557E">
        <w:rPr>
          <w:rFonts w:ascii="Times New Roman" w:hAnsi="Times New Roman" w:cs="Times New Roman"/>
          <w:i w:val="0"/>
          <w:sz w:val="28"/>
          <w:szCs w:val="28"/>
        </w:rPr>
        <w:t>COVID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-19);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3)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планировании отпусков воздержаться от посещения стран, где </w:t>
      </w:r>
      <w:r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регистрируются случаи заболевания новой </w:t>
      </w:r>
      <w:proofErr w:type="spellStart"/>
      <w:r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>коронавирусной</w:t>
      </w:r>
      <w:proofErr w:type="spellEnd"/>
      <w:r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 инфекции (</w:t>
      </w:r>
      <w:r w:rsidRPr="00E4557E">
        <w:rPr>
          <w:rFonts w:ascii="Times New Roman" w:hAnsi="Times New Roman" w:cs="Times New Roman"/>
          <w:i w:val="0"/>
          <w:w w:val="95"/>
          <w:sz w:val="28"/>
          <w:szCs w:val="28"/>
        </w:rPr>
        <w:t>COVID</w:t>
      </w:r>
      <w:r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-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19).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4.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При</w:t>
      </w:r>
      <w:r w:rsidRPr="00344418">
        <w:rPr>
          <w:rFonts w:ascii="Times New Roman" w:hAnsi="Times New Roman" w:cs="Times New Roman"/>
          <w:i w:val="0"/>
          <w:spacing w:val="-4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наличии</w:t>
      </w:r>
      <w:r w:rsidRPr="00344418">
        <w:rPr>
          <w:rFonts w:ascii="Times New Roman" w:hAnsi="Times New Roman" w:cs="Times New Roman"/>
          <w:i w:val="0"/>
          <w:spacing w:val="-3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столовой</w:t>
      </w:r>
      <w:r w:rsidRPr="00344418">
        <w:rPr>
          <w:rFonts w:ascii="Times New Roman" w:hAnsi="Times New Roman" w:cs="Times New Roman"/>
          <w:i w:val="0"/>
          <w:spacing w:val="-3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для</w:t>
      </w:r>
      <w:r w:rsidRPr="00344418">
        <w:rPr>
          <w:rFonts w:ascii="Times New Roman" w:hAnsi="Times New Roman" w:cs="Times New Roman"/>
          <w:i w:val="0"/>
          <w:spacing w:val="-4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питания</w:t>
      </w:r>
      <w:r w:rsidRPr="00344418">
        <w:rPr>
          <w:rFonts w:ascii="Times New Roman" w:hAnsi="Times New Roman" w:cs="Times New Roman"/>
          <w:i w:val="0"/>
          <w:spacing w:val="-3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работников</w:t>
      </w:r>
      <w:r w:rsidRPr="00344418">
        <w:rPr>
          <w:rFonts w:ascii="Times New Roman" w:hAnsi="Times New Roman" w:cs="Times New Roman"/>
          <w:i w:val="0"/>
          <w:spacing w:val="-3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рекомендовать</w:t>
      </w:r>
      <w:r w:rsidRPr="00344418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юридическим лицам, индивидуальным предпринимателям,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осуществляющим деятельность на территории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района: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1)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обеспечить использование посуды однократного применения с последующим</w:t>
      </w:r>
      <w:r w:rsidRPr="00344418">
        <w:rPr>
          <w:rFonts w:ascii="Times New Roman" w:hAnsi="Times New Roman" w:cs="Times New Roman"/>
          <w:i w:val="0"/>
          <w:spacing w:val="-1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ее</w:t>
      </w:r>
      <w:r w:rsidRPr="00344418">
        <w:rPr>
          <w:rFonts w:ascii="Times New Roman" w:hAnsi="Times New Roman" w:cs="Times New Roman"/>
          <w:i w:val="0"/>
          <w:spacing w:val="-3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сбором,</w:t>
      </w:r>
      <w:r w:rsidRPr="00344418">
        <w:rPr>
          <w:rFonts w:ascii="Times New Roman" w:hAnsi="Times New Roman" w:cs="Times New Roman"/>
          <w:i w:val="0"/>
          <w:spacing w:val="-2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обеззараживанием</w:t>
      </w:r>
      <w:r w:rsidRPr="00344418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344418">
        <w:rPr>
          <w:rFonts w:ascii="Times New Roman" w:hAnsi="Times New Roman" w:cs="Times New Roman"/>
          <w:i w:val="0"/>
          <w:spacing w:val="-3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уничтожением</w:t>
      </w:r>
      <w:r w:rsidRPr="00344418">
        <w:rPr>
          <w:rFonts w:ascii="Times New Roman" w:hAnsi="Times New Roman" w:cs="Times New Roman"/>
          <w:i w:val="0"/>
          <w:spacing w:val="-2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344418">
        <w:rPr>
          <w:rFonts w:ascii="Times New Roman" w:hAnsi="Times New Roman" w:cs="Times New Roman"/>
          <w:i w:val="0"/>
          <w:spacing w:val="-35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установленном порядке;</w:t>
      </w:r>
    </w:p>
    <w:p w:rsidR="00344418" w:rsidRPr="00344418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при</w:t>
      </w:r>
      <w:r w:rsidRPr="00344418">
        <w:rPr>
          <w:rFonts w:ascii="Times New Roman" w:hAnsi="Times New Roman" w:cs="Times New Roman"/>
          <w:i w:val="0"/>
          <w:spacing w:val="-4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использовании</w:t>
      </w:r>
      <w:r w:rsidRPr="00344418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посуды</w:t>
      </w:r>
      <w:r w:rsidRPr="00344418">
        <w:rPr>
          <w:rFonts w:ascii="Times New Roman" w:hAnsi="Times New Roman" w:cs="Times New Roman"/>
          <w:i w:val="0"/>
          <w:spacing w:val="-3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многократного</w:t>
      </w:r>
      <w:r w:rsidRPr="00344418">
        <w:rPr>
          <w:rFonts w:ascii="Times New Roman" w:hAnsi="Times New Roman" w:cs="Times New Roman"/>
          <w:i w:val="0"/>
          <w:spacing w:val="-3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применения</w:t>
      </w:r>
      <w:r w:rsidRPr="00344418">
        <w:rPr>
          <w:rFonts w:ascii="Times New Roman" w:hAnsi="Times New Roman" w:cs="Times New Roman"/>
          <w:i w:val="0"/>
          <w:spacing w:val="-36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344418">
        <w:rPr>
          <w:rFonts w:ascii="Times New Roman" w:hAnsi="Times New Roman" w:cs="Times New Roman"/>
          <w:i w:val="0"/>
          <w:spacing w:val="-4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ее</w:t>
      </w:r>
      <w:r w:rsidRPr="00344418">
        <w:rPr>
          <w:rFonts w:ascii="Times New Roman" w:hAnsi="Times New Roman" w:cs="Times New Roman"/>
          <w:i w:val="0"/>
          <w:spacing w:val="-4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</w:t>
      </w:r>
      <w:r w:rsidRPr="00344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посуды и столовых приборов при температуре</w:t>
      </w:r>
      <w:r w:rsidRPr="00344418">
        <w:rPr>
          <w:rFonts w:ascii="Times New Roman" w:hAnsi="Times New Roman" w:cs="Times New Roman"/>
          <w:i w:val="0"/>
          <w:spacing w:val="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не</w:t>
      </w:r>
      <w:r w:rsidRPr="00344418">
        <w:rPr>
          <w:rFonts w:ascii="Times New Roman" w:hAnsi="Times New Roman" w:cs="Times New Roman"/>
          <w:i w:val="0"/>
          <w:spacing w:val="-15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ниже</w:t>
      </w:r>
      <w:r w:rsidRPr="00344418">
        <w:rPr>
          <w:rFonts w:ascii="Times New Roman" w:hAnsi="Times New Roman" w:cs="Times New Roman"/>
          <w:i w:val="0"/>
          <w:spacing w:val="-1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65</w:t>
      </w:r>
      <w:r w:rsidRPr="00344418">
        <w:rPr>
          <w:rFonts w:ascii="Times New Roman" w:hAnsi="Times New Roman" w:cs="Times New Roman"/>
          <w:i w:val="0"/>
          <w:spacing w:val="-9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град.</w:t>
      </w:r>
      <w:r w:rsidRPr="00344418">
        <w:rPr>
          <w:rFonts w:ascii="Times New Roman" w:hAnsi="Times New Roman" w:cs="Times New Roman"/>
          <w:i w:val="0"/>
          <w:spacing w:val="-1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344418">
        <w:rPr>
          <w:rFonts w:ascii="Times New Roman" w:hAnsi="Times New Roman" w:cs="Times New Roman"/>
          <w:i w:val="0"/>
          <w:spacing w:val="-15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344418">
        <w:rPr>
          <w:rFonts w:ascii="Times New Roman" w:hAnsi="Times New Roman" w:cs="Times New Roman"/>
          <w:i w:val="0"/>
          <w:spacing w:val="-19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течение</w:t>
      </w:r>
      <w:r w:rsidRPr="00344418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90</w:t>
      </w:r>
      <w:r w:rsidRPr="00344418">
        <w:rPr>
          <w:rFonts w:ascii="Times New Roman" w:hAnsi="Times New Roman" w:cs="Times New Roman"/>
          <w:i w:val="0"/>
          <w:spacing w:val="-1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минут</w:t>
      </w:r>
      <w:r w:rsidRPr="00344418">
        <w:rPr>
          <w:rFonts w:ascii="Times New Roman" w:hAnsi="Times New Roman" w:cs="Times New Roman"/>
          <w:i w:val="0"/>
          <w:spacing w:val="-8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или</w:t>
      </w:r>
      <w:r w:rsidRPr="00344418">
        <w:rPr>
          <w:rFonts w:ascii="Times New Roman" w:hAnsi="Times New Roman" w:cs="Times New Roman"/>
          <w:i w:val="0"/>
          <w:spacing w:val="-9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ручным</w:t>
      </w:r>
      <w:r w:rsidRPr="00344418">
        <w:rPr>
          <w:rFonts w:ascii="Times New Roman" w:hAnsi="Times New Roman" w:cs="Times New Roman"/>
          <w:i w:val="0"/>
          <w:spacing w:val="-5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способом</w:t>
      </w:r>
      <w:r w:rsidRPr="00344418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при той</w:t>
      </w:r>
      <w:r w:rsidRPr="00344418">
        <w:rPr>
          <w:rFonts w:ascii="Times New Roman" w:hAnsi="Times New Roman" w:cs="Times New Roman"/>
          <w:i w:val="0"/>
          <w:spacing w:val="-27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же</w:t>
      </w:r>
      <w:r w:rsidRPr="00344418">
        <w:rPr>
          <w:rFonts w:ascii="Times New Roman" w:hAnsi="Times New Roman" w:cs="Times New Roman"/>
          <w:i w:val="0"/>
          <w:spacing w:val="-28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температуре</w:t>
      </w:r>
      <w:r w:rsidRPr="00344418">
        <w:rPr>
          <w:rFonts w:ascii="Times New Roman" w:hAnsi="Times New Roman" w:cs="Times New Roman"/>
          <w:i w:val="0"/>
          <w:spacing w:val="-15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344418">
        <w:rPr>
          <w:rFonts w:ascii="Times New Roman" w:hAnsi="Times New Roman" w:cs="Times New Roman"/>
          <w:i w:val="0"/>
          <w:spacing w:val="-28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применением</w:t>
      </w:r>
      <w:r w:rsidRPr="00344418">
        <w:rPr>
          <w:rFonts w:ascii="Times New Roman" w:hAnsi="Times New Roman" w:cs="Times New Roman"/>
          <w:i w:val="0"/>
          <w:spacing w:val="-12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дезинфицирующих</w:t>
      </w:r>
      <w:r w:rsidRPr="00344418">
        <w:rPr>
          <w:rFonts w:ascii="Times New Roman" w:hAnsi="Times New Roman" w:cs="Times New Roman"/>
          <w:i w:val="0"/>
          <w:spacing w:val="-3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средств</w:t>
      </w:r>
      <w:r w:rsidRPr="00344418">
        <w:rPr>
          <w:rFonts w:ascii="Times New Roman" w:hAnsi="Times New Roman" w:cs="Times New Roman"/>
          <w:i w:val="0"/>
          <w:spacing w:val="-21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344418">
        <w:rPr>
          <w:rFonts w:ascii="Times New Roman" w:hAnsi="Times New Roman" w:cs="Times New Roman"/>
          <w:i w:val="0"/>
          <w:spacing w:val="-30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соответствии с требованиями санитарного</w:t>
      </w:r>
      <w:r w:rsidRPr="00344418">
        <w:rPr>
          <w:rFonts w:ascii="Times New Roman" w:hAnsi="Times New Roman" w:cs="Times New Roman"/>
          <w:i w:val="0"/>
          <w:spacing w:val="34"/>
          <w:sz w:val="28"/>
          <w:szCs w:val="28"/>
          <w:lang w:val="ru-RU"/>
        </w:rPr>
        <w:t xml:space="preserve"> </w:t>
      </w: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законодательства.</w:t>
      </w:r>
      <w:proofErr w:type="gramEnd"/>
    </w:p>
    <w:p w:rsidR="00344418" w:rsidRPr="00344418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5. </w:t>
      </w:r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При отсутствии столовой для питания работников рекомендовать юридическим лицам,</w:t>
      </w:r>
      <w:r w:rsidR="00344418" w:rsidRPr="00344418">
        <w:rPr>
          <w:rFonts w:ascii="Times New Roman" w:hAnsi="Times New Roman" w:cs="Times New Roman"/>
          <w:i w:val="0"/>
          <w:spacing w:val="69"/>
          <w:sz w:val="28"/>
          <w:szCs w:val="28"/>
          <w:lang w:val="ru-RU"/>
        </w:rPr>
        <w:t xml:space="preserve"> </w:t>
      </w:r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индивидуальным </w:t>
      </w:r>
      <w:r w:rsidR="00344418" w:rsidRPr="00344418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предпринимателям, </w:t>
      </w:r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осуществляющим деятельность на территории </w:t>
      </w:r>
      <w:proofErr w:type="spellStart"/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="00344418"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района:</w:t>
      </w:r>
    </w:p>
    <w:p w:rsidR="00344418" w:rsidRPr="00E4557E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1) запретить прием пищи на рабочих местах, пищу принимать только в специально отведенной комнате- комнате приема пищи;</w:t>
      </w:r>
    </w:p>
    <w:p w:rsidR="00185147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185147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5147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5147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85147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4418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при отсутствии комнаты приема пищи, предусмотреть выделение помещения для этих целей с раковиной для мытья рук, обеспечив его ежедневную уборку с помощью </w:t>
      </w:r>
      <w:proofErr w:type="spellStart"/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дизенфицирующих</w:t>
      </w:r>
      <w:proofErr w:type="spellEnd"/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средств.</w:t>
      </w:r>
    </w:p>
    <w:p w:rsidR="00344418" w:rsidRPr="00E4557E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185147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. Рекомендовать</w:t>
      </w:r>
      <w:r w:rsidRPr="00E4557E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 </w:t>
      </w:r>
      <w:r w:rsidR="00185147">
        <w:rPr>
          <w:rFonts w:ascii="Times New Roman" w:hAnsi="Times New Roman" w:cs="Times New Roman"/>
          <w:i w:val="0"/>
          <w:spacing w:val="-31"/>
          <w:sz w:val="28"/>
          <w:szCs w:val="28"/>
          <w:lang w:val="ru-RU"/>
        </w:rPr>
        <w:t xml:space="preserve">руководителям организаций, </w:t>
      </w:r>
      <w:r w:rsidRPr="00E4557E">
        <w:rPr>
          <w:rFonts w:ascii="Times New Roman" w:hAnsi="Times New Roman" w:cs="Times New Roman"/>
          <w:i w:val="0"/>
          <w:w w:val="95"/>
          <w:sz w:val="28"/>
          <w:szCs w:val="28"/>
          <w:lang w:val="ru-RU"/>
        </w:rPr>
        <w:t xml:space="preserve">юридическим лицам, индивидуальным предпринимателям, </w:t>
      </w: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осуществляющим деятельность на территории </w:t>
      </w:r>
      <w:proofErr w:type="spellStart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Кущевского</w:t>
      </w:r>
      <w:proofErr w:type="spellEnd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района:</w:t>
      </w:r>
    </w:p>
    <w:p w:rsidR="00344418" w:rsidRPr="00E4557E" w:rsidRDefault="00344418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185147">
        <w:rPr>
          <w:rFonts w:ascii="Times New Roman" w:hAnsi="Times New Roman" w:cs="Times New Roman"/>
          <w:i w:val="0"/>
          <w:sz w:val="28"/>
          <w:szCs w:val="28"/>
          <w:lang w:val="ru-RU"/>
        </w:rPr>
        <w:t>- п</w:t>
      </w: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 поступлении запроса из территориальных органов Федеральной службы по надзору в сфере защиты прав потребителей и благополучии человека незамедлительно представлять информацию </w:t>
      </w:r>
      <w:proofErr w:type="gramStart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gramEnd"/>
      <w:r w:rsidRPr="00344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всех контактах заболевшего новой </w:t>
      </w:r>
      <w:proofErr w:type="spellStart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коронавирусной</w:t>
      </w:r>
      <w:proofErr w:type="spellEnd"/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инфекцией (</w:t>
      </w:r>
      <w:r w:rsidRPr="00E4557E">
        <w:rPr>
          <w:rFonts w:ascii="Times New Roman" w:hAnsi="Times New Roman" w:cs="Times New Roman"/>
          <w:i w:val="0"/>
          <w:sz w:val="28"/>
          <w:szCs w:val="28"/>
        </w:rPr>
        <w:t>COVID</w:t>
      </w: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-19) в связи с их исполнением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трудовых функций, обеспечить проведение дезинфекции помещений, где находился больной.</w:t>
      </w:r>
    </w:p>
    <w:p w:rsidR="00344418" w:rsidRPr="00E4557E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7</w:t>
      </w:r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gramStart"/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за</w:t>
      </w:r>
      <w:proofErr w:type="gramEnd"/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исполнением настоящего распоряжения оставляю за собой. </w:t>
      </w:r>
    </w:p>
    <w:p w:rsidR="00344418" w:rsidRPr="00E4557E" w:rsidRDefault="00185147" w:rsidP="00344418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8</w:t>
      </w:r>
      <w:r w:rsidR="00344418" w:rsidRPr="00E4557E">
        <w:rPr>
          <w:rFonts w:ascii="Times New Roman" w:hAnsi="Times New Roman" w:cs="Times New Roman"/>
          <w:i w:val="0"/>
          <w:sz w:val="28"/>
          <w:szCs w:val="28"/>
          <w:lang w:val="ru-RU"/>
        </w:rPr>
        <w:t>. Распоряжение вступает в силу со дня его подписания.</w:t>
      </w:r>
    </w:p>
    <w:p w:rsidR="00344418" w:rsidRDefault="00344418" w:rsidP="00344418">
      <w:pPr>
        <w:spacing w:line="230" w:lineRule="auto"/>
        <w:jc w:val="both"/>
        <w:rPr>
          <w:sz w:val="29"/>
        </w:rPr>
      </w:pP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Глебовского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344418">
        <w:rPr>
          <w:rFonts w:ascii="Times New Roman" w:hAnsi="Times New Roman" w:cs="Times New Roman"/>
          <w:i w:val="0"/>
          <w:sz w:val="28"/>
          <w:szCs w:val="28"/>
        </w:rPr>
        <w:t>Кущевского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района</w:t>
      </w:r>
      <w:proofErr w:type="spellEnd"/>
      <w:proofErr w:type="gramEnd"/>
      <w:r w:rsidRPr="00344418">
        <w:rPr>
          <w:rFonts w:ascii="Times New Roman" w:hAnsi="Times New Roman" w:cs="Times New Roman"/>
          <w:i w:val="0"/>
          <w:sz w:val="28"/>
          <w:szCs w:val="28"/>
        </w:rPr>
        <w:tab/>
      </w:r>
      <w:r w:rsidRPr="00344418">
        <w:rPr>
          <w:rFonts w:ascii="Times New Roman" w:hAnsi="Times New Roman" w:cs="Times New Roman"/>
          <w:i w:val="0"/>
          <w:sz w:val="28"/>
          <w:szCs w:val="28"/>
        </w:rPr>
        <w:tab/>
      </w:r>
      <w:r w:rsidRPr="00344418">
        <w:rPr>
          <w:rFonts w:ascii="Times New Roman" w:hAnsi="Times New Roman" w:cs="Times New Roman"/>
          <w:i w:val="0"/>
          <w:sz w:val="28"/>
          <w:szCs w:val="28"/>
        </w:rPr>
        <w:tab/>
      </w:r>
      <w:r w:rsidRPr="00344418">
        <w:rPr>
          <w:rFonts w:ascii="Times New Roman" w:hAnsi="Times New Roman" w:cs="Times New Roman"/>
          <w:i w:val="0"/>
          <w:sz w:val="28"/>
          <w:szCs w:val="28"/>
        </w:rPr>
        <w:tab/>
      </w:r>
      <w:r w:rsidRPr="00344418">
        <w:rPr>
          <w:rFonts w:ascii="Times New Roman" w:hAnsi="Times New Roman" w:cs="Times New Roman"/>
          <w:i w:val="0"/>
          <w:sz w:val="28"/>
          <w:szCs w:val="28"/>
        </w:rPr>
        <w:tab/>
      </w:r>
      <w:r w:rsidRPr="00344418">
        <w:rPr>
          <w:rFonts w:ascii="Times New Roman" w:hAnsi="Times New Roman" w:cs="Times New Roman"/>
          <w:i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А.В.Дудко</w:t>
      </w:r>
      <w:proofErr w:type="spellEnd"/>
    </w:p>
    <w:p w:rsid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Проект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подготовлен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 и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внесён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44418">
        <w:rPr>
          <w:rFonts w:ascii="Times New Roman" w:hAnsi="Times New Roman" w:cs="Times New Roman"/>
          <w:i w:val="0"/>
          <w:sz w:val="28"/>
          <w:szCs w:val="28"/>
        </w:rPr>
        <w:t>Начальник  отдела</w:t>
      </w:r>
      <w:proofErr w:type="gramEnd"/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 по работе с населением</w:t>
      </w: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администрации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Е.В.Гурушкина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</w:t>
      </w: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Проект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</w:rPr>
        <w:t>согласован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</w:rPr>
      </w:pPr>
      <w:r w:rsidRPr="00344418">
        <w:rPr>
          <w:rFonts w:ascii="Times New Roman" w:hAnsi="Times New Roman" w:cs="Times New Roman"/>
          <w:i w:val="0"/>
          <w:sz w:val="28"/>
          <w:szCs w:val="28"/>
        </w:rPr>
        <w:t>Специалист отдела по работе с населением</w:t>
      </w:r>
    </w:p>
    <w:p w:rsidR="00344418" w:rsidRPr="00344418" w:rsidRDefault="00344418" w:rsidP="00344418">
      <w:pPr>
        <w:pStyle w:val="a6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администрации </w:t>
      </w:r>
      <w:proofErr w:type="spellStart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>Глебовского</w:t>
      </w:r>
      <w:proofErr w:type="spellEnd"/>
      <w:r w:rsidRPr="003444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А.Е.Журенко</w:t>
      </w:r>
      <w:proofErr w:type="spellEnd"/>
    </w:p>
    <w:p w:rsidR="00344418" w:rsidRDefault="00344418" w:rsidP="00344418">
      <w:pPr>
        <w:spacing w:line="230" w:lineRule="auto"/>
        <w:jc w:val="both"/>
        <w:rPr>
          <w:sz w:val="29"/>
        </w:rPr>
        <w:sectPr w:rsidR="00344418" w:rsidSect="00344418">
          <w:pgSz w:w="12060" w:h="16940"/>
          <w:pgMar w:top="140" w:right="520" w:bottom="0" w:left="1660" w:header="720" w:footer="720" w:gutter="0"/>
          <w:cols w:space="720"/>
        </w:sectPr>
      </w:pPr>
    </w:p>
    <w:p w:rsidR="00000000" w:rsidRDefault="001851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B4F"/>
    <w:multiLevelType w:val="hybridMultilevel"/>
    <w:tmpl w:val="1A766A04"/>
    <w:lvl w:ilvl="0" w:tplc="A436307E">
      <w:start w:val="1"/>
      <w:numFmt w:val="decimal"/>
      <w:lvlText w:val="%1)"/>
      <w:lvlJc w:val="left"/>
      <w:pPr>
        <w:ind w:left="115" w:hanging="349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BC72F50E">
      <w:numFmt w:val="bullet"/>
      <w:lvlText w:val="•"/>
      <w:lvlJc w:val="left"/>
      <w:pPr>
        <w:ind w:left="1095" w:hanging="349"/>
      </w:pPr>
      <w:rPr>
        <w:rFonts w:hint="default"/>
        <w:lang w:val="ru-RU" w:eastAsia="ru-RU" w:bidi="ru-RU"/>
      </w:rPr>
    </w:lvl>
    <w:lvl w:ilvl="2" w:tplc="E2CA19AA">
      <w:numFmt w:val="bullet"/>
      <w:lvlText w:val="•"/>
      <w:lvlJc w:val="left"/>
      <w:pPr>
        <w:ind w:left="2070" w:hanging="349"/>
      </w:pPr>
      <w:rPr>
        <w:rFonts w:hint="default"/>
        <w:lang w:val="ru-RU" w:eastAsia="ru-RU" w:bidi="ru-RU"/>
      </w:rPr>
    </w:lvl>
    <w:lvl w:ilvl="3" w:tplc="FB7ECE9A">
      <w:numFmt w:val="bullet"/>
      <w:lvlText w:val="•"/>
      <w:lvlJc w:val="left"/>
      <w:pPr>
        <w:ind w:left="3045" w:hanging="349"/>
      </w:pPr>
      <w:rPr>
        <w:rFonts w:hint="default"/>
        <w:lang w:val="ru-RU" w:eastAsia="ru-RU" w:bidi="ru-RU"/>
      </w:rPr>
    </w:lvl>
    <w:lvl w:ilvl="4" w:tplc="A07E6862">
      <w:numFmt w:val="bullet"/>
      <w:lvlText w:val="•"/>
      <w:lvlJc w:val="left"/>
      <w:pPr>
        <w:ind w:left="4021" w:hanging="349"/>
      </w:pPr>
      <w:rPr>
        <w:rFonts w:hint="default"/>
        <w:lang w:val="ru-RU" w:eastAsia="ru-RU" w:bidi="ru-RU"/>
      </w:rPr>
    </w:lvl>
    <w:lvl w:ilvl="5" w:tplc="F53EEED4">
      <w:numFmt w:val="bullet"/>
      <w:lvlText w:val="•"/>
      <w:lvlJc w:val="left"/>
      <w:pPr>
        <w:ind w:left="4996" w:hanging="349"/>
      </w:pPr>
      <w:rPr>
        <w:rFonts w:hint="default"/>
        <w:lang w:val="ru-RU" w:eastAsia="ru-RU" w:bidi="ru-RU"/>
      </w:rPr>
    </w:lvl>
    <w:lvl w:ilvl="6" w:tplc="E1AAB912">
      <w:numFmt w:val="bullet"/>
      <w:lvlText w:val="•"/>
      <w:lvlJc w:val="left"/>
      <w:pPr>
        <w:ind w:left="5971" w:hanging="349"/>
      </w:pPr>
      <w:rPr>
        <w:rFonts w:hint="default"/>
        <w:lang w:val="ru-RU" w:eastAsia="ru-RU" w:bidi="ru-RU"/>
      </w:rPr>
    </w:lvl>
    <w:lvl w:ilvl="7" w:tplc="7A7A1890">
      <w:numFmt w:val="bullet"/>
      <w:lvlText w:val="•"/>
      <w:lvlJc w:val="left"/>
      <w:pPr>
        <w:ind w:left="6946" w:hanging="349"/>
      </w:pPr>
      <w:rPr>
        <w:rFonts w:hint="default"/>
        <w:lang w:val="ru-RU" w:eastAsia="ru-RU" w:bidi="ru-RU"/>
      </w:rPr>
    </w:lvl>
    <w:lvl w:ilvl="8" w:tplc="CE2C25F4">
      <w:numFmt w:val="bullet"/>
      <w:lvlText w:val="•"/>
      <w:lvlJc w:val="left"/>
      <w:pPr>
        <w:ind w:left="7922" w:hanging="349"/>
      </w:pPr>
      <w:rPr>
        <w:rFonts w:hint="default"/>
        <w:lang w:val="ru-RU" w:eastAsia="ru-RU" w:bidi="ru-RU"/>
      </w:rPr>
    </w:lvl>
  </w:abstractNum>
  <w:abstractNum w:abstractNumId="1">
    <w:nsid w:val="2DB36C1D"/>
    <w:multiLevelType w:val="hybridMultilevel"/>
    <w:tmpl w:val="AC302444"/>
    <w:lvl w:ilvl="0" w:tplc="A4A03B32">
      <w:start w:val="1"/>
      <w:numFmt w:val="decimal"/>
      <w:lvlText w:val="%1."/>
      <w:lvlJc w:val="left"/>
      <w:pPr>
        <w:ind w:left="114" w:hanging="38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ru-RU" w:bidi="ru-RU"/>
      </w:rPr>
    </w:lvl>
    <w:lvl w:ilvl="1" w:tplc="747AE208">
      <w:numFmt w:val="bullet"/>
      <w:lvlText w:val="•"/>
      <w:lvlJc w:val="left"/>
      <w:pPr>
        <w:ind w:left="1095" w:hanging="389"/>
      </w:pPr>
      <w:rPr>
        <w:rFonts w:hint="default"/>
        <w:lang w:val="ru-RU" w:eastAsia="ru-RU" w:bidi="ru-RU"/>
      </w:rPr>
    </w:lvl>
    <w:lvl w:ilvl="2" w:tplc="FCA4A7F8">
      <w:numFmt w:val="bullet"/>
      <w:lvlText w:val="•"/>
      <w:lvlJc w:val="left"/>
      <w:pPr>
        <w:ind w:left="2070" w:hanging="389"/>
      </w:pPr>
      <w:rPr>
        <w:rFonts w:hint="default"/>
        <w:lang w:val="ru-RU" w:eastAsia="ru-RU" w:bidi="ru-RU"/>
      </w:rPr>
    </w:lvl>
    <w:lvl w:ilvl="3" w:tplc="87229FC0">
      <w:numFmt w:val="bullet"/>
      <w:lvlText w:val="•"/>
      <w:lvlJc w:val="left"/>
      <w:pPr>
        <w:ind w:left="3045" w:hanging="389"/>
      </w:pPr>
      <w:rPr>
        <w:rFonts w:hint="default"/>
        <w:lang w:val="ru-RU" w:eastAsia="ru-RU" w:bidi="ru-RU"/>
      </w:rPr>
    </w:lvl>
    <w:lvl w:ilvl="4" w:tplc="25C8E610">
      <w:numFmt w:val="bullet"/>
      <w:lvlText w:val="•"/>
      <w:lvlJc w:val="left"/>
      <w:pPr>
        <w:ind w:left="4021" w:hanging="389"/>
      </w:pPr>
      <w:rPr>
        <w:rFonts w:hint="default"/>
        <w:lang w:val="ru-RU" w:eastAsia="ru-RU" w:bidi="ru-RU"/>
      </w:rPr>
    </w:lvl>
    <w:lvl w:ilvl="5" w:tplc="8D1AA326">
      <w:numFmt w:val="bullet"/>
      <w:lvlText w:val="•"/>
      <w:lvlJc w:val="left"/>
      <w:pPr>
        <w:ind w:left="4996" w:hanging="389"/>
      </w:pPr>
      <w:rPr>
        <w:rFonts w:hint="default"/>
        <w:lang w:val="ru-RU" w:eastAsia="ru-RU" w:bidi="ru-RU"/>
      </w:rPr>
    </w:lvl>
    <w:lvl w:ilvl="6" w:tplc="9A4A933E">
      <w:numFmt w:val="bullet"/>
      <w:lvlText w:val="•"/>
      <w:lvlJc w:val="left"/>
      <w:pPr>
        <w:ind w:left="5971" w:hanging="389"/>
      </w:pPr>
      <w:rPr>
        <w:rFonts w:hint="default"/>
        <w:lang w:val="ru-RU" w:eastAsia="ru-RU" w:bidi="ru-RU"/>
      </w:rPr>
    </w:lvl>
    <w:lvl w:ilvl="7" w:tplc="438E1C70">
      <w:numFmt w:val="bullet"/>
      <w:lvlText w:val="•"/>
      <w:lvlJc w:val="left"/>
      <w:pPr>
        <w:ind w:left="6946" w:hanging="389"/>
      </w:pPr>
      <w:rPr>
        <w:rFonts w:hint="default"/>
        <w:lang w:val="ru-RU" w:eastAsia="ru-RU" w:bidi="ru-RU"/>
      </w:rPr>
    </w:lvl>
    <w:lvl w:ilvl="8" w:tplc="7E2AA320">
      <w:numFmt w:val="bullet"/>
      <w:lvlText w:val="•"/>
      <w:lvlJc w:val="left"/>
      <w:pPr>
        <w:ind w:left="7922" w:hanging="38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18"/>
    <w:rsid w:val="00185147"/>
    <w:rsid w:val="0034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441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44418"/>
    <w:rPr>
      <w:rFonts w:ascii="Times New Roman" w:eastAsia="Times New Roman" w:hAnsi="Times New Roman" w:cs="Times New Roman"/>
      <w:sz w:val="29"/>
      <w:szCs w:val="29"/>
      <w:lang w:bidi="ru-RU"/>
    </w:rPr>
  </w:style>
  <w:style w:type="paragraph" w:styleId="a5">
    <w:name w:val="List Paragraph"/>
    <w:basedOn w:val="a"/>
    <w:uiPriority w:val="1"/>
    <w:qFormat/>
    <w:rsid w:val="00344418"/>
    <w:pPr>
      <w:widowControl w:val="0"/>
      <w:autoSpaceDE w:val="0"/>
      <w:autoSpaceDN w:val="0"/>
      <w:spacing w:after="0" w:line="240" w:lineRule="auto"/>
      <w:ind w:left="159" w:right="146" w:firstLine="844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basedOn w:val="a"/>
    <w:link w:val="a7"/>
    <w:uiPriority w:val="1"/>
    <w:qFormat/>
    <w:rsid w:val="00344418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344418"/>
    <w:rPr>
      <w:rFonts w:eastAsiaTheme="minorHAnsi"/>
      <w:i/>
      <w:iCs/>
      <w:sz w:val="20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4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444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2020-03-18T11:38:00Z</cp:lastPrinted>
  <dcterms:created xsi:type="dcterms:W3CDTF">2020-03-18T11:26:00Z</dcterms:created>
  <dcterms:modified xsi:type="dcterms:W3CDTF">2020-03-18T11:38:00Z</dcterms:modified>
</cp:coreProperties>
</file>