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Default="00EC4303" w:rsidP="00022C6F">
      <w:pPr>
        <w:suppressAutoHyphens/>
        <w:ind w:right="-286"/>
        <w:jc w:val="center"/>
        <w:rPr>
          <w:sz w:val="28"/>
          <w:szCs w:val="28"/>
          <w:lang w:eastAsia="ar-SA"/>
        </w:rPr>
      </w:pPr>
    </w:p>
    <w:p w:rsidR="00EC4303" w:rsidRDefault="00EC4303" w:rsidP="00022C6F">
      <w:pPr>
        <w:suppressAutoHyphens/>
        <w:ind w:right="-286"/>
        <w:jc w:val="center"/>
        <w:rPr>
          <w:sz w:val="28"/>
          <w:szCs w:val="28"/>
          <w:lang w:eastAsia="ar-SA"/>
        </w:rPr>
      </w:pPr>
    </w:p>
    <w:p w:rsidR="00A200A1" w:rsidRPr="00C82405" w:rsidRDefault="00A200A1" w:rsidP="00022C6F">
      <w:pPr>
        <w:suppressAutoHyphens/>
        <w:ind w:right="-286"/>
        <w:jc w:val="center"/>
        <w:rPr>
          <w:sz w:val="28"/>
          <w:szCs w:val="28"/>
          <w:lang w:eastAsia="ar-SA"/>
        </w:rPr>
      </w:pPr>
      <w:r w:rsidRPr="00C82405">
        <w:rPr>
          <w:sz w:val="28"/>
          <w:szCs w:val="28"/>
          <w:lang w:eastAsia="ar-SA"/>
        </w:rPr>
        <w:t xml:space="preserve">СОВЕТ НАРОДНЫХ ДЕПУТАТОВ </w:t>
      </w:r>
    </w:p>
    <w:p w:rsidR="00A200A1" w:rsidRPr="00C82405" w:rsidRDefault="00A200A1" w:rsidP="00022C6F">
      <w:pPr>
        <w:suppressAutoHyphens/>
        <w:ind w:right="-286"/>
        <w:jc w:val="center"/>
        <w:rPr>
          <w:sz w:val="28"/>
          <w:szCs w:val="28"/>
          <w:lang w:eastAsia="ar-SA"/>
        </w:rPr>
      </w:pPr>
      <w:r>
        <w:rPr>
          <w:sz w:val="28"/>
          <w:szCs w:val="28"/>
          <w:lang w:eastAsia="ar-SA"/>
        </w:rPr>
        <w:t>КРИУШАНСКОГО СЕЛЬСКОГО</w:t>
      </w:r>
      <w:r w:rsidRPr="00C82405">
        <w:rPr>
          <w:sz w:val="28"/>
          <w:szCs w:val="28"/>
          <w:lang w:eastAsia="ar-SA"/>
        </w:rPr>
        <w:t xml:space="preserve"> ПОСЕЛЕНИЯ</w:t>
      </w:r>
    </w:p>
    <w:p w:rsidR="00A200A1" w:rsidRPr="00C82405" w:rsidRDefault="00A200A1" w:rsidP="00022C6F">
      <w:pPr>
        <w:suppressAutoHyphens/>
        <w:ind w:right="-286"/>
        <w:jc w:val="center"/>
        <w:rPr>
          <w:sz w:val="28"/>
          <w:szCs w:val="28"/>
          <w:lang w:eastAsia="ar-SA"/>
        </w:rPr>
      </w:pPr>
      <w:r w:rsidRPr="00C82405">
        <w:rPr>
          <w:sz w:val="28"/>
          <w:szCs w:val="28"/>
          <w:lang w:eastAsia="ar-SA"/>
        </w:rPr>
        <w:t>ПАНИНСКОГО МУНИЦИПАЛЬНОГО РАЙОНА</w:t>
      </w:r>
    </w:p>
    <w:p w:rsidR="00A200A1" w:rsidRDefault="00A200A1" w:rsidP="00A03F53">
      <w:pPr>
        <w:suppressAutoHyphens/>
        <w:ind w:right="-286"/>
        <w:jc w:val="center"/>
        <w:rPr>
          <w:sz w:val="28"/>
          <w:szCs w:val="28"/>
          <w:lang w:eastAsia="ar-SA"/>
        </w:rPr>
      </w:pPr>
      <w:r w:rsidRPr="00C82405">
        <w:rPr>
          <w:sz w:val="28"/>
          <w:szCs w:val="28"/>
          <w:lang w:eastAsia="ar-SA"/>
        </w:rPr>
        <w:t>ВОРОНЕЖСКОЙ ОБЛАСТИ</w:t>
      </w:r>
    </w:p>
    <w:p w:rsidR="00A200A1" w:rsidRPr="00C82405" w:rsidRDefault="00A200A1" w:rsidP="00A03F53">
      <w:pPr>
        <w:suppressAutoHyphens/>
        <w:ind w:right="-286"/>
        <w:jc w:val="center"/>
        <w:rPr>
          <w:sz w:val="28"/>
          <w:szCs w:val="28"/>
          <w:lang w:eastAsia="ar-SA"/>
        </w:rPr>
      </w:pPr>
    </w:p>
    <w:p w:rsidR="00A200A1" w:rsidRPr="00A03F53" w:rsidRDefault="00A200A1" w:rsidP="00A03F53">
      <w:pPr>
        <w:suppressAutoHyphens/>
        <w:spacing w:line="360" w:lineRule="auto"/>
        <w:ind w:right="-286"/>
        <w:jc w:val="center"/>
        <w:rPr>
          <w:b/>
          <w:sz w:val="32"/>
          <w:szCs w:val="32"/>
          <w:lang w:eastAsia="ar-SA"/>
        </w:rPr>
      </w:pPr>
      <w:r w:rsidRPr="00C82405">
        <w:rPr>
          <w:b/>
          <w:sz w:val="32"/>
          <w:szCs w:val="32"/>
          <w:lang w:eastAsia="ar-SA"/>
        </w:rPr>
        <w:t>Р Е Ш Е Н И Е</w:t>
      </w:r>
    </w:p>
    <w:p w:rsidR="00A200A1" w:rsidRPr="00586FB2" w:rsidRDefault="00C36246" w:rsidP="00022C6F">
      <w:pPr>
        <w:suppressAutoHyphens/>
        <w:rPr>
          <w:sz w:val="28"/>
          <w:szCs w:val="28"/>
          <w:lang w:val="en-US" w:eastAsia="ar-SA"/>
        </w:rPr>
      </w:pPr>
      <w:r>
        <w:rPr>
          <w:sz w:val="28"/>
          <w:szCs w:val="28"/>
          <w:lang w:eastAsia="ar-SA"/>
        </w:rPr>
        <w:t>О</w:t>
      </w:r>
      <w:r w:rsidR="00A200A1">
        <w:rPr>
          <w:sz w:val="28"/>
          <w:szCs w:val="28"/>
          <w:lang w:eastAsia="ar-SA"/>
        </w:rPr>
        <w:t>т</w:t>
      </w:r>
      <w:r>
        <w:rPr>
          <w:sz w:val="28"/>
          <w:szCs w:val="28"/>
          <w:lang w:eastAsia="ar-SA"/>
        </w:rPr>
        <w:t xml:space="preserve"> </w:t>
      </w:r>
      <w:r w:rsidR="00A200A1">
        <w:rPr>
          <w:sz w:val="28"/>
          <w:szCs w:val="28"/>
          <w:lang w:eastAsia="ar-SA"/>
        </w:rPr>
        <w:t xml:space="preserve"> </w:t>
      </w:r>
      <w:r w:rsidR="00586FB2">
        <w:rPr>
          <w:sz w:val="28"/>
          <w:szCs w:val="28"/>
          <w:lang w:val="en-US" w:eastAsia="ar-SA"/>
        </w:rPr>
        <w:t xml:space="preserve">15 </w:t>
      </w:r>
      <w:r w:rsidR="00586FB2">
        <w:rPr>
          <w:sz w:val="28"/>
          <w:szCs w:val="28"/>
          <w:lang w:eastAsia="ar-SA"/>
        </w:rPr>
        <w:t xml:space="preserve"> ноября</w:t>
      </w:r>
      <w:r>
        <w:rPr>
          <w:sz w:val="28"/>
          <w:szCs w:val="28"/>
          <w:lang w:eastAsia="ar-SA"/>
        </w:rPr>
        <w:t xml:space="preserve"> </w:t>
      </w:r>
      <w:r w:rsidR="00E54330">
        <w:rPr>
          <w:sz w:val="28"/>
          <w:szCs w:val="28"/>
          <w:lang w:eastAsia="ar-SA"/>
        </w:rPr>
        <w:t xml:space="preserve"> 2023</w:t>
      </w:r>
      <w:r w:rsidR="00A200A1">
        <w:rPr>
          <w:sz w:val="28"/>
          <w:szCs w:val="28"/>
          <w:lang w:eastAsia="ar-SA"/>
        </w:rPr>
        <w:t xml:space="preserve">  г.                                                       </w:t>
      </w:r>
      <w:r w:rsidR="00A200A1" w:rsidRPr="00C82405">
        <w:rPr>
          <w:sz w:val="28"/>
          <w:szCs w:val="28"/>
          <w:lang w:eastAsia="ar-SA"/>
        </w:rPr>
        <w:t xml:space="preserve"> № </w:t>
      </w:r>
      <w:r w:rsidR="00A200A1">
        <w:rPr>
          <w:sz w:val="28"/>
          <w:szCs w:val="28"/>
          <w:lang w:eastAsia="ar-SA"/>
        </w:rPr>
        <w:t>1</w:t>
      </w:r>
      <w:r w:rsidR="00E54330">
        <w:rPr>
          <w:sz w:val="28"/>
          <w:szCs w:val="28"/>
          <w:lang w:eastAsia="ar-SA"/>
        </w:rPr>
        <w:t>0</w:t>
      </w:r>
      <w:r w:rsidR="00586FB2">
        <w:rPr>
          <w:sz w:val="28"/>
          <w:szCs w:val="28"/>
          <w:lang w:val="en-US" w:eastAsia="ar-SA"/>
        </w:rPr>
        <w:t>9</w:t>
      </w:r>
    </w:p>
    <w:p w:rsidR="00A200A1" w:rsidRDefault="00C36246" w:rsidP="00022C6F">
      <w:pPr>
        <w:suppressAutoHyphens/>
        <w:rPr>
          <w:lang w:eastAsia="ar-SA"/>
        </w:rPr>
      </w:pPr>
      <w:r>
        <w:rPr>
          <w:lang w:eastAsia="ar-SA"/>
        </w:rPr>
        <w:t xml:space="preserve">  </w:t>
      </w:r>
      <w:r w:rsidR="00A200A1">
        <w:rPr>
          <w:lang w:eastAsia="ar-SA"/>
        </w:rPr>
        <w:t xml:space="preserve"> </w:t>
      </w:r>
      <w:r w:rsidR="00A200A1" w:rsidRPr="00F50CCE">
        <w:rPr>
          <w:lang w:eastAsia="ar-SA"/>
        </w:rPr>
        <w:t xml:space="preserve">с. Криуша </w:t>
      </w:r>
    </w:p>
    <w:p w:rsidR="00586FB2" w:rsidRDefault="00586FB2" w:rsidP="00586FB2">
      <w:pPr>
        <w:pStyle w:val="Title"/>
        <w:spacing w:before="0" w:after="0"/>
        <w:ind w:firstLine="0"/>
        <w:jc w:val="both"/>
        <w:outlineLvl w:val="9"/>
        <w:rPr>
          <w:rFonts w:ascii="Times New Roman" w:eastAsia="Calibri" w:hAnsi="Times New Roman" w:cs="Times New Roman"/>
          <w:b w:val="0"/>
          <w:sz w:val="28"/>
          <w:szCs w:val="28"/>
        </w:rPr>
      </w:pP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8"/>
          <w:szCs w:val="28"/>
        </w:rPr>
      </w:pPr>
      <w:r w:rsidRPr="00586FB2">
        <w:rPr>
          <w:rFonts w:ascii="Times New Roman" w:eastAsia="Calibri" w:hAnsi="Times New Roman" w:cs="Times New Roman"/>
          <w:b w:val="0"/>
          <w:sz w:val="28"/>
          <w:szCs w:val="28"/>
        </w:rPr>
        <w:t xml:space="preserve">Об утверждении Положения </w:t>
      </w: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8"/>
          <w:szCs w:val="28"/>
        </w:rPr>
      </w:pPr>
      <w:r w:rsidRPr="00586FB2">
        <w:rPr>
          <w:rFonts w:ascii="Times New Roman" w:eastAsia="Calibri" w:hAnsi="Times New Roman" w:cs="Times New Roman"/>
          <w:b w:val="0"/>
          <w:sz w:val="28"/>
          <w:szCs w:val="28"/>
        </w:rPr>
        <w:t xml:space="preserve">о порядке установки памятников, </w:t>
      </w: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8"/>
          <w:szCs w:val="28"/>
        </w:rPr>
      </w:pPr>
      <w:r w:rsidRPr="00586FB2">
        <w:rPr>
          <w:rFonts w:ascii="Times New Roman" w:eastAsia="Calibri" w:hAnsi="Times New Roman" w:cs="Times New Roman"/>
          <w:b w:val="0"/>
          <w:sz w:val="28"/>
          <w:szCs w:val="28"/>
        </w:rPr>
        <w:t xml:space="preserve">мемориальных досок и других </w:t>
      </w: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8"/>
          <w:szCs w:val="28"/>
        </w:rPr>
      </w:pPr>
      <w:r w:rsidRPr="00586FB2">
        <w:rPr>
          <w:rFonts w:ascii="Times New Roman" w:eastAsia="Calibri" w:hAnsi="Times New Roman" w:cs="Times New Roman"/>
          <w:b w:val="0"/>
          <w:sz w:val="28"/>
          <w:szCs w:val="28"/>
        </w:rPr>
        <w:t xml:space="preserve">памятных знаков на территории </w:t>
      </w: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8"/>
          <w:szCs w:val="28"/>
        </w:rPr>
      </w:pPr>
      <w:r>
        <w:rPr>
          <w:rFonts w:ascii="Times New Roman" w:eastAsia="Calibri" w:hAnsi="Times New Roman" w:cs="Times New Roman"/>
          <w:b w:val="0"/>
          <w:sz w:val="28"/>
          <w:szCs w:val="28"/>
        </w:rPr>
        <w:t>Криушанского сельского</w:t>
      </w:r>
      <w:r w:rsidRPr="00586FB2">
        <w:rPr>
          <w:rFonts w:ascii="Times New Roman" w:eastAsia="Calibri" w:hAnsi="Times New Roman" w:cs="Times New Roman"/>
          <w:b w:val="0"/>
          <w:sz w:val="28"/>
          <w:szCs w:val="28"/>
        </w:rPr>
        <w:t xml:space="preserve"> поселения </w:t>
      </w: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8"/>
          <w:szCs w:val="28"/>
        </w:rPr>
      </w:pPr>
      <w:r w:rsidRPr="00586FB2">
        <w:rPr>
          <w:rFonts w:ascii="Times New Roman" w:eastAsia="Calibri" w:hAnsi="Times New Roman" w:cs="Times New Roman"/>
          <w:b w:val="0"/>
          <w:sz w:val="28"/>
          <w:szCs w:val="28"/>
        </w:rPr>
        <w:t xml:space="preserve">Панинского муниципального </w:t>
      </w:r>
    </w:p>
    <w:p w:rsidR="00586FB2" w:rsidRDefault="00586FB2" w:rsidP="00586FB2">
      <w:pPr>
        <w:pStyle w:val="Title"/>
        <w:spacing w:before="0" w:after="0"/>
        <w:ind w:firstLine="0"/>
        <w:jc w:val="left"/>
        <w:outlineLvl w:val="9"/>
        <w:rPr>
          <w:rFonts w:ascii="Times New Roman" w:eastAsia="Calibri" w:hAnsi="Times New Roman" w:cs="Times New Roman"/>
          <w:b w:val="0"/>
          <w:sz w:val="24"/>
          <w:szCs w:val="24"/>
        </w:rPr>
      </w:pPr>
      <w:r w:rsidRPr="00586FB2">
        <w:rPr>
          <w:rFonts w:ascii="Times New Roman" w:eastAsia="Calibri" w:hAnsi="Times New Roman" w:cs="Times New Roman"/>
          <w:b w:val="0"/>
          <w:sz w:val="28"/>
          <w:szCs w:val="28"/>
        </w:rPr>
        <w:t>района Воронежской области</w:t>
      </w:r>
    </w:p>
    <w:p w:rsidR="00586FB2" w:rsidRPr="00586FB2" w:rsidRDefault="00586FB2" w:rsidP="00586FB2">
      <w:pPr>
        <w:pStyle w:val="Title"/>
        <w:spacing w:before="0" w:after="0"/>
        <w:ind w:firstLine="0"/>
        <w:jc w:val="left"/>
        <w:outlineLvl w:val="9"/>
        <w:rPr>
          <w:rFonts w:ascii="Times New Roman" w:eastAsia="Calibri" w:hAnsi="Times New Roman" w:cs="Times New Roman"/>
          <w:b w:val="0"/>
          <w:sz w:val="24"/>
          <w:szCs w:val="24"/>
        </w:rPr>
      </w:pPr>
    </w:p>
    <w:p w:rsidR="00586FB2" w:rsidRDefault="00586FB2" w:rsidP="00586FB2">
      <w:pPr>
        <w:autoSpaceDE w:val="0"/>
        <w:autoSpaceDN w:val="0"/>
        <w:adjustRightInd w:val="0"/>
        <w:spacing w:line="360" w:lineRule="auto"/>
        <w:ind w:firstLine="709"/>
        <w:jc w:val="both"/>
        <w:rPr>
          <w:rFonts w:eastAsia="Calibri"/>
          <w:bCs/>
          <w:sz w:val="28"/>
          <w:szCs w:val="28"/>
        </w:rPr>
      </w:pPr>
      <w:r>
        <w:rPr>
          <w:sz w:val="28"/>
          <w:szCs w:val="28"/>
        </w:rPr>
        <w:t xml:space="preserve"> </w:t>
      </w:r>
      <w:r>
        <w:rPr>
          <w:rFonts w:eastAsia="Calibri"/>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июня 2002 года № 73-ФЗ «Об объектах культурного наследия (памятниках истории культуры) народов Российской Федерации», Законом РФ от 14.01.1993 г. № 42992-1 «Об увековечении памяти погибших при защите Отечества» Совет народных депутатов Криушанского сельского поселения Панинского муниципального района </w:t>
      </w:r>
      <w:r>
        <w:rPr>
          <w:rFonts w:eastAsia="Calibri"/>
          <w:bCs/>
          <w:sz w:val="28"/>
          <w:szCs w:val="28"/>
        </w:rPr>
        <w:t>РЕШИЛ:</w:t>
      </w:r>
    </w:p>
    <w:p w:rsidR="00586FB2" w:rsidRDefault="00586FB2" w:rsidP="00586FB2">
      <w:pPr>
        <w:autoSpaceDE w:val="0"/>
        <w:autoSpaceDN w:val="0"/>
        <w:adjustRightInd w:val="0"/>
        <w:spacing w:line="360" w:lineRule="auto"/>
        <w:ind w:firstLine="709"/>
        <w:jc w:val="both"/>
        <w:rPr>
          <w:rFonts w:eastAsia="Calibri"/>
          <w:sz w:val="28"/>
          <w:szCs w:val="28"/>
        </w:rPr>
      </w:pPr>
      <w:r>
        <w:rPr>
          <w:rFonts w:eastAsia="Calibri"/>
          <w:sz w:val="28"/>
          <w:szCs w:val="28"/>
        </w:rPr>
        <w:t>1. Утвердить Положение о порядке установки памятников, мемориальных досок и других памятных знаков на территории  Криушанского сельского поселения Панинского муниципального района Воронежской области (Приложение).</w:t>
      </w:r>
    </w:p>
    <w:p w:rsidR="00586FB2" w:rsidRDefault="00586FB2" w:rsidP="00586FB2">
      <w:pPr>
        <w:spacing w:line="360" w:lineRule="auto"/>
        <w:ind w:firstLine="709"/>
        <w:jc w:val="both"/>
        <w:rPr>
          <w:rFonts w:eastAsiaTheme="minorHAnsi"/>
          <w:sz w:val="28"/>
          <w:szCs w:val="28"/>
        </w:rPr>
      </w:pPr>
      <w:r>
        <w:rPr>
          <w:sz w:val="28"/>
          <w:szCs w:val="28"/>
        </w:rPr>
        <w:t>2.Опубликовать настоящее решение в официальном печатном издании Криушанского сельского поселения «Криушанский муниципальный вестник» и разместить на официальном сайте администрации Криушанского сельского поселения.</w:t>
      </w:r>
    </w:p>
    <w:p w:rsidR="00586FB2" w:rsidRDefault="00586FB2" w:rsidP="00586FB2">
      <w:pPr>
        <w:spacing w:line="360" w:lineRule="auto"/>
        <w:ind w:firstLine="709"/>
        <w:jc w:val="both"/>
        <w:rPr>
          <w:sz w:val="28"/>
          <w:szCs w:val="28"/>
        </w:rPr>
      </w:pPr>
      <w:r>
        <w:rPr>
          <w:sz w:val="28"/>
          <w:szCs w:val="28"/>
        </w:rPr>
        <w:lastRenderedPageBreak/>
        <w:t>3.Настоящее решение вступает в силу со дня его официального опубликования</w:t>
      </w:r>
    </w:p>
    <w:p w:rsidR="00586FB2" w:rsidRDefault="00586FB2" w:rsidP="00586FB2">
      <w:pPr>
        <w:shd w:val="clear" w:color="auto" w:fill="FFFFFF"/>
        <w:jc w:val="both"/>
        <w:rPr>
          <w:sz w:val="28"/>
          <w:szCs w:val="22"/>
        </w:rPr>
      </w:pPr>
    </w:p>
    <w:p w:rsidR="00586FB2" w:rsidRDefault="00586FB2" w:rsidP="00586FB2">
      <w:pPr>
        <w:shd w:val="clear" w:color="auto" w:fill="FFFFFF"/>
        <w:jc w:val="both"/>
        <w:rPr>
          <w:sz w:val="28"/>
        </w:rPr>
      </w:pPr>
    </w:p>
    <w:p w:rsidR="00586FB2" w:rsidRDefault="00586FB2" w:rsidP="00586FB2">
      <w:pPr>
        <w:shd w:val="clear" w:color="auto" w:fill="FFFFFF"/>
        <w:jc w:val="both"/>
        <w:rPr>
          <w:sz w:val="28"/>
        </w:rPr>
      </w:pPr>
      <w:r>
        <w:rPr>
          <w:sz w:val="28"/>
        </w:rPr>
        <w:t>И.о. главы Криушанского</w:t>
      </w:r>
    </w:p>
    <w:p w:rsidR="00586FB2" w:rsidRDefault="00586FB2" w:rsidP="00586FB2">
      <w:pPr>
        <w:shd w:val="clear" w:color="auto" w:fill="FFFFFF"/>
        <w:jc w:val="both"/>
        <w:rPr>
          <w:sz w:val="28"/>
        </w:rPr>
      </w:pPr>
      <w:r>
        <w:rPr>
          <w:sz w:val="28"/>
        </w:rPr>
        <w:t xml:space="preserve"> сельского поселения                                              С.Е.Безбородых </w:t>
      </w:r>
    </w:p>
    <w:p w:rsidR="00586FB2" w:rsidRDefault="00586FB2" w:rsidP="00586FB2">
      <w:pPr>
        <w:autoSpaceDE w:val="0"/>
        <w:autoSpaceDN w:val="0"/>
        <w:adjustRightInd w:val="0"/>
        <w:ind w:firstLine="709"/>
        <w:jc w:val="both"/>
        <w:rPr>
          <w:rFonts w:eastAsia="Calibri"/>
          <w:sz w:val="28"/>
          <w:szCs w:val="28"/>
        </w:rPr>
      </w:pPr>
    </w:p>
    <w:p w:rsidR="00586FB2" w:rsidRDefault="00586FB2" w:rsidP="00586FB2">
      <w:pPr>
        <w:autoSpaceDE w:val="0"/>
        <w:autoSpaceDN w:val="0"/>
        <w:adjustRightInd w:val="0"/>
        <w:ind w:firstLine="709"/>
        <w:jc w:val="both"/>
        <w:rPr>
          <w:rFonts w:eastAsia="Calibri"/>
          <w:sz w:val="28"/>
          <w:szCs w:val="28"/>
        </w:rPr>
      </w:pPr>
    </w:p>
    <w:p w:rsidR="00586FB2" w:rsidRDefault="00586FB2" w:rsidP="00586FB2">
      <w:pPr>
        <w:autoSpaceDE w:val="0"/>
        <w:autoSpaceDN w:val="0"/>
        <w:adjustRightInd w:val="0"/>
        <w:ind w:firstLine="709"/>
        <w:jc w:val="both"/>
        <w:rPr>
          <w:rFonts w:eastAsia="Calibri"/>
          <w:sz w:val="28"/>
          <w:szCs w:val="28"/>
        </w:rPr>
      </w:pPr>
    </w:p>
    <w:p w:rsidR="00586FB2" w:rsidRDefault="00586FB2" w:rsidP="00586FB2">
      <w:pPr>
        <w:autoSpaceDE w:val="0"/>
        <w:autoSpaceDN w:val="0"/>
        <w:adjustRightInd w:val="0"/>
        <w:ind w:firstLine="4253"/>
        <w:rPr>
          <w:rFonts w:eastAsia="Calibri"/>
        </w:rPr>
      </w:pPr>
      <w:r>
        <w:rPr>
          <w:rFonts w:eastAsia="Calibri"/>
          <w:sz w:val="28"/>
          <w:szCs w:val="28"/>
        </w:rPr>
        <w:br w:type="page"/>
      </w:r>
      <w:r>
        <w:rPr>
          <w:rFonts w:eastAsia="Calibri"/>
        </w:rPr>
        <w:lastRenderedPageBreak/>
        <w:t xml:space="preserve">Приложение </w:t>
      </w:r>
    </w:p>
    <w:p w:rsidR="00586FB2" w:rsidRDefault="00586FB2" w:rsidP="00586FB2">
      <w:pPr>
        <w:autoSpaceDE w:val="0"/>
        <w:autoSpaceDN w:val="0"/>
        <w:adjustRightInd w:val="0"/>
        <w:ind w:firstLine="4253"/>
        <w:rPr>
          <w:rFonts w:eastAsia="Calibri"/>
        </w:rPr>
      </w:pPr>
      <w:r>
        <w:rPr>
          <w:rFonts w:eastAsia="Calibri"/>
        </w:rPr>
        <w:t>к решению Совета народных депутатов</w:t>
      </w:r>
    </w:p>
    <w:p w:rsidR="00586FB2" w:rsidRDefault="00586FB2" w:rsidP="00586FB2">
      <w:pPr>
        <w:autoSpaceDE w:val="0"/>
        <w:autoSpaceDN w:val="0"/>
        <w:adjustRightInd w:val="0"/>
        <w:ind w:firstLine="4253"/>
        <w:rPr>
          <w:rFonts w:eastAsia="Calibri"/>
        </w:rPr>
      </w:pPr>
      <w:r>
        <w:rPr>
          <w:rFonts w:eastAsia="Calibri"/>
        </w:rPr>
        <w:t xml:space="preserve">Криушанского сельского поселения </w:t>
      </w:r>
    </w:p>
    <w:p w:rsidR="00586FB2" w:rsidRDefault="00586FB2" w:rsidP="00586FB2">
      <w:pPr>
        <w:autoSpaceDE w:val="0"/>
        <w:autoSpaceDN w:val="0"/>
        <w:adjustRightInd w:val="0"/>
        <w:ind w:firstLine="4253"/>
        <w:rPr>
          <w:rFonts w:eastAsia="Calibri"/>
          <w:sz w:val="28"/>
          <w:szCs w:val="28"/>
        </w:rPr>
      </w:pPr>
      <w:r>
        <w:rPr>
          <w:rFonts w:eastAsia="Calibri"/>
        </w:rPr>
        <w:t>От 15.11.2023 г. -№  109</w:t>
      </w:r>
    </w:p>
    <w:p w:rsidR="00586FB2" w:rsidRDefault="00586FB2" w:rsidP="00586FB2">
      <w:pPr>
        <w:autoSpaceDE w:val="0"/>
        <w:autoSpaceDN w:val="0"/>
        <w:adjustRightInd w:val="0"/>
        <w:ind w:firstLine="709"/>
        <w:jc w:val="center"/>
        <w:rPr>
          <w:rFonts w:eastAsia="Calibri"/>
        </w:rPr>
      </w:pPr>
    </w:p>
    <w:p w:rsidR="00586FB2" w:rsidRDefault="00586FB2" w:rsidP="00586FB2">
      <w:pPr>
        <w:autoSpaceDE w:val="0"/>
        <w:autoSpaceDN w:val="0"/>
        <w:adjustRightInd w:val="0"/>
        <w:ind w:firstLine="709"/>
        <w:jc w:val="center"/>
        <w:rPr>
          <w:rFonts w:eastAsia="Calibri"/>
          <w:b/>
          <w:bCs/>
        </w:rPr>
      </w:pPr>
      <w:r>
        <w:rPr>
          <w:rFonts w:eastAsia="Calibri"/>
          <w:b/>
          <w:bCs/>
        </w:rPr>
        <w:t>ПОЛОЖЕНИЕ</w:t>
      </w:r>
    </w:p>
    <w:p w:rsidR="00586FB2" w:rsidRDefault="00586FB2" w:rsidP="00586FB2">
      <w:pPr>
        <w:autoSpaceDE w:val="0"/>
        <w:autoSpaceDN w:val="0"/>
        <w:adjustRightInd w:val="0"/>
        <w:ind w:firstLine="709"/>
        <w:jc w:val="center"/>
        <w:rPr>
          <w:rFonts w:eastAsia="Calibri"/>
          <w:b/>
          <w:bCs/>
        </w:rPr>
      </w:pPr>
      <w:r>
        <w:rPr>
          <w:rFonts w:eastAsia="Calibri"/>
          <w:b/>
          <w:bCs/>
        </w:rPr>
        <w:t>о порядке установки памятников, мемориальных досок и</w:t>
      </w:r>
    </w:p>
    <w:p w:rsidR="00586FB2" w:rsidRDefault="00586FB2" w:rsidP="00586FB2">
      <w:pPr>
        <w:autoSpaceDE w:val="0"/>
        <w:autoSpaceDN w:val="0"/>
        <w:adjustRightInd w:val="0"/>
        <w:ind w:firstLine="709"/>
        <w:jc w:val="center"/>
        <w:rPr>
          <w:rFonts w:eastAsia="Calibri"/>
          <w:b/>
        </w:rPr>
      </w:pPr>
      <w:r>
        <w:rPr>
          <w:rFonts w:eastAsia="Calibri"/>
          <w:b/>
          <w:bCs/>
        </w:rPr>
        <w:t xml:space="preserve">других памятных знаков на территории </w:t>
      </w:r>
      <w:r>
        <w:rPr>
          <w:rFonts w:eastAsia="Calibri"/>
          <w:b/>
        </w:rPr>
        <w:t>Криушанского сельского поселения Панинского муниципального района Воронежской области</w:t>
      </w:r>
    </w:p>
    <w:p w:rsidR="00586FB2" w:rsidRDefault="00586FB2" w:rsidP="00586FB2">
      <w:pPr>
        <w:autoSpaceDE w:val="0"/>
        <w:autoSpaceDN w:val="0"/>
        <w:adjustRightInd w:val="0"/>
        <w:ind w:firstLine="709"/>
        <w:jc w:val="center"/>
        <w:rPr>
          <w:rFonts w:eastAsia="Calibri"/>
          <w:b/>
        </w:rPr>
      </w:pPr>
    </w:p>
    <w:p w:rsidR="00586FB2" w:rsidRDefault="00586FB2" w:rsidP="00586FB2">
      <w:pPr>
        <w:pStyle w:val="1"/>
        <w:spacing w:before="0" w:line="240" w:lineRule="auto"/>
        <w:ind w:firstLine="709"/>
        <w:jc w:val="center"/>
        <w:rPr>
          <w:rFonts w:ascii="Times New Roman" w:eastAsiaTheme="majorEastAsia" w:hAnsi="Times New Roman"/>
          <w:b w:val="0"/>
          <w:sz w:val="24"/>
          <w:szCs w:val="24"/>
        </w:rPr>
      </w:pPr>
      <w:bookmarkStart w:id="0" w:name="sub_6"/>
      <w:r>
        <w:rPr>
          <w:rFonts w:ascii="Times New Roman" w:hAnsi="Times New Roman"/>
          <w:b w:val="0"/>
          <w:sz w:val="24"/>
          <w:szCs w:val="24"/>
        </w:rPr>
        <w:t>1. Общие положения</w:t>
      </w:r>
    </w:p>
    <w:bookmarkEnd w:id="0"/>
    <w:p w:rsidR="00586FB2" w:rsidRDefault="00586FB2" w:rsidP="00586FB2">
      <w:pPr>
        <w:ind w:firstLine="709"/>
        <w:jc w:val="both"/>
      </w:pPr>
    </w:p>
    <w:p w:rsidR="00586FB2" w:rsidRDefault="00586FB2" w:rsidP="00586FB2">
      <w:pPr>
        <w:ind w:firstLine="709"/>
        <w:jc w:val="both"/>
        <w:rPr>
          <w:sz w:val="22"/>
          <w:szCs w:val="22"/>
        </w:rPr>
      </w:pPr>
      <w:bookmarkStart w:id="1" w:name="sub_1"/>
      <w:r>
        <w:t>1.1. Настоящий Порядок определяет процедуру установки (возведения) памятников, мемориальных досок и иных памятных знаков на территории Криушанского сельского поселения Панинского муниципального района Воронежской области (далее - произведений), порядок рассмотрения и реализации ходатайств об их установке (возведении).</w:t>
      </w:r>
    </w:p>
    <w:p w:rsidR="00586FB2" w:rsidRDefault="00586FB2" w:rsidP="00586FB2">
      <w:pPr>
        <w:ind w:firstLine="709"/>
        <w:jc w:val="both"/>
      </w:pPr>
      <w:bookmarkStart w:id="2" w:name="sub_2"/>
      <w:bookmarkEnd w:id="1"/>
      <w:r>
        <w:t>1.2. К произведениям относятся памятники, мемориальные доски, памятные знаки, устанавливаемые (возводимые) в целях увековечения исторических событий, связанных с Криушанским сельским  поселением, памяти о выдающихся личностях - жителях (уроженцах) Криушанского сельского поселения:</w:t>
      </w:r>
    </w:p>
    <w:bookmarkEnd w:id="2"/>
    <w:p w:rsidR="00586FB2" w:rsidRDefault="00586FB2" w:rsidP="00586FB2">
      <w:pPr>
        <w:ind w:firstLine="709"/>
        <w:jc w:val="both"/>
      </w:pPr>
      <w:r>
        <w:t>памятный знак - памятник, мемориальная доска и иные архитектурные и (или) скульптурные композиции или произведения (стелы, обелиски и другие архитектурные, скульптурные и иные формы), посвященные историческому событию или выдающейся личности (группе личностей);</w:t>
      </w:r>
    </w:p>
    <w:p w:rsidR="00586FB2" w:rsidRDefault="00586FB2" w:rsidP="00586FB2">
      <w:pPr>
        <w:ind w:firstLine="709"/>
        <w:jc w:val="both"/>
      </w:pPr>
      <w:r>
        <w:t>памятник - монументальная архитектурная и (или) скульптурная композиция (произведение), посвященная историческому событию или выдающейся личности (группе личностей);</w:t>
      </w:r>
    </w:p>
    <w:p w:rsidR="00586FB2" w:rsidRDefault="00586FB2" w:rsidP="00586FB2">
      <w:pPr>
        <w:ind w:firstLine="709"/>
        <w:jc w:val="both"/>
      </w:pPr>
      <w:r>
        <w:t>мемориальная доска - памятный знак, выполненный в виде плиты (из гранита, мрамора или металла) с надписью и (или) барельефом, предназначенный для установки на фасадах зданий и иных сооружений с целью адресного увековечения памяти исторического события или выдающейся личности;</w:t>
      </w:r>
    </w:p>
    <w:p w:rsidR="00586FB2" w:rsidRDefault="00586FB2" w:rsidP="00586FB2">
      <w:pPr>
        <w:ind w:firstLine="709"/>
        <w:jc w:val="both"/>
      </w:pPr>
      <w:r>
        <w:t>Произведения являются элементами благоустройства общественных пространств на территории Криушанского сельского поселения Панинского муниципального района Воронежской области.</w:t>
      </w:r>
    </w:p>
    <w:p w:rsidR="00586FB2" w:rsidRDefault="00586FB2" w:rsidP="00586FB2">
      <w:pPr>
        <w:ind w:firstLine="709"/>
        <w:jc w:val="both"/>
      </w:pPr>
      <w:bookmarkStart w:id="3" w:name="sub_3"/>
      <w:r>
        <w:t>1.3. В охранных зонах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произведения устанавливаются (возводятся) по согласованию с органами охраны объектов культурного наследия.</w:t>
      </w:r>
    </w:p>
    <w:p w:rsidR="00586FB2" w:rsidRDefault="00586FB2" w:rsidP="00586FB2">
      <w:pPr>
        <w:ind w:firstLine="709"/>
        <w:jc w:val="both"/>
      </w:pPr>
      <w:bookmarkStart w:id="4" w:name="sub_4"/>
      <w:bookmarkEnd w:id="3"/>
      <w:r>
        <w:t>1.4. Проектирование, изготовление и установка произведений могут осуществляться за счет:</w:t>
      </w:r>
    </w:p>
    <w:bookmarkEnd w:id="4"/>
    <w:p w:rsidR="00586FB2" w:rsidRDefault="00586FB2" w:rsidP="00586FB2">
      <w:pPr>
        <w:ind w:firstLine="709"/>
        <w:jc w:val="both"/>
      </w:pPr>
      <w:r>
        <w:t>- средств бюджетов всех уровней;</w:t>
      </w:r>
    </w:p>
    <w:p w:rsidR="00586FB2" w:rsidRDefault="00586FB2" w:rsidP="00586FB2">
      <w:pPr>
        <w:ind w:firstLine="709"/>
        <w:jc w:val="both"/>
      </w:pPr>
      <w:r>
        <w:t>- организаций или граждан, выступающих инициаторами их установки (возведения) и принимающих на себя обязательства по финансированию работ;</w:t>
      </w:r>
    </w:p>
    <w:p w:rsidR="00586FB2" w:rsidRDefault="00586FB2" w:rsidP="00586FB2">
      <w:pPr>
        <w:ind w:firstLine="709"/>
        <w:jc w:val="both"/>
      </w:pPr>
      <w:r>
        <w:t>- добровольных взносов юридических и физических лиц;</w:t>
      </w:r>
    </w:p>
    <w:p w:rsidR="00586FB2" w:rsidRDefault="00586FB2" w:rsidP="00586FB2">
      <w:pPr>
        <w:ind w:firstLine="709"/>
        <w:jc w:val="both"/>
      </w:pPr>
      <w:r>
        <w:t>- иных средств, или путем объединения указанных источников финансирования.</w:t>
      </w:r>
    </w:p>
    <w:p w:rsidR="00586FB2" w:rsidRDefault="00586FB2" w:rsidP="00586FB2">
      <w:pPr>
        <w:ind w:firstLine="709"/>
        <w:jc w:val="both"/>
      </w:pPr>
      <w:bookmarkStart w:id="5" w:name="sub_5"/>
      <w:r>
        <w:t>1.5. Настоящее Положение не распространяется на отношения, связанные с установкой (возведением) произведений внутри зданий и иных сооружений, на территории кладбищ, территориях, не являющихся территориями общего пользования, а также с установкой малых архитектурных форм и произведений декоративно-прикладного искусства без цели увековечения.</w:t>
      </w:r>
    </w:p>
    <w:bookmarkEnd w:id="5"/>
    <w:p w:rsidR="00586FB2" w:rsidRDefault="00586FB2" w:rsidP="00586FB2">
      <w:pPr>
        <w:ind w:firstLine="709"/>
        <w:jc w:val="both"/>
      </w:pPr>
    </w:p>
    <w:p w:rsidR="00586FB2" w:rsidRDefault="00586FB2" w:rsidP="00586FB2">
      <w:pPr>
        <w:pStyle w:val="1"/>
        <w:spacing w:before="0" w:line="240" w:lineRule="auto"/>
        <w:ind w:firstLine="709"/>
        <w:jc w:val="both"/>
        <w:rPr>
          <w:rFonts w:ascii="Times New Roman" w:hAnsi="Times New Roman"/>
          <w:b w:val="0"/>
          <w:sz w:val="24"/>
          <w:szCs w:val="24"/>
        </w:rPr>
      </w:pPr>
      <w:bookmarkStart w:id="6" w:name="sub_13"/>
      <w:r>
        <w:rPr>
          <w:rFonts w:ascii="Times New Roman" w:hAnsi="Times New Roman"/>
          <w:b w:val="0"/>
          <w:sz w:val="24"/>
          <w:szCs w:val="24"/>
        </w:rPr>
        <w:t>2. Порядок установки (возведения) произведений</w:t>
      </w:r>
    </w:p>
    <w:bookmarkEnd w:id="6"/>
    <w:p w:rsidR="00586FB2" w:rsidRDefault="00586FB2" w:rsidP="00586FB2">
      <w:pPr>
        <w:ind w:firstLine="709"/>
        <w:jc w:val="both"/>
        <w:rPr>
          <w:sz w:val="22"/>
          <w:szCs w:val="22"/>
        </w:rPr>
      </w:pPr>
    </w:p>
    <w:p w:rsidR="00586FB2" w:rsidRDefault="00586FB2" w:rsidP="00586FB2">
      <w:pPr>
        <w:ind w:firstLine="709"/>
        <w:jc w:val="both"/>
      </w:pPr>
      <w:bookmarkStart w:id="7" w:name="sub_9"/>
      <w:r>
        <w:t>2.1. Произведение устанавливается (возводится) не ранее чем через:</w:t>
      </w:r>
    </w:p>
    <w:p w:rsidR="00586FB2" w:rsidRDefault="00586FB2" w:rsidP="00586FB2">
      <w:pPr>
        <w:ind w:firstLine="709"/>
        <w:jc w:val="both"/>
      </w:pPr>
      <w:bookmarkStart w:id="8" w:name="sub_7"/>
      <w:bookmarkEnd w:id="7"/>
      <w:r>
        <w:t>2.1.1. Мемориальная доска:</w:t>
      </w:r>
    </w:p>
    <w:bookmarkEnd w:id="8"/>
    <w:p w:rsidR="00586FB2" w:rsidRDefault="00586FB2" w:rsidP="00586FB2">
      <w:pPr>
        <w:ind w:firstLine="709"/>
        <w:jc w:val="both"/>
      </w:pPr>
      <w:r>
        <w:t>- 5 лет после исторического события;</w:t>
      </w:r>
    </w:p>
    <w:p w:rsidR="00586FB2" w:rsidRDefault="00586FB2" w:rsidP="00586FB2">
      <w:pPr>
        <w:ind w:firstLine="709"/>
        <w:jc w:val="both"/>
      </w:pPr>
      <w:r>
        <w:t>- 5 лет после смерти лица, память о котором предлагается увековечить;</w:t>
      </w:r>
    </w:p>
    <w:p w:rsidR="00586FB2" w:rsidRDefault="00586FB2" w:rsidP="00586FB2">
      <w:pPr>
        <w:ind w:firstLine="709"/>
        <w:jc w:val="both"/>
      </w:pPr>
      <w:bookmarkStart w:id="9" w:name="sub_8"/>
      <w:r>
        <w:t>2.1.2. Памятник, памятный знак:</w:t>
      </w:r>
    </w:p>
    <w:bookmarkEnd w:id="9"/>
    <w:p w:rsidR="00586FB2" w:rsidRDefault="00586FB2" w:rsidP="00586FB2">
      <w:pPr>
        <w:ind w:firstLine="709"/>
        <w:jc w:val="both"/>
      </w:pPr>
      <w:r>
        <w:t>- 10 лет после исторического события;</w:t>
      </w:r>
    </w:p>
    <w:p w:rsidR="00586FB2" w:rsidRDefault="00586FB2" w:rsidP="00586FB2">
      <w:pPr>
        <w:ind w:firstLine="709"/>
        <w:jc w:val="both"/>
      </w:pPr>
      <w:r>
        <w:t>- 10 лет после смерти лица, память о котором предлагается увековечить.</w:t>
      </w:r>
    </w:p>
    <w:p w:rsidR="00586FB2" w:rsidRDefault="00586FB2" w:rsidP="00586FB2">
      <w:pPr>
        <w:ind w:firstLine="709"/>
        <w:jc w:val="both"/>
      </w:pPr>
      <w:bookmarkStart w:id="10" w:name="sub_10"/>
      <w:r>
        <w:t xml:space="preserve">2.2.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погибших при защите Отечества ограничения по срокам подачи предложений о возведении (установке) произведения, предусмотренные </w:t>
      </w:r>
      <w:hyperlink r:id="rId7" w:anchor="sub_9" w:history="1">
        <w:r>
          <w:rPr>
            <w:rStyle w:val="af5"/>
          </w:rPr>
          <w:t>пунктом 2.1</w:t>
        </w:r>
      </w:hyperlink>
      <w:r>
        <w:t xml:space="preserve"> настоящего Положения, не распространяются.</w:t>
      </w:r>
    </w:p>
    <w:p w:rsidR="00586FB2" w:rsidRDefault="00586FB2" w:rsidP="00586FB2">
      <w:pPr>
        <w:ind w:firstLine="709"/>
        <w:jc w:val="both"/>
      </w:pPr>
      <w:bookmarkStart w:id="11" w:name="sub_11"/>
      <w:bookmarkEnd w:id="10"/>
      <w:r>
        <w:t>2.3. В память об историческом событии или выдающейся личности в пределах Криушанского сельского поселения Панинского муниципального района Воронежской области может быть установлена только одна мемориальная доска - по историческому месту события, бывшему месту жительства, работы, деятельности или учебы выдающейся личности.</w:t>
      </w:r>
    </w:p>
    <w:p w:rsidR="00586FB2" w:rsidRDefault="00586FB2" w:rsidP="00586FB2">
      <w:pPr>
        <w:ind w:firstLine="709"/>
        <w:jc w:val="both"/>
      </w:pPr>
      <w:bookmarkStart w:id="12" w:name="sub_12"/>
      <w:bookmarkEnd w:id="11"/>
      <w:r>
        <w:t>2.4. Порядок учета и содержания произведений устанавливается правовым актом администрации Криушанского сельского поселения Панинского муниципального района Воронежской области.</w:t>
      </w:r>
    </w:p>
    <w:bookmarkEnd w:id="12"/>
    <w:p w:rsidR="00586FB2" w:rsidRDefault="00586FB2" w:rsidP="00586FB2">
      <w:pPr>
        <w:ind w:firstLine="709"/>
        <w:jc w:val="both"/>
      </w:pPr>
    </w:p>
    <w:p w:rsidR="00586FB2" w:rsidRDefault="00586FB2" w:rsidP="00586FB2">
      <w:pPr>
        <w:pStyle w:val="1"/>
        <w:spacing w:before="0" w:line="240" w:lineRule="auto"/>
        <w:ind w:firstLine="709"/>
        <w:jc w:val="both"/>
        <w:rPr>
          <w:rFonts w:ascii="Times New Roman" w:hAnsi="Times New Roman"/>
          <w:b w:val="0"/>
          <w:sz w:val="24"/>
          <w:szCs w:val="24"/>
        </w:rPr>
      </w:pPr>
      <w:bookmarkStart w:id="13" w:name="sub_26"/>
      <w:r>
        <w:rPr>
          <w:rFonts w:ascii="Times New Roman" w:hAnsi="Times New Roman"/>
          <w:b w:val="0"/>
          <w:sz w:val="24"/>
          <w:szCs w:val="24"/>
        </w:rPr>
        <w:t>3. Порядок рассмотрения и реализации ходатайств об установке (возведении) произведений</w:t>
      </w:r>
    </w:p>
    <w:bookmarkEnd w:id="13"/>
    <w:p w:rsidR="00586FB2" w:rsidRDefault="00586FB2" w:rsidP="00586FB2">
      <w:pPr>
        <w:ind w:firstLine="709"/>
        <w:jc w:val="both"/>
      </w:pPr>
    </w:p>
    <w:p w:rsidR="00586FB2" w:rsidRDefault="00586FB2" w:rsidP="00586FB2">
      <w:pPr>
        <w:ind w:firstLine="709"/>
        <w:jc w:val="both"/>
      </w:pPr>
      <w:bookmarkStart w:id="14" w:name="sub_14"/>
      <w:r>
        <w:t xml:space="preserve">3.1. Вопросы увековечения исторических событий, связанных с </w:t>
      </w:r>
      <w:r w:rsidR="007467E2">
        <w:t>Криушанским  сельским</w:t>
      </w:r>
      <w:r>
        <w:t xml:space="preserve"> поселением, памяти о выдающихся личностях - жителях (уроженцах)Криушанского сельского поселения посредством установки (возведения) произведений рассматривает комиссия об увековечивании памяти (далее - Комиссия).</w:t>
      </w:r>
    </w:p>
    <w:bookmarkEnd w:id="14"/>
    <w:p w:rsidR="00586FB2" w:rsidRDefault="00586FB2" w:rsidP="00586FB2">
      <w:pPr>
        <w:ind w:firstLine="709"/>
        <w:jc w:val="both"/>
      </w:pPr>
      <w:r>
        <w:t>Комиссия создается постановлением администрации Криушанского сельского поселения Панинского муниципального района Воронежской области.</w:t>
      </w:r>
    </w:p>
    <w:p w:rsidR="00586FB2" w:rsidRDefault="00586FB2" w:rsidP="00586FB2">
      <w:pPr>
        <w:ind w:firstLine="709"/>
        <w:jc w:val="both"/>
      </w:pPr>
      <w:bookmarkStart w:id="15" w:name="sub_15"/>
      <w:r>
        <w:t>3.2. В Комиссию с соответствующим ходатайством имеют право обращаться органы государственной власти Российской Федерации, органы государственной власти субъекта Российской Федерации, органы местного самоуправления, органы территориального общественного самоуправления, организации, общественные объединения, группы граждан в количестве не менее 50 (пятидесяти) человек.</w:t>
      </w:r>
    </w:p>
    <w:bookmarkEnd w:id="15"/>
    <w:p w:rsidR="00586FB2" w:rsidRDefault="00586FB2" w:rsidP="00586FB2">
      <w:pPr>
        <w:ind w:firstLine="709"/>
        <w:jc w:val="both"/>
      </w:pPr>
      <w:r>
        <w:t>Комиссия рассматривает указанные ходатайства в течение трех месяцев со дня их поступления.</w:t>
      </w:r>
    </w:p>
    <w:p w:rsidR="00586FB2" w:rsidRDefault="00586FB2" w:rsidP="00586FB2">
      <w:pPr>
        <w:ind w:firstLine="709"/>
        <w:jc w:val="both"/>
      </w:pPr>
      <w:bookmarkStart w:id="16" w:name="sub_16"/>
      <w:r>
        <w:t>3.3. При установке мемориальной доски в Комиссию представляются:</w:t>
      </w:r>
    </w:p>
    <w:bookmarkEnd w:id="16"/>
    <w:p w:rsidR="00586FB2" w:rsidRDefault="00586FB2" w:rsidP="00586FB2">
      <w:pPr>
        <w:ind w:firstLine="709"/>
        <w:jc w:val="both"/>
      </w:pPr>
      <w:r>
        <w:t>- заявление с указанием источников финансирования произведения;</w:t>
      </w:r>
    </w:p>
    <w:p w:rsidR="00586FB2" w:rsidRDefault="00586FB2" w:rsidP="00586FB2">
      <w:pPr>
        <w:ind w:firstLine="709"/>
        <w:jc w:val="both"/>
      </w:pPr>
      <w:r>
        <w:t>- историческая или историко-биографическая справка об историческом событии или выдающейся личности, с указанием источников, содержащих описание и (или) упоминание о них;</w:t>
      </w:r>
    </w:p>
    <w:p w:rsidR="00586FB2" w:rsidRDefault="00586FB2" w:rsidP="00586FB2">
      <w:pPr>
        <w:ind w:firstLine="709"/>
        <w:jc w:val="both"/>
      </w:pPr>
      <w:r>
        <w:t>- при наличии - копии архивных и наградных документов, подтверждающих достоверность события или заслуги лица;</w:t>
      </w:r>
    </w:p>
    <w:p w:rsidR="00586FB2" w:rsidRDefault="00586FB2" w:rsidP="00586FB2">
      <w:pPr>
        <w:ind w:firstLine="709"/>
        <w:jc w:val="both"/>
      </w:pPr>
      <w:r>
        <w:t>- эскизный проект с обозначением предполагаемого места установки произведения;</w:t>
      </w:r>
    </w:p>
    <w:p w:rsidR="00586FB2" w:rsidRDefault="00586FB2" w:rsidP="00586FB2">
      <w:pPr>
        <w:ind w:firstLine="709"/>
        <w:jc w:val="both"/>
      </w:pPr>
      <w:r>
        <w:t>- письменное согласие собственника здания, сооружения, на которых предполагается установить произведение, или лица, которому здание, сооружение принадлежит на праве хозяйственного ведения или оперативного управления;</w:t>
      </w:r>
    </w:p>
    <w:p w:rsidR="00586FB2" w:rsidRDefault="00586FB2" w:rsidP="00586FB2">
      <w:pPr>
        <w:ind w:firstLine="709"/>
        <w:jc w:val="both"/>
      </w:pPr>
      <w:r>
        <w:lastRenderedPageBreak/>
        <w:t>- письменное обязательство ходатайствующей стороны об оплате расходов по художественно-архитектурному проектированию, изготовлению, установке, техническому обеспечению торжественного открытия произведения.</w:t>
      </w:r>
    </w:p>
    <w:p w:rsidR="00586FB2" w:rsidRDefault="00586FB2" w:rsidP="00586FB2">
      <w:pPr>
        <w:ind w:firstLine="709"/>
        <w:jc w:val="both"/>
      </w:pPr>
      <w:bookmarkStart w:id="17" w:name="sub_17"/>
      <w:r>
        <w:t>3.4. При установке иного произведения в Комиссию представляются:</w:t>
      </w:r>
    </w:p>
    <w:bookmarkEnd w:id="17"/>
    <w:p w:rsidR="00586FB2" w:rsidRDefault="00586FB2" w:rsidP="00586FB2">
      <w:pPr>
        <w:ind w:firstLine="709"/>
        <w:jc w:val="both"/>
      </w:pPr>
      <w:r>
        <w:t>- заявление с указанием источников финансирования произведения;</w:t>
      </w:r>
    </w:p>
    <w:p w:rsidR="00586FB2" w:rsidRDefault="00586FB2" w:rsidP="00586FB2">
      <w:pPr>
        <w:ind w:firstLine="709"/>
        <w:jc w:val="both"/>
      </w:pPr>
      <w:r>
        <w:t>- историческая или историко-биографическая справка об историческом событии или выдающейся личности, с указанием источников, содержащих описание и (или) упоминание о них;</w:t>
      </w:r>
    </w:p>
    <w:p w:rsidR="00586FB2" w:rsidRDefault="00586FB2" w:rsidP="00586FB2">
      <w:pPr>
        <w:ind w:firstLine="709"/>
        <w:jc w:val="both"/>
      </w:pPr>
      <w:r>
        <w:t>- проект благоустройства (проектная документация по благоустройству), подготовленный в соответствии с требованиями Правил благоустройства территорий Криушанского сельского поселения Панинского муниципального района Воронежской области;</w:t>
      </w:r>
    </w:p>
    <w:p w:rsidR="00586FB2" w:rsidRDefault="00586FB2" w:rsidP="00586FB2">
      <w:pPr>
        <w:ind w:firstLine="709"/>
        <w:jc w:val="both"/>
      </w:pPr>
      <w:r>
        <w:t>- письменное согласие собственника земельного участка, на котором предполагается установить произведение.</w:t>
      </w:r>
    </w:p>
    <w:p w:rsidR="00586FB2" w:rsidRDefault="00586FB2" w:rsidP="00586FB2">
      <w:pPr>
        <w:ind w:firstLine="709"/>
        <w:jc w:val="both"/>
      </w:pPr>
      <w:bookmarkStart w:id="18" w:name="sub_18"/>
      <w:r>
        <w:t>3.5. В результате рассмотрения ходатайства Комиссия принимает одно из следующих решений:</w:t>
      </w:r>
    </w:p>
    <w:bookmarkEnd w:id="18"/>
    <w:p w:rsidR="00586FB2" w:rsidRDefault="00586FB2" w:rsidP="00586FB2">
      <w:pPr>
        <w:ind w:firstLine="709"/>
        <w:jc w:val="both"/>
      </w:pPr>
      <w:r>
        <w:t>- поддержать ходатайство и утвердить решение об установке (возведении) произведения;</w:t>
      </w:r>
    </w:p>
    <w:p w:rsidR="00586FB2" w:rsidRDefault="00586FB2" w:rsidP="00586FB2">
      <w:pPr>
        <w:ind w:firstLine="709"/>
        <w:jc w:val="both"/>
      </w:pPr>
      <w:r>
        <w:t>- перенести рассмотрение ходатайства на определенный срок (не более двух месяцев) в связи с необходимостью получения дополнительных сведений и документов;</w:t>
      </w:r>
    </w:p>
    <w:p w:rsidR="00586FB2" w:rsidRDefault="00586FB2" w:rsidP="00586FB2">
      <w:pPr>
        <w:ind w:firstLine="709"/>
        <w:jc w:val="both"/>
      </w:pPr>
      <w:r>
        <w:t>- отклонить ходатайство с мотивированным обоснованием причин.</w:t>
      </w:r>
    </w:p>
    <w:p w:rsidR="00586FB2" w:rsidRDefault="00586FB2" w:rsidP="00586FB2">
      <w:pPr>
        <w:ind w:firstLine="709"/>
        <w:jc w:val="both"/>
      </w:pPr>
      <w:bookmarkStart w:id="19" w:name="sub_19"/>
      <w:r>
        <w:t>3.6. Основаниями для принятия решения об установке (возведении) произведения на территории Криушанского сельского поселения Панинского муниципального района Воронежской области, являются:</w:t>
      </w:r>
    </w:p>
    <w:bookmarkEnd w:id="19"/>
    <w:p w:rsidR="00586FB2" w:rsidRDefault="00586FB2" w:rsidP="00586FB2">
      <w:pPr>
        <w:ind w:firstLine="709"/>
        <w:jc w:val="both"/>
      </w:pPr>
      <w:r>
        <w:t>- историческая, социальная, научная, культурная, спортивная значимость для Криушанского сельского поселения события, которому посвящено произведение;</w:t>
      </w:r>
    </w:p>
    <w:p w:rsidR="00586FB2" w:rsidRDefault="00586FB2" w:rsidP="00586FB2">
      <w:pPr>
        <w:ind w:firstLine="709"/>
        <w:jc w:val="both"/>
      </w:pPr>
      <w:r>
        <w:t>- наличие признанных достижений личности, которой посвящается произведение, в государственной, общественной, политической, профессиональной и иной деятельности, в науке, технике, литературе, искусстве, культуре, спорте, иных областях;</w:t>
      </w:r>
    </w:p>
    <w:p w:rsidR="00586FB2" w:rsidRDefault="00586FB2" w:rsidP="00586FB2">
      <w:pPr>
        <w:ind w:firstLine="709"/>
        <w:jc w:val="both"/>
      </w:pPr>
      <w:r>
        <w:t xml:space="preserve">- проживание и (или) работа, деятельность, учеба личности, которой посвящается произведение, в </w:t>
      </w:r>
      <w:r w:rsidR="007467E2">
        <w:t xml:space="preserve">Криушанском сельском </w:t>
      </w:r>
      <w:r>
        <w:t xml:space="preserve"> поселении.</w:t>
      </w:r>
    </w:p>
    <w:p w:rsidR="00586FB2" w:rsidRDefault="00586FB2" w:rsidP="00586FB2">
      <w:pPr>
        <w:ind w:firstLine="709"/>
        <w:jc w:val="both"/>
      </w:pPr>
      <w:bookmarkStart w:id="20" w:name="sub_20"/>
      <w:r>
        <w:t>3.7. При решении вопроса об установке мемориальной доски учитывается наличие или отсутствие иных форм увековечения данного исторического события или выдающейся личности на территории Криушанского сельского поселения Панинского муниципального района Воронежской области.</w:t>
      </w:r>
    </w:p>
    <w:bookmarkEnd w:id="20"/>
    <w:p w:rsidR="00586FB2" w:rsidRDefault="00586FB2" w:rsidP="00586FB2">
      <w:pPr>
        <w:ind w:firstLine="709"/>
        <w:jc w:val="both"/>
      </w:pPr>
      <w:r>
        <w:t>Если память об историческом событии или выдающейся личности уже увековечена в других формах (присвоение имени увековечиваемого лица учреждению, наименование в его честь улицы, сквера, установка памятника и др.), мемориальные доски не устанавливаются, за исключением случаев, когда решение об установке мемориальной доски принимается комиссией об увековечении памяти Криушанского сельского поселения Панинского муниципального района Воронежской области с учетом особой важности исторического события или особых заслуг личности.</w:t>
      </w:r>
    </w:p>
    <w:p w:rsidR="00586FB2" w:rsidRDefault="00586FB2" w:rsidP="00586FB2">
      <w:pPr>
        <w:ind w:firstLine="709"/>
        <w:jc w:val="both"/>
      </w:pPr>
      <w:bookmarkStart w:id="21" w:name="sub_21"/>
      <w:r>
        <w:t>3.8. Решение принимается простым большинством голосов членов Комиссии открытым голосованием.</w:t>
      </w:r>
    </w:p>
    <w:p w:rsidR="00586FB2" w:rsidRDefault="00586FB2" w:rsidP="00586FB2">
      <w:pPr>
        <w:ind w:firstLine="709"/>
        <w:jc w:val="both"/>
      </w:pPr>
      <w:bookmarkStart w:id="22" w:name="sub_22"/>
      <w:bookmarkEnd w:id="21"/>
      <w:r>
        <w:t>3.9. Письменное уведомление о решении Комиссии направляется ходатайствующей стороне в течение 10 дней со дня рассмотрения.</w:t>
      </w:r>
    </w:p>
    <w:p w:rsidR="00586FB2" w:rsidRDefault="00586FB2" w:rsidP="00586FB2">
      <w:pPr>
        <w:ind w:firstLine="709"/>
        <w:jc w:val="both"/>
      </w:pPr>
      <w:bookmarkStart w:id="23" w:name="sub_23"/>
      <w:bookmarkEnd w:id="22"/>
      <w:r>
        <w:t>3.10. На основании положительного решения Комиссии об установке (возведении) произведения готовится проект постановления администрации Криушанского сельского поселения Панинского муниципального района Воронежской области об установке (возведении) произведения.</w:t>
      </w:r>
    </w:p>
    <w:p w:rsidR="00586FB2" w:rsidRDefault="00586FB2" w:rsidP="00586FB2">
      <w:pPr>
        <w:ind w:firstLine="709"/>
        <w:jc w:val="both"/>
      </w:pPr>
      <w:bookmarkStart w:id="24" w:name="sub_25"/>
      <w:bookmarkEnd w:id="23"/>
      <w:r>
        <w:lastRenderedPageBreak/>
        <w:t>3.11. Повторное ходатайство об установке (возведении) произведения может быть направлено не ранее чем через один год со дня принятия Комиссией решения об отклонении ходатайства.</w:t>
      </w:r>
    </w:p>
    <w:bookmarkEnd w:id="24"/>
    <w:p w:rsidR="00586FB2" w:rsidRDefault="00586FB2" w:rsidP="00586FB2">
      <w:pPr>
        <w:ind w:firstLine="709"/>
        <w:jc w:val="both"/>
      </w:pPr>
    </w:p>
    <w:p w:rsidR="00586FB2" w:rsidRDefault="00586FB2" w:rsidP="00586FB2">
      <w:pPr>
        <w:pStyle w:val="1"/>
        <w:spacing w:before="0" w:line="240" w:lineRule="auto"/>
        <w:ind w:firstLine="709"/>
        <w:jc w:val="both"/>
        <w:rPr>
          <w:rFonts w:ascii="Times New Roman" w:hAnsi="Times New Roman"/>
          <w:b w:val="0"/>
          <w:sz w:val="24"/>
          <w:szCs w:val="24"/>
        </w:rPr>
      </w:pPr>
      <w:bookmarkStart w:id="25" w:name="sub_32"/>
      <w:r>
        <w:rPr>
          <w:rFonts w:ascii="Times New Roman" w:hAnsi="Times New Roman"/>
          <w:b w:val="0"/>
          <w:sz w:val="24"/>
          <w:szCs w:val="24"/>
        </w:rPr>
        <w:t>4. Требования, предъявляемые к произведениям</w:t>
      </w:r>
    </w:p>
    <w:bookmarkEnd w:id="25"/>
    <w:p w:rsidR="00586FB2" w:rsidRDefault="00586FB2" w:rsidP="00586FB2">
      <w:pPr>
        <w:ind w:firstLine="709"/>
        <w:jc w:val="both"/>
      </w:pPr>
    </w:p>
    <w:p w:rsidR="00586FB2" w:rsidRDefault="00586FB2" w:rsidP="00586FB2">
      <w:pPr>
        <w:ind w:firstLine="709"/>
        <w:jc w:val="both"/>
      </w:pPr>
      <w:bookmarkStart w:id="26" w:name="sub_27"/>
      <w:r>
        <w:t>4.1. Произведение должно отвечать следующим требованиям:</w:t>
      </w:r>
    </w:p>
    <w:bookmarkEnd w:id="26"/>
    <w:p w:rsidR="00586FB2" w:rsidRDefault="00586FB2" w:rsidP="00586FB2">
      <w:pPr>
        <w:ind w:firstLine="709"/>
        <w:jc w:val="both"/>
      </w:pPr>
      <w:r>
        <w:t>- выполняться на высоком художественном и техническом уровнях;</w:t>
      </w:r>
    </w:p>
    <w:p w:rsidR="00586FB2" w:rsidRDefault="00586FB2" w:rsidP="00586FB2">
      <w:pPr>
        <w:ind w:firstLine="709"/>
        <w:jc w:val="both"/>
      </w:pPr>
      <w:r>
        <w:t>- изготавливаться из долговечных материалов и устанавливаться (возводиться) на постоянной основе;</w:t>
      </w:r>
    </w:p>
    <w:p w:rsidR="00586FB2" w:rsidRDefault="00586FB2" w:rsidP="00586FB2">
      <w:pPr>
        <w:ind w:firstLine="709"/>
        <w:jc w:val="both"/>
      </w:pPr>
      <w:r>
        <w:t>- тема и содержание произведения должны определять его композицию, символику, особенности использования декоративных элементов, общее архитектурное решение.</w:t>
      </w:r>
    </w:p>
    <w:p w:rsidR="00586FB2" w:rsidRDefault="00586FB2" w:rsidP="00586FB2">
      <w:pPr>
        <w:ind w:firstLine="709"/>
        <w:jc w:val="both"/>
      </w:pPr>
      <w:r>
        <w:t>Произведение возводится (устанавливается):</w:t>
      </w:r>
    </w:p>
    <w:p w:rsidR="00586FB2" w:rsidRDefault="00586FB2" w:rsidP="00586FB2">
      <w:pPr>
        <w:ind w:firstLine="709"/>
        <w:jc w:val="both"/>
      </w:pPr>
      <w:r>
        <w:t>- памятник, памятный знак - с учетом архитектурно-эстетического облика окружающей среды, градостроительных и природных особенностей территории, при условии соблюдения требований безопасности;</w:t>
      </w:r>
    </w:p>
    <w:p w:rsidR="00586FB2" w:rsidRDefault="00586FB2" w:rsidP="00586FB2">
      <w:pPr>
        <w:ind w:firstLine="709"/>
        <w:jc w:val="both"/>
      </w:pPr>
      <w:r>
        <w:t>- мемориальная доска - на фасадах административных и жилых зданий и сооружений .</w:t>
      </w:r>
    </w:p>
    <w:p w:rsidR="00586FB2" w:rsidRDefault="00586FB2" w:rsidP="00586FB2">
      <w:pPr>
        <w:ind w:firstLine="709"/>
        <w:jc w:val="both"/>
      </w:pPr>
      <w:bookmarkStart w:id="27" w:name="sub_28"/>
      <w:r>
        <w:t>4.2. Текст мемориальной доски излагается на русском языке. Он должен быть лаконичным, содержать достоверную характеристику исторического события или данные о жизни и деятельности выдающейся личности с указанием его фамилии, имени, отчества (при наличии).</w:t>
      </w:r>
    </w:p>
    <w:p w:rsidR="00586FB2" w:rsidRDefault="00586FB2" w:rsidP="00586FB2">
      <w:pPr>
        <w:ind w:firstLine="709"/>
        <w:jc w:val="both"/>
      </w:pPr>
      <w:bookmarkStart w:id="28" w:name="sub_29"/>
      <w:bookmarkEnd w:id="27"/>
      <w:r>
        <w:t>4.3. В композицию мемориальной доски, помимо текста, могут быть включены портретные изображения, элементы тематического декора, приспособление для возложения цветов.</w:t>
      </w:r>
    </w:p>
    <w:p w:rsidR="00586FB2" w:rsidRDefault="00586FB2" w:rsidP="00586FB2">
      <w:pPr>
        <w:ind w:firstLine="709"/>
        <w:jc w:val="both"/>
      </w:pPr>
      <w:r>
        <w:t>4.4. Для решения вопроса об изменении внешнего вида памятного знака инициаторы направляют в Комиссию:</w:t>
      </w:r>
    </w:p>
    <w:p w:rsidR="00586FB2" w:rsidRDefault="00586FB2" w:rsidP="00586FB2">
      <w:pPr>
        <w:ind w:firstLine="709"/>
        <w:jc w:val="both"/>
      </w:pPr>
      <w:r>
        <w:t xml:space="preserve">- ходатайство с обоснованием необходимости изменения внешнего вида памятного знака (размера, текста надписи, материалы и др.); </w:t>
      </w:r>
    </w:p>
    <w:p w:rsidR="00586FB2" w:rsidRDefault="00586FB2" w:rsidP="00586FB2">
      <w:pPr>
        <w:ind w:firstLine="709"/>
        <w:jc w:val="both"/>
      </w:pPr>
      <w:r>
        <w:t xml:space="preserve">- эскизный проект памятного знака с учетом предполагаемых изменений; </w:t>
      </w:r>
    </w:p>
    <w:p w:rsidR="00586FB2" w:rsidRDefault="00586FB2" w:rsidP="00586FB2">
      <w:pPr>
        <w:ind w:firstLine="709"/>
        <w:jc w:val="both"/>
      </w:pPr>
      <w:r>
        <w:t xml:space="preserve">- фотографию установленного памятного знака; </w:t>
      </w:r>
    </w:p>
    <w:p w:rsidR="00586FB2" w:rsidRDefault="00586FB2" w:rsidP="00586FB2">
      <w:pPr>
        <w:ind w:firstLine="709"/>
        <w:jc w:val="both"/>
      </w:pPr>
      <w:r>
        <w:t>- письменное обязательство инициатора о финансировании работ по изготовлению и установке памятного знака.</w:t>
      </w:r>
    </w:p>
    <w:p w:rsidR="00586FB2" w:rsidRDefault="00586FB2" w:rsidP="00586FB2">
      <w:pPr>
        <w:ind w:firstLine="709"/>
        <w:jc w:val="both"/>
      </w:pPr>
      <w:r>
        <w:t>2. Для решения вопроса о переносе памятного знака инициаторы направляют в Комиссию:</w:t>
      </w:r>
    </w:p>
    <w:p w:rsidR="00586FB2" w:rsidRDefault="00586FB2" w:rsidP="00586FB2">
      <w:pPr>
        <w:ind w:firstLine="709"/>
        <w:jc w:val="both"/>
      </w:pPr>
      <w:r>
        <w:t>- ходатайство с обоснованием необходимости переноса памятного знака;</w:t>
      </w:r>
    </w:p>
    <w:p w:rsidR="00586FB2" w:rsidRDefault="00586FB2" w:rsidP="00586FB2">
      <w:pPr>
        <w:ind w:firstLine="709"/>
        <w:jc w:val="both"/>
      </w:pPr>
      <w:r>
        <w:t>- сведения о предполагаемом новом месте установки памятного знака;</w:t>
      </w:r>
    </w:p>
    <w:p w:rsidR="00586FB2" w:rsidRDefault="00586FB2" w:rsidP="00586FB2">
      <w:pPr>
        <w:ind w:firstLine="709"/>
        <w:jc w:val="both"/>
      </w:pPr>
      <w:r>
        <w:t>- письменное согласие собственника здания (сооружения) или земельного участка, на котором предполагается установка памятного знака;</w:t>
      </w:r>
    </w:p>
    <w:p w:rsidR="00586FB2" w:rsidRDefault="00586FB2" w:rsidP="00586FB2">
      <w:pPr>
        <w:ind w:firstLine="709"/>
        <w:jc w:val="both"/>
      </w:pPr>
      <w:r>
        <w:t>-письменное обязательство инициатора о финансировании работ по переносу памятного знака.</w:t>
      </w:r>
    </w:p>
    <w:p w:rsidR="00586FB2" w:rsidRDefault="00586FB2" w:rsidP="00586FB2">
      <w:pPr>
        <w:ind w:firstLine="709"/>
        <w:jc w:val="both"/>
      </w:pPr>
      <w:r>
        <w:t>3. Для решения вопроса о сносе памятного знака инициаторы направляют в Комиссию ходатайство с мотивированным обоснованием необходимости сноса (демонтажа) памятного знака, а также письменное обязательство о финансировании работ по сносу (демонтажу) памятного знака.</w:t>
      </w:r>
    </w:p>
    <w:p w:rsidR="00586FB2" w:rsidRDefault="00586FB2" w:rsidP="00586FB2">
      <w:pPr>
        <w:ind w:firstLine="709"/>
        <w:jc w:val="both"/>
      </w:pPr>
      <w:r>
        <w:t>4. При рассмотрении ходатайств о переносе, сносе памятных знаков (если это не связано с их аварийным состоянием), Комиссия вправе внести предложения главе городского округа о проведении мероприятий (публичных слушаний, общественных обсуждений, опросов граждан и др.),  направленных на выяснение мнения населения по вопросу.</w:t>
      </w:r>
    </w:p>
    <w:p w:rsidR="00586FB2" w:rsidRDefault="00586FB2" w:rsidP="00586FB2">
      <w:pPr>
        <w:ind w:firstLine="709"/>
        <w:jc w:val="both"/>
      </w:pPr>
    </w:p>
    <w:bookmarkEnd w:id="28"/>
    <w:p w:rsidR="00586FB2" w:rsidRDefault="00586FB2" w:rsidP="00586FB2">
      <w:pPr>
        <w:ind w:firstLine="709"/>
        <w:jc w:val="both"/>
      </w:pPr>
      <w:r>
        <w:lastRenderedPageBreak/>
        <w:t>5. Заключительные положения</w:t>
      </w:r>
    </w:p>
    <w:p w:rsidR="00586FB2" w:rsidRDefault="00586FB2" w:rsidP="00586FB2">
      <w:pPr>
        <w:pStyle w:val="s1"/>
        <w:shd w:val="clear" w:color="auto" w:fill="FFFFFF"/>
        <w:ind w:firstLine="709"/>
        <w:jc w:val="both"/>
        <w:rPr>
          <w:color w:val="22272F"/>
          <w:sz w:val="23"/>
          <w:szCs w:val="23"/>
        </w:rPr>
      </w:pPr>
      <w:r>
        <w:rPr>
          <w:color w:val="22272F"/>
          <w:sz w:val="23"/>
          <w:szCs w:val="23"/>
        </w:rPr>
        <w:t>5.1.Содержание, реставрация, ремонт памятных знаков производится собственниками предприятий, учреждений, организаций, на котором они расположены.</w:t>
      </w:r>
    </w:p>
    <w:p w:rsidR="00586FB2" w:rsidRDefault="00586FB2" w:rsidP="00586FB2">
      <w:pPr>
        <w:pStyle w:val="s1"/>
        <w:shd w:val="clear" w:color="auto" w:fill="FFFFFF"/>
        <w:ind w:firstLine="709"/>
        <w:jc w:val="both"/>
        <w:rPr>
          <w:color w:val="22272F"/>
          <w:sz w:val="23"/>
          <w:szCs w:val="23"/>
        </w:rPr>
      </w:pPr>
      <w:r>
        <w:rPr>
          <w:color w:val="22272F"/>
          <w:sz w:val="23"/>
          <w:szCs w:val="23"/>
        </w:rPr>
        <w:t>5.2. Учет и контроль за состоянием памятных знаков осуществляет администрация   Криушанского сельского поселения.</w:t>
      </w:r>
    </w:p>
    <w:p w:rsidR="00586FB2" w:rsidRDefault="00586FB2" w:rsidP="00586FB2">
      <w:pPr>
        <w:pStyle w:val="s1"/>
        <w:shd w:val="clear" w:color="auto" w:fill="FFFFFF"/>
        <w:ind w:firstLine="709"/>
        <w:jc w:val="both"/>
        <w:rPr>
          <w:color w:val="22272F"/>
          <w:sz w:val="23"/>
          <w:szCs w:val="23"/>
        </w:rPr>
      </w:pPr>
      <w:r>
        <w:rPr>
          <w:color w:val="22272F"/>
          <w:sz w:val="23"/>
          <w:szCs w:val="23"/>
        </w:rPr>
        <w:t>Лица, допустившие нарушение настоящего Порядка, несут ответственность, установленную законодательством Российской Федерации.</w:t>
      </w:r>
    </w:p>
    <w:p w:rsidR="00586FB2" w:rsidRDefault="00586FB2" w:rsidP="00586FB2">
      <w:pPr>
        <w:pStyle w:val="s1"/>
        <w:shd w:val="clear" w:color="auto" w:fill="FFFFFF"/>
        <w:ind w:firstLine="709"/>
        <w:jc w:val="both"/>
        <w:rPr>
          <w:color w:val="22272F"/>
          <w:sz w:val="23"/>
          <w:szCs w:val="23"/>
        </w:rPr>
      </w:pPr>
      <w:r>
        <w:rPr>
          <w:color w:val="22272F"/>
          <w:sz w:val="23"/>
          <w:szCs w:val="23"/>
        </w:rPr>
        <w:t>5.3. Памятные знаки, установленные с нарушением настоящего Порядка, демонтируются в порядке, установленном администрацией Криушанского сельского поселения.</w:t>
      </w:r>
    </w:p>
    <w:p w:rsidR="00586FB2" w:rsidRDefault="00586FB2" w:rsidP="00586FB2">
      <w:pPr>
        <w:pStyle w:val="s1"/>
        <w:shd w:val="clear" w:color="auto" w:fill="FFFFFF"/>
        <w:ind w:firstLine="709"/>
        <w:jc w:val="both"/>
        <w:rPr>
          <w:color w:val="22272F"/>
          <w:sz w:val="23"/>
          <w:szCs w:val="23"/>
        </w:rPr>
      </w:pPr>
      <w:r>
        <w:rPr>
          <w:color w:val="22272F"/>
          <w:sz w:val="23"/>
          <w:szCs w:val="23"/>
        </w:rPr>
        <w:t>3. Расходы по демонтажу памятных знаков, установленных с нарушением настоящего Порядка, возлагаются на лиц, допустивших нарушение.</w:t>
      </w:r>
    </w:p>
    <w:p w:rsidR="00586FB2" w:rsidRDefault="00586FB2" w:rsidP="00586FB2">
      <w:pPr>
        <w:ind w:firstLine="709"/>
        <w:jc w:val="both"/>
      </w:pPr>
    </w:p>
    <w:p w:rsidR="00586FB2" w:rsidRDefault="00586FB2" w:rsidP="00586FB2">
      <w:pPr>
        <w:ind w:firstLine="709"/>
        <w:jc w:val="both"/>
      </w:pPr>
    </w:p>
    <w:p w:rsidR="00586FB2" w:rsidRDefault="00586FB2" w:rsidP="00586FB2">
      <w:pPr>
        <w:autoSpaceDE w:val="0"/>
        <w:autoSpaceDN w:val="0"/>
        <w:adjustRightInd w:val="0"/>
        <w:ind w:firstLine="709"/>
        <w:jc w:val="both"/>
        <w:rPr>
          <w:rFonts w:eastAsia="Calibri"/>
          <w:bCs/>
        </w:rPr>
      </w:pPr>
    </w:p>
    <w:p w:rsidR="00EC1D2B" w:rsidRPr="00942B2C" w:rsidRDefault="00EC1D2B" w:rsidP="00EC1D2B">
      <w:pPr>
        <w:spacing w:line="196" w:lineRule="auto"/>
        <w:rPr>
          <w:sz w:val="28"/>
          <w:szCs w:val="28"/>
        </w:rPr>
        <w:sectPr w:rsidR="00EC1D2B" w:rsidRPr="00942B2C">
          <w:pgSz w:w="11905" w:h="16838"/>
          <w:pgMar w:top="1134" w:right="850" w:bottom="1134" w:left="1701" w:header="720" w:footer="720" w:gutter="0"/>
          <w:cols w:space="720"/>
        </w:sectPr>
      </w:pPr>
    </w:p>
    <w:tbl>
      <w:tblPr>
        <w:tblW w:w="9747" w:type="dxa"/>
        <w:tblLook w:val="00A0"/>
      </w:tblPr>
      <w:tblGrid>
        <w:gridCol w:w="5353"/>
        <w:gridCol w:w="4394"/>
      </w:tblGrid>
      <w:tr w:rsidR="00EC1D2B" w:rsidTr="00EC1D2B">
        <w:tc>
          <w:tcPr>
            <w:tcW w:w="5353" w:type="dxa"/>
          </w:tcPr>
          <w:p w:rsidR="00EC1D2B" w:rsidRDefault="00EC1D2B">
            <w:pPr>
              <w:widowControl w:val="0"/>
              <w:suppressAutoHyphens/>
              <w:autoSpaceDN w:val="0"/>
              <w:jc w:val="right"/>
              <w:rPr>
                <w:rFonts w:eastAsia="SimSun" w:cs="Mangal"/>
                <w:caps/>
                <w:kern w:val="3"/>
                <w:sz w:val="28"/>
                <w:szCs w:val="28"/>
                <w:lang w:eastAsia="zh-CN" w:bidi="hi-IN"/>
              </w:rPr>
            </w:pPr>
            <w:r>
              <w:rPr>
                <w:b/>
              </w:rPr>
              <w:lastRenderedPageBreak/>
              <w:br w:type="page"/>
            </w:r>
            <w:r>
              <w:br w:type="page"/>
            </w:r>
          </w:p>
        </w:tc>
        <w:tc>
          <w:tcPr>
            <w:tcW w:w="4394" w:type="dxa"/>
            <w:hideMark/>
          </w:tcPr>
          <w:p w:rsidR="00EC1D2B" w:rsidRPr="00E55D18" w:rsidRDefault="00E55D18">
            <w:pPr>
              <w:widowControl w:val="0"/>
              <w:suppressAutoHyphens/>
              <w:autoSpaceDN w:val="0"/>
              <w:rPr>
                <w:rFonts w:eastAsia="SimSun" w:cs="Mangal"/>
                <w:kern w:val="3"/>
                <w:lang w:eastAsia="zh-CN" w:bidi="hi-IN"/>
              </w:rPr>
            </w:pPr>
            <w:r w:rsidRPr="00E55D18">
              <w:rPr>
                <w:rFonts w:eastAsia="SimSun" w:cs="Mangal"/>
                <w:kern w:val="3"/>
                <w:lang w:eastAsia="zh-CN" w:bidi="hi-IN"/>
              </w:rPr>
              <w:t xml:space="preserve">Утверждено решением Совета </w:t>
            </w:r>
          </w:p>
          <w:p w:rsidR="00E55D18" w:rsidRDefault="00E55D18">
            <w:pPr>
              <w:widowControl w:val="0"/>
              <w:suppressAutoHyphens/>
              <w:autoSpaceDN w:val="0"/>
              <w:rPr>
                <w:rFonts w:eastAsia="SimSun" w:cs="Mangal"/>
                <w:kern w:val="3"/>
                <w:lang w:eastAsia="zh-CN" w:bidi="hi-IN"/>
              </w:rPr>
            </w:pPr>
            <w:r>
              <w:rPr>
                <w:rFonts w:eastAsia="SimSun" w:cs="Mangal"/>
                <w:kern w:val="3"/>
                <w:lang w:eastAsia="zh-CN" w:bidi="hi-IN"/>
              </w:rPr>
              <w:t>н</w:t>
            </w:r>
            <w:r w:rsidRPr="00E55D18">
              <w:rPr>
                <w:rFonts w:eastAsia="SimSun" w:cs="Mangal"/>
                <w:kern w:val="3"/>
                <w:lang w:eastAsia="zh-CN" w:bidi="hi-IN"/>
              </w:rPr>
              <w:t>ародных депутатов Криушанского</w:t>
            </w:r>
          </w:p>
          <w:p w:rsidR="00E55D18" w:rsidRPr="00E55D18" w:rsidRDefault="00E55D18">
            <w:pPr>
              <w:widowControl w:val="0"/>
              <w:suppressAutoHyphens/>
              <w:autoSpaceDN w:val="0"/>
              <w:rPr>
                <w:rFonts w:eastAsia="SimSun" w:cs="Mangal"/>
                <w:kern w:val="3"/>
                <w:lang w:eastAsia="zh-CN" w:bidi="hi-IN"/>
              </w:rPr>
            </w:pPr>
            <w:r>
              <w:rPr>
                <w:rFonts w:eastAsia="SimSun" w:cs="Mangal"/>
                <w:kern w:val="3"/>
                <w:lang w:eastAsia="zh-CN" w:bidi="hi-IN"/>
              </w:rPr>
              <w:t>сельского поселения  № 104 от 02.10.2023</w:t>
            </w:r>
          </w:p>
        </w:tc>
      </w:tr>
    </w:tbl>
    <w:p w:rsidR="00EC1D2B" w:rsidRDefault="00E55D18" w:rsidP="00EC1D2B">
      <w:pPr>
        <w:autoSpaceDE w:val="0"/>
        <w:adjustRightInd w:val="0"/>
        <w:outlineLvl w:val="0"/>
        <w:rPr>
          <w:b/>
          <w:sz w:val="28"/>
          <w:szCs w:val="28"/>
          <w:lang w:eastAsia="zh-CN"/>
        </w:rPr>
      </w:pPr>
      <w:r>
        <w:rPr>
          <w:b/>
          <w:sz w:val="28"/>
          <w:szCs w:val="28"/>
          <w:lang w:eastAsia="zh-CN"/>
        </w:rPr>
        <w:t xml:space="preserve">                                                   </w:t>
      </w:r>
    </w:p>
    <w:p w:rsidR="00EC1D2B" w:rsidRDefault="00EC1D2B" w:rsidP="00EC1D2B">
      <w:pPr>
        <w:pStyle w:val="standard"/>
        <w:spacing w:before="0" w:beforeAutospacing="0" w:after="0" w:afterAutospacing="0"/>
        <w:jc w:val="center"/>
        <w:rPr>
          <w:b/>
          <w:sz w:val="28"/>
          <w:szCs w:val="28"/>
        </w:rPr>
      </w:pPr>
      <w:r>
        <w:rPr>
          <w:b/>
          <w:sz w:val="28"/>
          <w:szCs w:val="28"/>
        </w:rPr>
        <w:t>ПОЛОЖЕНИЕ</w:t>
      </w:r>
    </w:p>
    <w:p w:rsidR="00EC1D2B" w:rsidRDefault="00EC1D2B" w:rsidP="00EC1D2B">
      <w:pPr>
        <w:pStyle w:val="standard"/>
        <w:spacing w:before="0" w:beforeAutospacing="0" w:after="0" w:afterAutospacing="0"/>
        <w:jc w:val="center"/>
        <w:rPr>
          <w:b/>
          <w:sz w:val="28"/>
          <w:szCs w:val="28"/>
        </w:rPr>
      </w:pPr>
      <w:r>
        <w:rPr>
          <w:b/>
          <w:sz w:val="28"/>
          <w:szCs w:val="28"/>
        </w:rPr>
        <w:t>ОБ ОКАЗАНИИ ПОДДЕРЖКИ БЛАГОТВО</w:t>
      </w:r>
      <w:bookmarkStart w:id="29" w:name="_GoBack"/>
      <w:bookmarkEnd w:id="29"/>
      <w:r>
        <w:rPr>
          <w:b/>
          <w:sz w:val="28"/>
          <w:szCs w:val="28"/>
        </w:rPr>
        <w:t xml:space="preserve">РИТЕЛЬНОЙ ДЕЯТЕЛЬНОСТИ И ДОБРОВОЛЬЧЕСТВУ </w:t>
      </w:r>
      <w:r>
        <w:rPr>
          <w:b/>
          <w:sz w:val="28"/>
          <w:szCs w:val="28"/>
          <w:u w:val="single"/>
        </w:rPr>
        <w:t>(ВОЛОНТЕРСТВУ)</w:t>
      </w:r>
    </w:p>
    <w:p w:rsidR="00EC1D2B" w:rsidRDefault="00EC1D2B" w:rsidP="00EC1D2B">
      <w:pPr>
        <w:pStyle w:val="standard"/>
        <w:spacing w:before="0" w:beforeAutospacing="0" w:after="0" w:afterAutospacing="0"/>
        <w:jc w:val="center"/>
        <w:rPr>
          <w:b/>
          <w:sz w:val="28"/>
          <w:szCs w:val="28"/>
        </w:rPr>
      </w:pPr>
      <w:r>
        <w:rPr>
          <w:b/>
          <w:sz w:val="28"/>
          <w:szCs w:val="28"/>
        </w:rPr>
        <w:t xml:space="preserve">НА ТЕРРИТОРИИ </w:t>
      </w:r>
      <w:r w:rsidR="00BA6862">
        <w:rPr>
          <w:b/>
          <w:sz w:val="28"/>
          <w:szCs w:val="28"/>
        </w:rPr>
        <w:t xml:space="preserve">КРИУШАНСКОГО СЕЛЬСКОГО ПОСЕЛЕНИЯ </w:t>
      </w:r>
    </w:p>
    <w:p w:rsidR="00EC1D2B" w:rsidRDefault="00EC1D2B" w:rsidP="00EC1D2B">
      <w:pPr>
        <w:autoSpaceDE w:val="0"/>
        <w:adjustRightInd w:val="0"/>
        <w:outlineLvl w:val="0"/>
        <w:rPr>
          <w:b/>
          <w:sz w:val="28"/>
          <w:szCs w:val="28"/>
        </w:rPr>
      </w:pPr>
    </w:p>
    <w:p w:rsidR="00EC1D2B" w:rsidRDefault="00EC1D2B" w:rsidP="00EC1D2B">
      <w:pPr>
        <w:keepNext/>
        <w:autoSpaceDE w:val="0"/>
        <w:adjustRightInd w:val="0"/>
        <w:jc w:val="center"/>
        <w:outlineLvl w:val="0"/>
        <w:rPr>
          <w:sz w:val="28"/>
          <w:szCs w:val="28"/>
        </w:rPr>
      </w:pPr>
      <w:r>
        <w:rPr>
          <w:sz w:val="28"/>
          <w:szCs w:val="28"/>
        </w:rPr>
        <w:t xml:space="preserve">Глава </w:t>
      </w:r>
      <w:r>
        <w:rPr>
          <w:sz w:val="28"/>
          <w:szCs w:val="28"/>
          <w:u w:val="single"/>
        </w:rPr>
        <w:t>1</w:t>
      </w:r>
      <w:r>
        <w:rPr>
          <w:sz w:val="28"/>
          <w:szCs w:val="28"/>
        </w:rPr>
        <w:t>. Общие положения</w:t>
      </w:r>
    </w:p>
    <w:p w:rsidR="00EC1D2B" w:rsidRDefault="00EC1D2B" w:rsidP="00EC1D2B">
      <w:pPr>
        <w:keepNext/>
        <w:autoSpaceDE w:val="0"/>
        <w:adjustRightInd w:val="0"/>
        <w:jc w:val="both"/>
        <w:rPr>
          <w:sz w:val="28"/>
          <w:szCs w:val="28"/>
        </w:rPr>
      </w:pPr>
    </w:p>
    <w:p w:rsidR="00EC1D2B" w:rsidRDefault="00EC1D2B" w:rsidP="00EC1D2B">
      <w:pPr>
        <w:autoSpaceDE w:val="0"/>
        <w:adjustRightInd w:val="0"/>
        <w:ind w:firstLine="709"/>
        <w:jc w:val="both"/>
        <w:rPr>
          <w:sz w:val="28"/>
          <w:szCs w:val="28"/>
        </w:rPr>
      </w:pPr>
      <w:r>
        <w:rPr>
          <w:sz w:val="28"/>
          <w:szCs w:val="28"/>
        </w:rPr>
        <w:t xml:space="preserve">1. Настоящее Положение регулирует отношения, возникающие в связи с оказанием органами местного самоуправления </w:t>
      </w:r>
      <w:r w:rsidR="000C567F" w:rsidRPr="0005133A">
        <w:rPr>
          <w:sz w:val="28"/>
          <w:szCs w:val="28"/>
        </w:rPr>
        <w:t>Криушанско</w:t>
      </w:r>
      <w:r w:rsidR="0005133A">
        <w:rPr>
          <w:sz w:val="28"/>
          <w:szCs w:val="28"/>
        </w:rPr>
        <w:t>го</w:t>
      </w:r>
      <w:r w:rsidR="000C567F" w:rsidRPr="0005133A">
        <w:rPr>
          <w:sz w:val="28"/>
          <w:szCs w:val="28"/>
        </w:rPr>
        <w:t xml:space="preserve"> сельско</w:t>
      </w:r>
      <w:r w:rsidR="0005133A">
        <w:rPr>
          <w:sz w:val="28"/>
          <w:szCs w:val="28"/>
        </w:rPr>
        <w:t>го</w:t>
      </w:r>
      <w:r w:rsidR="000C567F">
        <w:rPr>
          <w:i/>
          <w:sz w:val="28"/>
          <w:szCs w:val="28"/>
        </w:rPr>
        <w:t xml:space="preserve"> </w:t>
      </w:r>
      <w:r>
        <w:rPr>
          <w:sz w:val="28"/>
          <w:szCs w:val="28"/>
        </w:rPr>
        <w:t xml:space="preserve"> </w:t>
      </w:r>
      <w:r>
        <w:rPr>
          <w:sz w:val="28"/>
          <w:szCs w:val="28"/>
          <w:u w:val="single"/>
        </w:rPr>
        <w:t>(далее – муниципальное образование)</w:t>
      </w:r>
      <w:r>
        <w:rPr>
          <w:sz w:val="28"/>
          <w:szCs w:val="28"/>
        </w:rPr>
        <w:t xml:space="preserve"> мер муниципальной поддержки благотворительной и добровольческой </w:t>
      </w:r>
      <w:r>
        <w:rPr>
          <w:sz w:val="28"/>
          <w:szCs w:val="28"/>
          <w:u w:val="single"/>
        </w:rPr>
        <w:t xml:space="preserve">(волонтерской) </w:t>
      </w:r>
      <w:r>
        <w:rPr>
          <w:sz w:val="28"/>
          <w:szCs w:val="28"/>
        </w:rPr>
        <w:t xml:space="preserve">деятельности на территории </w:t>
      </w:r>
      <w:r>
        <w:rPr>
          <w:bCs/>
          <w:sz w:val="28"/>
          <w:szCs w:val="28"/>
        </w:rPr>
        <w:t xml:space="preserve">муниципального </w:t>
      </w:r>
      <w:r>
        <w:rPr>
          <w:bCs/>
          <w:sz w:val="28"/>
          <w:szCs w:val="28"/>
          <w:u w:val="single"/>
        </w:rPr>
        <w:t>образования</w:t>
      </w:r>
      <w:r>
        <w:rPr>
          <w:sz w:val="28"/>
          <w:szCs w:val="28"/>
        </w:rPr>
        <w:t>.</w:t>
      </w:r>
    </w:p>
    <w:p w:rsidR="00EC1D2B" w:rsidRDefault="00EC1D2B" w:rsidP="00EC1D2B">
      <w:pPr>
        <w:autoSpaceDE w:val="0"/>
        <w:adjustRightInd w:val="0"/>
        <w:ind w:firstLine="709"/>
        <w:jc w:val="both"/>
        <w:rPr>
          <w:sz w:val="28"/>
          <w:szCs w:val="28"/>
          <w:u w:val="single"/>
        </w:rPr>
      </w:pPr>
      <w:r>
        <w:rPr>
          <w:sz w:val="28"/>
          <w:szCs w:val="28"/>
          <w:u w:val="single"/>
        </w:rPr>
        <w:t>2. В соответствии со статьей 5 Федерального закона от 11.08.1995 №135-ФЗ «О благотворительной деятельности и добровольчестве (волонтерстве)»:</w:t>
      </w:r>
    </w:p>
    <w:p w:rsidR="00EC1D2B" w:rsidRDefault="00EC1D2B" w:rsidP="00EC1D2B">
      <w:pPr>
        <w:autoSpaceDE w:val="0"/>
        <w:adjustRightInd w:val="0"/>
        <w:ind w:firstLine="709"/>
        <w:jc w:val="both"/>
        <w:rPr>
          <w:sz w:val="28"/>
          <w:szCs w:val="28"/>
          <w:u w:val="single"/>
        </w:rPr>
      </w:pPr>
      <w:r>
        <w:rPr>
          <w:sz w:val="28"/>
          <w:szCs w:val="28"/>
          <w:u w:val="single"/>
        </w:rPr>
        <w:t>-под участниками благотворительной деятельности понимаются граждане и юридические лица, осуществляющие благотворительную деятельность на территории муниципального образования,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w:t>
      </w:r>
    </w:p>
    <w:p w:rsidR="00EC1D2B" w:rsidRDefault="00EC1D2B" w:rsidP="00EC1D2B">
      <w:pPr>
        <w:autoSpaceDE w:val="0"/>
        <w:adjustRightInd w:val="0"/>
        <w:ind w:firstLine="709"/>
        <w:jc w:val="both"/>
        <w:rPr>
          <w:rFonts w:eastAsia="SimSun"/>
          <w:kern w:val="3"/>
          <w:sz w:val="28"/>
          <w:szCs w:val="28"/>
          <w:lang w:eastAsia="zh-CN" w:bidi="hi-IN"/>
        </w:rPr>
      </w:pPr>
      <w:r>
        <w:rPr>
          <w:sz w:val="28"/>
          <w:szCs w:val="28"/>
        </w:rPr>
        <w:t xml:space="preserve">3. Муниципальная поддержка благотворительной и добровольческой </w:t>
      </w:r>
      <w:r>
        <w:rPr>
          <w:sz w:val="28"/>
          <w:szCs w:val="28"/>
          <w:u w:val="single"/>
        </w:rPr>
        <w:t xml:space="preserve">(волонтерской) </w:t>
      </w:r>
      <w:r>
        <w:rPr>
          <w:sz w:val="28"/>
          <w:szCs w:val="28"/>
        </w:rPr>
        <w:t xml:space="preserve">деятельности на территории муниципального </w:t>
      </w:r>
      <w:r>
        <w:rPr>
          <w:sz w:val="28"/>
          <w:szCs w:val="28"/>
          <w:u w:val="single"/>
        </w:rPr>
        <w:t>образования</w:t>
      </w:r>
      <w:r>
        <w:rPr>
          <w:sz w:val="28"/>
          <w:szCs w:val="28"/>
        </w:rPr>
        <w:t xml:space="preserve"> (далее – муниципальная поддержка)</w:t>
      </w:r>
      <w:r>
        <w:rPr>
          <w:i/>
          <w:sz w:val="28"/>
          <w:szCs w:val="28"/>
        </w:rPr>
        <w:t xml:space="preserve"> </w:t>
      </w:r>
      <w:r>
        <w:rPr>
          <w:sz w:val="28"/>
          <w:szCs w:val="28"/>
        </w:rPr>
        <w:t>осуществляется на основе следующих принципов:</w:t>
      </w:r>
    </w:p>
    <w:p w:rsidR="00EC1D2B" w:rsidRDefault="00EC1D2B" w:rsidP="00EC1D2B">
      <w:pPr>
        <w:autoSpaceDE w:val="0"/>
        <w:ind w:firstLine="709"/>
        <w:jc w:val="both"/>
        <w:rPr>
          <w:sz w:val="28"/>
          <w:szCs w:val="28"/>
        </w:rPr>
      </w:pPr>
      <w:r>
        <w:rPr>
          <w:sz w:val="28"/>
          <w:szCs w:val="28"/>
        </w:rPr>
        <w:t xml:space="preserve">1) соблюдения и равенства прав участников благотворительной и добровольческой </w:t>
      </w:r>
      <w:r>
        <w:rPr>
          <w:sz w:val="28"/>
          <w:szCs w:val="28"/>
          <w:u w:val="single"/>
        </w:rPr>
        <w:t xml:space="preserve">(волонтерской) </w:t>
      </w:r>
      <w:r>
        <w:rPr>
          <w:sz w:val="28"/>
          <w:szCs w:val="28"/>
        </w:rPr>
        <w:t>деятельности на свободу выбора целей благотворительной деятельности и форм ее осуществления;</w:t>
      </w:r>
    </w:p>
    <w:p w:rsidR="00EC1D2B" w:rsidRDefault="00EC1D2B" w:rsidP="00EC1D2B">
      <w:pPr>
        <w:autoSpaceDE w:val="0"/>
        <w:adjustRightInd w:val="0"/>
        <w:ind w:firstLine="709"/>
        <w:jc w:val="both"/>
        <w:outlineLvl w:val="0"/>
        <w:rPr>
          <w:rFonts w:eastAsia="SimSun"/>
          <w:kern w:val="3"/>
          <w:sz w:val="28"/>
          <w:szCs w:val="28"/>
          <w:lang w:eastAsia="zh-CN" w:bidi="hi-IN"/>
        </w:rPr>
      </w:pPr>
      <w:r>
        <w:rPr>
          <w:sz w:val="28"/>
          <w:szCs w:val="28"/>
        </w:rPr>
        <w:t xml:space="preserve">2) признания социальной значимости благотворительной деятельности и добровольческой </w:t>
      </w:r>
      <w:r>
        <w:rPr>
          <w:sz w:val="28"/>
          <w:szCs w:val="28"/>
          <w:u w:val="single"/>
        </w:rPr>
        <w:t xml:space="preserve">(волонтерской) </w:t>
      </w:r>
      <w:r>
        <w:rPr>
          <w:sz w:val="28"/>
          <w:szCs w:val="28"/>
        </w:rPr>
        <w:t>деятельности;</w:t>
      </w:r>
    </w:p>
    <w:p w:rsidR="00EC1D2B" w:rsidRDefault="00EC1D2B" w:rsidP="00EC1D2B">
      <w:pPr>
        <w:autoSpaceDE w:val="0"/>
        <w:ind w:firstLine="709"/>
        <w:jc w:val="both"/>
        <w:rPr>
          <w:sz w:val="28"/>
          <w:szCs w:val="28"/>
        </w:rPr>
      </w:pPr>
      <w:r>
        <w:rPr>
          <w:sz w:val="28"/>
          <w:szCs w:val="28"/>
        </w:rPr>
        <w:t xml:space="preserve">3) взаимодействия органов местного самоуправления муниципального </w:t>
      </w:r>
      <w:r>
        <w:rPr>
          <w:sz w:val="28"/>
          <w:szCs w:val="28"/>
          <w:u w:val="single"/>
        </w:rPr>
        <w:t>образования</w:t>
      </w:r>
      <w:r>
        <w:rPr>
          <w:sz w:val="28"/>
          <w:szCs w:val="28"/>
        </w:rPr>
        <w:t xml:space="preserve"> и участников благотворительной и добровольческой </w:t>
      </w:r>
      <w:r>
        <w:rPr>
          <w:sz w:val="28"/>
          <w:szCs w:val="28"/>
          <w:u w:val="single"/>
        </w:rPr>
        <w:t xml:space="preserve">(волонтерской) </w:t>
      </w:r>
      <w:r>
        <w:rPr>
          <w:sz w:val="28"/>
          <w:szCs w:val="28"/>
        </w:rPr>
        <w:t>деятельности</w:t>
      </w:r>
    </w:p>
    <w:p w:rsidR="00EC1D2B" w:rsidRDefault="00EC1D2B" w:rsidP="00EC1D2B">
      <w:pPr>
        <w:autoSpaceDE w:val="0"/>
        <w:ind w:firstLine="709"/>
        <w:jc w:val="both"/>
        <w:rPr>
          <w:sz w:val="28"/>
          <w:szCs w:val="28"/>
        </w:rPr>
      </w:pPr>
      <w:r>
        <w:rPr>
          <w:sz w:val="28"/>
          <w:szCs w:val="28"/>
        </w:rPr>
        <w:t xml:space="preserve">4) учета мнения участников благотворительной и добровольческой </w:t>
      </w:r>
      <w:r>
        <w:rPr>
          <w:sz w:val="28"/>
          <w:szCs w:val="28"/>
          <w:u w:val="single"/>
        </w:rPr>
        <w:t>(волонтерской)</w:t>
      </w:r>
      <w:r>
        <w:rPr>
          <w:sz w:val="28"/>
          <w:szCs w:val="28"/>
        </w:rPr>
        <w:t xml:space="preserve"> деятельности при осуществлении органами местного самоуправления  муниципального </w:t>
      </w:r>
      <w:r>
        <w:rPr>
          <w:sz w:val="28"/>
          <w:szCs w:val="28"/>
          <w:u w:val="single"/>
        </w:rPr>
        <w:t>образования</w:t>
      </w:r>
      <w:r>
        <w:rPr>
          <w:sz w:val="28"/>
          <w:szCs w:val="28"/>
        </w:rPr>
        <w:t xml:space="preserve"> полномочий в сфере муниципальной  поддержки;</w:t>
      </w:r>
    </w:p>
    <w:p w:rsidR="00EC1D2B" w:rsidRDefault="00EC1D2B" w:rsidP="00EC1D2B">
      <w:pPr>
        <w:autoSpaceDE w:val="0"/>
        <w:ind w:firstLine="709"/>
        <w:jc w:val="both"/>
        <w:rPr>
          <w:sz w:val="28"/>
          <w:szCs w:val="28"/>
        </w:rPr>
      </w:pPr>
      <w:r>
        <w:rPr>
          <w:sz w:val="28"/>
          <w:szCs w:val="28"/>
        </w:rPr>
        <w:t>5) гласности и открытости информации о муниципальной поддержке;</w:t>
      </w:r>
    </w:p>
    <w:p w:rsidR="00EC1D2B" w:rsidRDefault="00EC1D2B" w:rsidP="00EC1D2B">
      <w:pPr>
        <w:autoSpaceDE w:val="0"/>
        <w:ind w:firstLine="709"/>
        <w:jc w:val="both"/>
        <w:rPr>
          <w:sz w:val="28"/>
          <w:szCs w:val="28"/>
        </w:rPr>
      </w:pPr>
      <w:r>
        <w:rPr>
          <w:sz w:val="28"/>
          <w:szCs w:val="28"/>
        </w:rPr>
        <w:lastRenderedPageBreak/>
        <w:t xml:space="preserve">6) недопустимости замены исполнения органами местного самоуправления муниципального </w:t>
      </w:r>
      <w:r>
        <w:rPr>
          <w:sz w:val="28"/>
          <w:szCs w:val="28"/>
          <w:u w:val="single"/>
        </w:rPr>
        <w:t>образования</w:t>
      </w:r>
      <w:r>
        <w:rPr>
          <w:sz w:val="28"/>
          <w:szCs w:val="28"/>
        </w:rPr>
        <w:t xml:space="preserve"> своих обязательных функций благотворительной и добровольческой </w:t>
      </w:r>
      <w:r>
        <w:rPr>
          <w:sz w:val="28"/>
          <w:szCs w:val="28"/>
          <w:u w:val="single"/>
        </w:rPr>
        <w:t xml:space="preserve">(волонтерской) </w:t>
      </w:r>
      <w:r>
        <w:rPr>
          <w:sz w:val="28"/>
          <w:szCs w:val="28"/>
        </w:rPr>
        <w:t>деятельностью;</w:t>
      </w:r>
    </w:p>
    <w:p w:rsidR="00EC1D2B" w:rsidRDefault="00EC1D2B" w:rsidP="00EC1D2B">
      <w:pPr>
        <w:autoSpaceDE w:val="0"/>
        <w:ind w:firstLine="709"/>
        <w:jc w:val="both"/>
        <w:rPr>
          <w:sz w:val="28"/>
          <w:szCs w:val="28"/>
        </w:rPr>
      </w:pPr>
      <w:r>
        <w:rPr>
          <w:sz w:val="28"/>
          <w:szCs w:val="28"/>
        </w:rPr>
        <w:t xml:space="preserve">7) широкого распространения информации о благотворительной и добровольческой </w:t>
      </w:r>
      <w:r>
        <w:rPr>
          <w:sz w:val="28"/>
          <w:szCs w:val="28"/>
          <w:u w:val="single"/>
        </w:rPr>
        <w:t xml:space="preserve">(волонтерской) </w:t>
      </w:r>
      <w:r>
        <w:rPr>
          <w:sz w:val="28"/>
          <w:szCs w:val="28"/>
        </w:rPr>
        <w:t>деятельности;</w:t>
      </w:r>
    </w:p>
    <w:p w:rsidR="00EC1D2B" w:rsidRDefault="00EC1D2B" w:rsidP="00EC1D2B">
      <w:pPr>
        <w:autoSpaceDE w:val="0"/>
        <w:ind w:firstLine="709"/>
        <w:jc w:val="both"/>
        <w:rPr>
          <w:sz w:val="28"/>
          <w:szCs w:val="28"/>
        </w:rPr>
      </w:pPr>
      <w:r>
        <w:rPr>
          <w:sz w:val="28"/>
          <w:szCs w:val="28"/>
        </w:rPr>
        <w:t xml:space="preserve">8) адресной направленности благотворительной и добровольческой </w:t>
      </w:r>
      <w:r>
        <w:rPr>
          <w:sz w:val="28"/>
          <w:szCs w:val="28"/>
          <w:u w:val="single"/>
        </w:rPr>
        <w:t xml:space="preserve">(волонтерской) </w:t>
      </w:r>
      <w:r>
        <w:rPr>
          <w:sz w:val="28"/>
          <w:szCs w:val="28"/>
        </w:rPr>
        <w:t>деятельности, включая социальную поддержку отдельных категорий граждан.</w:t>
      </w:r>
    </w:p>
    <w:p w:rsidR="00EC1D2B" w:rsidRDefault="00EC1D2B" w:rsidP="00EC1D2B">
      <w:pPr>
        <w:autoSpaceDE w:val="0"/>
        <w:ind w:firstLine="540"/>
        <w:jc w:val="both"/>
        <w:rPr>
          <w:sz w:val="28"/>
          <w:szCs w:val="28"/>
        </w:rPr>
      </w:pPr>
    </w:p>
    <w:p w:rsidR="00EC1D2B" w:rsidRDefault="00EC1D2B" w:rsidP="00EC1D2B">
      <w:pPr>
        <w:keepNext/>
        <w:autoSpaceDE w:val="0"/>
        <w:adjustRightInd w:val="0"/>
        <w:jc w:val="center"/>
        <w:outlineLvl w:val="0"/>
        <w:rPr>
          <w:rFonts w:eastAsia="SimSun"/>
          <w:kern w:val="3"/>
          <w:sz w:val="28"/>
          <w:szCs w:val="28"/>
          <w:lang w:eastAsia="zh-CN" w:bidi="hi-IN"/>
        </w:rPr>
      </w:pPr>
      <w:r>
        <w:rPr>
          <w:sz w:val="28"/>
          <w:szCs w:val="28"/>
        </w:rPr>
        <w:t xml:space="preserve">Глава </w:t>
      </w:r>
      <w:r>
        <w:rPr>
          <w:sz w:val="28"/>
          <w:szCs w:val="28"/>
          <w:u w:val="single"/>
        </w:rPr>
        <w:t>2</w:t>
      </w:r>
      <w:r>
        <w:rPr>
          <w:sz w:val="28"/>
          <w:szCs w:val="28"/>
        </w:rPr>
        <w:t>. Направления и формы муниципальной поддержки.</w:t>
      </w:r>
    </w:p>
    <w:p w:rsidR="00EC1D2B" w:rsidRDefault="00EC1D2B" w:rsidP="00EC1D2B">
      <w:pPr>
        <w:keepNext/>
        <w:autoSpaceDE w:val="0"/>
        <w:adjustRightInd w:val="0"/>
        <w:jc w:val="center"/>
        <w:outlineLvl w:val="0"/>
        <w:rPr>
          <w:sz w:val="28"/>
          <w:szCs w:val="28"/>
        </w:rPr>
      </w:pPr>
      <w:r>
        <w:rPr>
          <w:sz w:val="28"/>
          <w:szCs w:val="28"/>
        </w:rPr>
        <w:t>Меры поощрения в сфере благотворительной и</w:t>
      </w:r>
    </w:p>
    <w:p w:rsidR="00EC1D2B" w:rsidRDefault="00EC1D2B" w:rsidP="00EC1D2B">
      <w:pPr>
        <w:keepNext/>
        <w:autoSpaceDE w:val="0"/>
        <w:adjustRightInd w:val="0"/>
        <w:jc w:val="center"/>
        <w:outlineLvl w:val="0"/>
        <w:rPr>
          <w:sz w:val="28"/>
          <w:szCs w:val="28"/>
        </w:rPr>
      </w:pPr>
      <w:r>
        <w:rPr>
          <w:sz w:val="28"/>
          <w:szCs w:val="28"/>
        </w:rPr>
        <w:t xml:space="preserve">добровольческой </w:t>
      </w:r>
      <w:r>
        <w:rPr>
          <w:sz w:val="28"/>
          <w:szCs w:val="28"/>
          <w:u w:val="single"/>
        </w:rPr>
        <w:t xml:space="preserve">(волонтерской) </w:t>
      </w:r>
      <w:r>
        <w:rPr>
          <w:sz w:val="28"/>
          <w:szCs w:val="28"/>
        </w:rPr>
        <w:t>деятельности</w:t>
      </w:r>
    </w:p>
    <w:p w:rsidR="00EC1D2B" w:rsidRDefault="00EC1D2B" w:rsidP="00EC1D2B">
      <w:pPr>
        <w:keepNext/>
        <w:autoSpaceDE w:val="0"/>
        <w:adjustRightInd w:val="0"/>
        <w:jc w:val="center"/>
        <w:outlineLvl w:val="0"/>
        <w:rPr>
          <w:sz w:val="28"/>
          <w:szCs w:val="28"/>
        </w:rPr>
      </w:pPr>
    </w:p>
    <w:p w:rsidR="00EC1D2B" w:rsidRDefault="00EC1D2B" w:rsidP="00EC1D2B">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Органы местного самоуправления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 xml:space="preserve"> осуществляют муниципальную поддержку по следующим направлениям:</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развитие и популяризация благотворительной </w:t>
      </w:r>
      <w:r>
        <w:rPr>
          <w:rFonts w:ascii="Times New Roman" w:eastAsia="Times New Roman" w:hAnsi="Times New Roman" w:cs="Times New Roman"/>
          <w:kern w:val="0"/>
          <w:sz w:val="28"/>
          <w:szCs w:val="28"/>
          <w:lang w:eastAsia="ru-RU"/>
        </w:rPr>
        <w:t xml:space="preserve">и </w:t>
      </w:r>
      <w:r>
        <w:rPr>
          <w:rFonts w:ascii="Times New Roman" w:hAnsi="Times New Roman" w:cs="Times New Roman"/>
          <w:sz w:val="28"/>
          <w:szCs w:val="28"/>
        </w:rPr>
        <w:t xml:space="preserve">добровольческой </w:t>
      </w:r>
      <w:r>
        <w:rPr>
          <w:rFonts w:ascii="Times New Roman" w:hAnsi="Times New Roman" w:cs="Times New Roman"/>
          <w:sz w:val="28"/>
          <w:szCs w:val="28"/>
          <w:u w:val="single"/>
        </w:rPr>
        <w:t xml:space="preserve">(волонтерской) </w:t>
      </w:r>
      <w:r>
        <w:rPr>
          <w:rFonts w:ascii="Times New Roman" w:eastAsia="Times New Roman" w:hAnsi="Times New Roman" w:cs="Times New Roman"/>
          <w:kern w:val="0"/>
          <w:sz w:val="28"/>
          <w:szCs w:val="28"/>
          <w:lang w:eastAsia="ru-RU"/>
        </w:rPr>
        <w:t>деятельности</w:t>
      </w:r>
      <w:r>
        <w:rPr>
          <w:rFonts w:ascii="Times New Roman" w:hAnsi="Times New Roman" w:cs="Times New Roman"/>
          <w:sz w:val="28"/>
          <w:szCs w:val="28"/>
        </w:rPr>
        <w:t xml:space="preserve">, повышение доверия граждан к благотворительной </w:t>
      </w:r>
      <w:r>
        <w:rPr>
          <w:rFonts w:ascii="Times New Roman" w:eastAsia="Times New Roman" w:hAnsi="Times New Roman" w:cs="Times New Roman"/>
          <w:kern w:val="0"/>
          <w:sz w:val="28"/>
          <w:szCs w:val="28"/>
          <w:lang w:eastAsia="ru-RU"/>
        </w:rPr>
        <w:t xml:space="preserve">и </w:t>
      </w:r>
      <w:r>
        <w:rPr>
          <w:rFonts w:ascii="Times New Roman" w:hAnsi="Times New Roman" w:cs="Times New Roman"/>
          <w:sz w:val="28"/>
          <w:szCs w:val="28"/>
        </w:rPr>
        <w:t xml:space="preserve">добровольческой </w:t>
      </w:r>
      <w:r>
        <w:rPr>
          <w:rFonts w:ascii="Times New Roman" w:hAnsi="Times New Roman" w:cs="Times New Roman"/>
          <w:sz w:val="28"/>
          <w:szCs w:val="28"/>
          <w:u w:val="single"/>
        </w:rPr>
        <w:t xml:space="preserve">(волонтерской) </w:t>
      </w:r>
      <w:r>
        <w:rPr>
          <w:rFonts w:ascii="Times New Roman" w:eastAsia="Times New Roman" w:hAnsi="Times New Roman" w:cs="Times New Roman"/>
          <w:kern w:val="0"/>
          <w:sz w:val="28"/>
          <w:szCs w:val="28"/>
          <w:lang w:eastAsia="ru-RU"/>
        </w:rPr>
        <w:t>деятельности</w:t>
      </w:r>
      <w:r>
        <w:rPr>
          <w:rFonts w:ascii="Times New Roman" w:hAnsi="Times New Roman" w:cs="Times New Roman"/>
          <w:sz w:val="28"/>
          <w:szCs w:val="28"/>
        </w:rPr>
        <w:t>;</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создание условий адресности благотворительной </w:t>
      </w:r>
      <w:r>
        <w:rPr>
          <w:rFonts w:ascii="Times New Roman" w:eastAsia="Times New Roman" w:hAnsi="Times New Roman" w:cs="Times New Roman"/>
          <w:kern w:val="0"/>
          <w:sz w:val="28"/>
          <w:szCs w:val="28"/>
          <w:lang w:eastAsia="ru-RU"/>
        </w:rPr>
        <w:t xml:space="preserve">и </w:t>
      </w:r>
      <w:r>
        <w:rPr>
          <w:rFonts w:ascii="Times New Roman" w:hAnsi="Times New Roman" w:cs="Times New Roman"/>
          <w:sz w:val="28"/>
          <w:szCs w:val="28"/>
        </w:rPr>
        <w:t xml:space="preserve">добровольческой </w:t>
      </w:r>
      <w:r>
        <w:rPr>
          <w:rFonts w:ascii="Times New Roman" w:hAnsi="Times New Roman" w:cs="Times New Roman"/>
          <w:sz w:val="28"/>
          <w:szCs w:val="28"/>
          <w:u w:val="single"/>
        </w:rPr>
        <w:t xml:space="preserve">(волонтерской) </w:t>
      </w:r>
      <w:r>
        <w:rPr>
          <w:rFonts w:ascii="Times New Roman" w:eastAsia="Times New Roman" w:hAnsi="Times New Roman" w:cs="Times New Roman"/>
          <w:kern w:val="0"/>
          <w:sz w:val="28"/>
          <w:szCs w:val="28"/>
          <w:lang w:eastAsia="ru-RU"/>
        </w:rPr>
        <w:t>деятельности</w:t>
      </w:r>
      <w:r>
        <w:rPr>
          <w:rFonts w:ascii="Times New Roman" w:hAnsi="Times New Roman" w:cs="Times New Roman"/>
          <w:sz w:val="28"/>
          <w:szCs w:val="28"/>
        </w:rPr>
        <w:t>;</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содействие развитию форм благотворительной </w:t>
      </w:r>
      <w:r>
        <w:rPr>
          <w:rFonts w:ascii="Times New Roman" w:eastAsia="Times New Roman" w:hAnsi="Times New Roman" w:cs="Times New Roman"/>
          <w:kern w:val="0"/>
          <w:sz w:val="28"/>
          <w:szCs w:val="28"/>
          <w:lang w:eastAsia="ru-RU"/>
        </w:rPr>
        <w:t xml:space="preserve">и </w:t>
      </w:r>
      <w:r>
        <w:rPr>
          <w:rFonts w:ascii="Times New Roman" w:hAnsi="Times New Roman" w:cs="Times New Roman"/>
          <w:sz w:val="28"/>
          <w:szCs w:val="28"/>
        </w:rPr>
        <w:t xml:space="preserve">добровольческой </w:t>
      </w:r>
      <w:r>
        <w:rPr>
          <w:rFonts w:ascii="Times New Roman" w:hAnsi="Times New Roman" w:cs="Times New Roman"/>
          <w:sz w:val="28"/>
          <w:szCs w:val="28"/>
          <w:u w:val="single"/>
        </w:rPr>
        <w:t xml:space="preserve">(волонтерской) </w:t>
      </w:r>
      <w:r>
        <w:rPr>
          <w:rFonts w:ascii="Times New Roman" w:eastAsia="Times New Roman" w:hAnsi="Times New Roman" w:cs="Times New Roman"/>
          <w:kern w:val="0"/>
          <w:sz w:val="28"/>
          <w:szCs w:val="28"/>
          <w:lang w:eastAsia="ru-RU"/>
        </w:rPr>
        <w:t>деятельности</w:t>
      </w:r>
      <w:r>
        <w:rPr>
          <w:rFonts w:ascii="Times New Roman" w:hAnsi="Times New Roman" w:cs="Times New Roman"/>
          <w:sz w:val="28"/>
          <w:szCs w:val="28"/>
        </w:rPr>
        <w:t>;</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формирование и развитие инфраструктуры (методической, информационной, консультационной, образовательной и ресурсной)  муниципальной поддержки благотворительной </w:t>
      </w:r>
      <w:r>
        <w:rPr>
          <w:rFonts w:ascii="Times New Roman" w:eastAsia="Times New Roman" w:hAnsi="Times New Roman" w:cs="Times New Roman"/>
          <w:kern w:val="0"/>
          <w:sz w:val="28"/>
          <w:szCs w:val="28"/>
          <w:lang w:eastAsia="ru-RU"/>
        </w:rPr>
        <w:t xml:space="preserve">и </w:t>
      </w:r>
      <w:r>
        <w:rPr>
          <w:rFonts w:ascii="Times New Roman" w:hAnsi="Times New Roman" w:cs="Times New Roman"/>
          <w:sz w:val="28"/>
          <w:szCs w:val="28"/>
        </w:rPr>
        <w:t xml:space="preserve">добровольческой </w:t>
      </w:r>
      <w:r>
        <w:rPr>
          <w:rFonts w:ascii="Times New Roman" w:hAnsi="Times New Roman" w:cs="Times New Roman"/>
          <w:sz w:val="28"/>
          <w:szCs w:val="28"/>
          <w:u w:val="single"/>
        </w:rPr>
        <w:t xml:space="preserve">(волонтерской) </w:t>
      </w:r>
      <w:r>
        <w:rPr>
          <w:rFonts w:ascii="Times New Roman" w:eastAsia="Times New Roman" w:hAnsi="Times New Roman" w:cs="Times New Roman"/>
          <w:kern w:val="0"/>
          <w:sz w:val="28"/>
          <w:szCs w:val="28"/>
          <w:lang w:eastAsia="ru-RU"/>
        </w:rPr>
        <w:t xml:space="preserve">деятельности, включая представление и использование данных </w:t>
      </w:r>
      <w:r>
        <w:rPr>
          <w:rFonts w:ascii="Times New Roman" w:hAnsi="Times New Roman" w:cs="Times New Roman"/>
          <w:sz w:val="28"/>
          <w:szCs w:val="28"/>
          <w:shd w:val="clear" w:color="auto" w:fill="FFFFFF"/>
        </w:rPr>
        <w:t> единой информационной системы в сфере развития добровольчества (волонтерства) «Добровольцы России»</w:t>
      </w:r>
      <w:r>
        <w:rPr>
          <w:rFonts w:ascii="Times New Roman" w:hAnsi="Times New Roman" w:cs="Times New Roman"/>
          <w:sz w:val="28"/>
          <w:szCs w:val="28"/>
        </w:rPr>
        <w:t>;</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формирование координационных органов по поддержке добровольчества (волонтерства), а также развитие сотрудничества органов местного самоуправления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 xml:space="preserve"> и </w:t>
      </w:r>
      <w:r>
        <w:rPr>
          <w:rFonts w:ascii="Times New Roman" w:eastAsia="Times New Roman" w:hAnsi="Times New Roman" w:cs="Times New Roman"/>
          <w:kern w:val="0"/>
          <w:sz w:val="28"/>
          <w:szCs w:val="28"/>
          <w:lang w:eastAsia="ru-RU"/>
        </w:rPr>
        <w:t xml:space="preserve">участников благотворительной и </w:t>
      </w:r>
      <w:r>
        <w:rPr>
          <w:rFonts w:ascii="Times New Roman" w:hAnsi="Times New Roman" w:cs="Times New Roman"/>
          <w:sz w:val="28"/>
          <w:szCs w:val="28"/>
        </w:rPr>
        <w:t xml:space="preserve">добровольческой </w:t>
      </w:r>
      <w:r>
        <w:rPr>
          <w:rFonts w:ascii="Times New Roman" w:hAnsi="Times New Roman" w:cs="Times New Roman"/>
          <w:sz w:val="28"/>
          <w:szCs w:val="28"/>
          <w:u w:val="single"/>
        </w:rPr>
        <w:t>(волонтерской)</w:t>
      </w:r>
      <w:r>
        <w:rPr>
          <w:rFonts w:ascii="Times New Roman" w:hAnsi="Times New Roman" w:cs="Times New Roman"/>
          <w:sz w:val="28"/>
          <w:szCs w:val="28"/>
        </w:rPr>
        <w:t xml:space="preserve"> </w:t>
      </w:r>
      <w:r>
        <w:rPr>
          <w:rFonts w:ascii="Times New Roman" w:eastAsia="Times New Roman" w:hAnsi="Times New Roman" w:cs="Times New Roman"/>
          <w:kern w:val="0"/>
          <w:sz w:val="28"/>
          <w:szCs w:val="28"/>
          <w:lang w:eastAsia="ru-RU"/>
        </w:rPr>
        <w:t>деятельности</w:t>
      </w:r>
      <w:r>
        <w:rPr>
          <w:rFonts w:ascii="Times New Roman" w:hAnsi="Times New Roman" w:cs="Times New Roman"/>
          <w:sz w:val="28"/>
          <w:szCs w:val="28"/>
        </w:rPr>
        <w:t xml:space="preserve"> при формировании и реализации муниципальной политики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 xml:space="preserve"> в сфере решения социальных проблем и развития институтов гражданского общества.</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реализации основных направлений муниципальной поддержки осуществляется органами местного самоуправления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 xml:space="preserve"> в соответствии с их компетенцией, установленной муниципальными правовыми актами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самоуправления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 xml:space="preserve"> оказывают муниципальную поддержку в следующих формах:</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правовая, информационная, консультационная, методическая помощь участникам благотворительной и добровольческой (волонтерской) деятельности;</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содействие в распространении информации о благотворительной и добровольческой (волонтерской) деятельности, формировании позитивного общественного мнения о благотворительной и добровольческой (волонтерской) деятельности, в том числе посредством размещения соответствующей информации на официальном сайте муниципального </w:t>
      </w:r>
      <w:r>
        <w:rPr>
          <w:rFonts w:ascii="Times New Roman" w:hAnsi="Times New Roman" w:cs="Times New Roman"/>
          <w:sz w:val="28"/>
          <w:szCs w:val="28"/>
          <w:u w:val="single"/>
        </w:rPr>
        <w:t>образования</w:t>
      </w:r>
      <w:r>
        <w:rPr>
          <w:rFonts w:ascii="Times New Roman" w:hAnsi="Times New Roman" w:cs="Times New Roman"/>
          <w:sz w:val="28"/>
          <w:szCs w:val="28"/>
        </w:rPr>
        <w:t xml:space="preserve"> в информационно-телекоммуникационной сети «Интернет»;</w:t>
      </w:r>
    </w:p>
    <w:p w:rsidR="00EC1D2B" w:rsidRDefault="00EC1D2B" w:rsidP="00EC1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иные формы, не противоречащие законодательству Российской Федерации.</w:t>
      </w:r>
    </w:p>
    <w:p w:rsidR="00EC1D2B" w:rsidRDefault="00EC1D2B" w:rsidP="00EC1D2B">
      <w:pPr>
        <w:autoSpaceDE w:val="0"/>
        <w:ind w:firstLine="709"/>
        <w:jc w:val="both"/>
        <w:outlineLvl w:val="0"/>
        <w:rPr>
          <w:sz w:val="28"/>
          <w:szCs w:val="28"/>
        </w:rPr>
      </w:pPr>
      <w:r>
        <w:rPr>
          <w:sz w:val="28"/>
          <w:szCs w:val="28"/>
        </w:rPr>
        <w:t xml:space="preserve">7. В целях поощрения участников благотворительной и добровольческой (волонтерской) деятельности органы местного самоуправления муниципального </w:t>
      </w:r>
      <w:r>
        <w:rPr>
          <w:sz w:val="28"/>
          <w:szCs w:val="28"/>
          <w:u w:val="single"/>
        </w:rPr>
        <w:t>образования</w:t>
      </w:r>
      <w:r>
        <w:rPr>
          <w:sz w:val="28"/>
          <w:szCs w:val="28"/>
        </w:rPr>
        <w:t xml:space="preserve"> применяют следующие меры поощрения:</w:t>
      </w:r>
    </w:p>
    <w:p w:rsidR="00EC1D2B" w:rsidRDefault="00EC1D2B" w:rsidP="00EC1D2B">
      <w:pPr>
        <w:autoSpaceDE w:val="0"/>
        <w:ind w:firstLine="709"/>
        <w:jc w:val="both"/>
        <w:rPr>
          <w:sz w:val="28"/>
          <w:szCs w:val="28"/>
        </w:rPr>
      </w:pPr>
      <w:r>
        <w:rPr>
          <w:sz w:val="28"/>
          <w:szCs w:val="28"/>
        </w:rPr>
        <w:t xml:space="preserve">1) присвоение почетных званий муниципального </w:t>
      </w:r>
      <w:r>
        <w:rPr>
          <w:sz w:val="28"/>
          <w:szCs w:val="28"/>
          <w:u w:val="single"/>
        </w:rPr>
        <w:t>образования</w:t>
      </w:r>
      <w:r>
        <w:rPr>
          <w:sz w:val="28"/>
          <w:szCs w:val="28"/>
        </w:rPr>
        <w:t>;</w:t>
      </w:r>
    </w:p>
    <w:p w:rsidR="00EC1D2B" w:rsidRDefault="00EC1D2B" w:rsidP="00EC1D2B">
      <w:pPr>
        <w:autoSpaceDE w:val="0"/>
        <w:ind w:firstLine="709"/>
        <w:jc w:val="both"/>
        <w:outlineLvl w:val="0"/>
        <w:rPr>
          <w:sz w:val="28"/>
          <w:szCs w:val="28"/>
        </w:rPr>
      </w:pPr>
      <w:r>
        <w:rPr>
          <w:sz w:val="28"/>
          <w:szCs w:val="28"/>
        </w:rPr>
        <w:t xml:space="preserve">2) награждение Почетной грамотой муниципального </w:t>
      </w:r>
      <w:r>
        <w:rPr>
          <w:sz w:val="28"/>
          <w:szCs w:val="28"/>
          <w:u w:val="single"/>
        </w:rPr>
        <w:t>образования</w:t>
      </w:r>
      <w:r>
        <w:rPr>
          <w:sz w:val="28"/>
          <w:szCs w:val="28"/>
        </w:rPr>
        <w:t xml:space="preserve">, Почетной грамотой Главы муниципального образования , Почетной грамотой представительного органа </w:t>
      </w:r>
      <w:r w:rsidR="000273BC">
        <w:rPr>
          <w:sz w:val="28"/>
          <w:szCs w:val="28"/>
        </w:rPr>
        <w:t>Криушанского сельского поселения</w:t>
      </w:r>
    </w:p>
    <w:p w:rsidR="00EC1D2B" w:rsidRPr="000273BC" w:rsidRDefault="00EC1D2B" w:rsidP="00EC1D2B">
      <w:pPr>
        <w:autoSpaceDE w:val="0"/>
        <w:ind w:firstLine="709"/>
        <w:jc w:val="both"/>
        <w:outlineLvl w:val="0"/>
        <w:rPr>
          <w:sz w:val="28"/>
          <w:szCs w:val="28"/>
        </w:rPr>
      </w:pPr>
      <w:r>
        <w:rPr>
          <w:sz w:val="28"/>
          <w:szCs w:val="28"/>
        </w:rPr>
        <w:t xml:space="preserve">3) награждение благодарностью Главы </w:t>
      </w:r>
      <w:r w:rsidR="000273BC">
        <w:rPr>
          <w:sz w:val="28"/>
          <w:szCs w:val="28"/>
        </w:rPr>
        <w:t>Криушанского сельского поселения</w:t>
      </w:r>
      <w:r>
        <w:rPr>
          <w:sz w:val="28"/>
          <w:szCs w:val="28"/>
        </w:rPr>
        <w:t xml:space="preserve"> благодарностью представительного органа муниципального образования</w:t>
      </w:r>
      <w:r>
        <w:rPr>
          <w:i/>
          <w:sz w:val="28"/>
          <w:szCs w:val="28"/>
        </w:rPr>
        <w:t xml:space="preserve"> </w:t>
      </w:r>
      <w:r w:rsidR="000273BC">
        <w:rPr>
          <w:sz w:val="28"/>
          <w:szCs w:val="28"/>
        </w:rPr>
        <w:t>Криушанского сельского поселения;</w:t>
      </w:r>
    </w:p>
    <w:p w:rsidR="00EC1D2B" w:rsidRDefault="00EC1D2B" w:rsidP="00EC1D2B">
      <w:pPr>
        <w:autoSpaceDE w:val="0"/>
        <w:ind w:firstLine="709"/>
        <w:jc w:val="both"/>
        <w:outlineLvl w:val="0"/>
        <w:rPr>
          <w:sz w:val="28"/>
          <w:szCs w:val="28"/>
        </w:rPr>
      </w:pPr>
      <w:r>
        <w:rPr>
          <w:sz w:val="28"/>
          <w:szCs w:val="28"/>
        </w:rPr>
        <w:t xml:space="preserve">4) награждение благодарственным письмом Главы </w:t>
      </w:r>
      <w:r w:rsidR="000273BC">
        <w:rPr>
          <w:sz w:val="28"/>
          <w:szCs w:val="28"/>
        </w:rPr>
        <w:t>Криушанского сельского поселения,</w:t>
      </w:r>
      <w:r>
        <w:rPr>
          <w:sz w:val="28"/>
          <w:szCs w:val="28"/>
        </w:rPr>
        <w:t xml:space="preserve"> благодарственным письмом представительного органа </w:t>
      </w:r>
      <w:r w:rsidR="000273BC">
        <w:rPr>
          <w:sz w:val="28"/>
          <w:szCs w:val="28"/>
        </w:rPr>
        <w:t>Криушанского сельского поселения;</w:t>
      </w:r>
    </w:p>
    <w:p w:rsidR="00EC1D2B" w:rsidRDefault="00EC1D2B" w:rsidP="00EC1D2B">
      <w:pPr>
        <w:autoSpaceDE w:val="0"/>
        <w:ind w:firstLine="709"/>
        <w:jc w:val="both"/>
        <w:rPr>
          <w:sz w:val="28"/>
          <w:szCs w:val="28"/>
        </w:rPr>
      </w:pPr>
      <w:r>
        <w:rPr>
          <w:sz w:val="28"/>
          <w:szCs w:val="28"/>
        </w:rPr>
        <w:t>5) иные меры поощрения, предусмотренные законодательством Российской Федерации.</w:t>
      </w:r>
    </w:p>
    <w:p w:rsidR="00EC1D2B" w:rsidRDefault="00EC1D2B" w:rsidP="00EC1D2B">
      <w:pPr>
        <w:pStyle w:val="ConsPlusNormal"/>
        <w:ind w:firstLine="540"/>
        <w:jc w:val="both"/>
        <w:outlineLvl w:val="0"/>
        <w:rPr>
          <w:rFonts w:ascii="Times New Roman" w:hAnsi="Times New Roman" w:cs="Times New Roman"/>
          <w:sz w:val="28"/>
          <w:szCs w:val="28"/>
        </w:rPr>
      </w:pPr>
    </w:p>
    <w:p w:rsidR="00EC1D2B" w:rsidRDefault="00EC1D2B" w:rsidP="00EC1D2B">
      <w:pPr>
        <w:keepNext/>
        <w:autoSpaceDE w:val="0"/>
        <w:jc w:val="center"/>
        <w:outlineLvl w:val="0"/>
        <w:rPr>
          <w:sz w:val="28"/>
          <w:szCs w:val="28"/>
        </w:rPr>
      </w:pPr>
      <w:r>
        <w:rPr>
          <w:sz w:val="28"/>
          <w:szCs w:val="28"/>
        </w:rPr>
        <w:t xml:space="preserve">Глава </w:t>
      </w:r>
      <w:r>
        <w:rPr>
          <w:sz w:val="28"/>
          <w:szCs w:val="28"/>
          <w:u w:val="single"/>
        </w:rPr>
        <w:t>3</w:t>
      </w:r>
      <w:r>
        <w:rPr>
          <w:sz w:val="28"/>
          <w:szCs w:val="28"/>
        </w:rPr>
        <w:t xml:space="preserve">. Совет по поддержке благотворительной и добровольческой (волонтерской) деятельности в муниципальном </w:t>
      </w:r>
      <w:r>
        <w:rPr>
          <w:sz w:val="28"/>
          <w:szCs w:val="28"/>
          <w:u w:val="single"/>
        </w:rPr>
        <w:t>образовании</w:t>
      </w:r>
    </w:p>
    <w:p w:rsidR="00EC1D2B" w:rsidRDefault="00EC1D2B" w:rsidP="00EC1D2B">
      <w:pPr>
        <w:keepNext/>
        <w:autoSpaceDE w:val="0"/>
        <w:adjustRightInd w:val="0"/>
        <w:jc w:val="center"/>
        <w:outlineLvl w:val="0"/>
        <w:rPr>
          <w:sz w:val="28"/>
          <w:szCs w:val="28"/>
        </w:rPr>
      </w:pPr>
    </w:p>
    <w:p w:rsidR="00EC1D2B" w:rsidRPr="000273BC" w:rsidRDefault="00EC1D2B" w:rsidP="00EC1D2B">
      <w:pPr>
        <w:autoSpaceDE w:val="0"/>
        <w:ind w:firstLine="709"/>
        <w:jc w:val="both"/>
        <w:outlineLvl w:val="0"/>
        <w:rPr>
          <w:sz w:val="28"/>
          <w:szCs w:val="28"/>
        </w:rPr>
      </w:pPr>
      <w:r>
        <w:rPr>
          <w:sz w:val="28"/>
          <w:szCs w:val="28"/>
        </w:rPr>
        <w:t xml:space="preserve">8. В целях поддержки и развития благотворительной и добровольческой (волонтерской) деятельности на территории </w:t>
      </w:r>
      <w:r w:rsidR="000273BC">
        <w:rPr>
          <w:sz w:val="28"/>
          <w:szCs w:val="28"/>
        </w:rPr>
        <w:t xml:space="preserve">Криушанского сельского поселения </w:t>
      </w:r>
      <w:r>
        <w:rPr>
          <w:sz w:val="28"/>
          <w:szCs w:val="28"/>
        </w:rPr>
        <w:t xml:space="preserve">, осуществления взаимодействия между органами местного самоуправления муниципального </w:t>
      </w:r>
      <w:r>
        <w:rPr>
          <w:sz w:val="28"/>
          <w:szCs w:val="28"/>
          <w:u w:val="single"/>
        </w:rPr>
        <w:t>образования</w:t>
      </w:r>
      <w:r>
        <w:rPr>
          <w:sz w:val="28"/>
          <w:szCs w:val="28"/>
        </w:rPr>
        <w:t xml:space="preserve"> и участниками благотворительной и добровольческой (волонтерской) деятельности создается Совет по поддержке благотворительной и добровольческой (волонтерской) деятельности</w:t>
      </w:r>
      <w:r>
        <w:rPr>
          <w:i/>
          <w:sz w:val="28"/>
          <w:szCs w:val="28"/>
        </w:rPr>
        <w:t xml:space="preserve"> </w:t>
      </w:r>
      <w:r w:rsidRPr="000273BC">
        <w:rPr>
          <w:sz w:val="28"/>
          <w:szCs w:val="28"/>
        </w:rPr>
        <w:t xml:space="preserve">при местной администрации </w:t>
      </w:r>
      <w:r w:rsidR="000273BC" w:rsidRPr="000273BC">
        <w:rPr>
          <w:sz w:val="28"/>
          <w:szCs w:val="28"/>
        </w:rPr>
        <w:t>Криушанского сельского поселения.</w:t>
      </w:r>
    </w:p>
    <w:p w:rsidR="00EC1D2B" w:rsidRDefault="00EC1D2B" w:rsidP="00EC1D2B">
      <w:pPr>
        <w:autoSpaceDE w:val="0"/>
        <w:ind w:firstLine="709"/>
        <w:jc w:val="both"/>
        <w:rPr>
          <w:sz w:val="28"/>
          <w:szCs w:val="28"/>
        </w:rPr>
      </w:pPr>
      <w:r>
        <w:rPr>
          <w:sz w:val="28"/>
          <w:szCs w:val="28"/>
        </w:rPr>
        <w:lastRenderedPageBreak/>
        <w:t xml:space="preserve">9. Совет является коллегиальным совещательным органом по вопросам муниципальной поддержки и развития благотворительной и добровольческой (волонтерской) деятельности в муниципальном </w:t>
      </w:r>
      <w:r>
        <w:rPr>
          <w:sz w:val="28"/>
          <w:szCs w:val="28"/>
          <w:u w:val="single"/>
        </w:rPr>
        <w:t>образовании</w:t>
      </w:r>
      <w:r>
        <w:rPr>
          <w:sz w:val="28"/>
          <w:szCs w:val="28"/>
        </w:rPr>
        <w:t xml:space="preserve">. </w:t>
      </w:r>
    </w:p>
    <w:p w:rsidR="00EC1D2B" w:rsidRDefault="00EC1D2B" w:rsidP="00EC1D2B">
      <w:pPr>
        <w:autoSpaceDE w:val="0"/>
        <w:ind w:firstLine="709"/>
        <w:jc w:val="both"/>
        <w:rPr>
          <w:sz w:val="28"/>
          <w:szCs w:val="28"/>
        </w:rPr>
      </w:pPr>
      <w:r>
        <w:rPr>
          <w:sz w:val="28"/>
          <w:szCs w:val="28"/>
        </w:rPr>
        <w:t>Решения Совета носят рекомендательный характер.</w:t>
      </w:r>
    </w:p>
    <w:p w:rsidR="00EC1D2B" w:rsidRPr="000273BC" w:rsidRDefault="00EC1D2B" w:rsidP="00EC1D2B">
      <w:pPr>
        <w:autoSpaceDE w:val="0"/>
        <w:adjustRightInd w:val="0"/>
        <w:ind w:firstLine="709"/>
        <w:jc w:val="both"/>
        <w:rPr>
          <w:rFonts w:eastAsia="SimSun"/>
          <w:kern w:val="3"/>
          <w:sz w:val="28"/>
          <w:szCs w:val="28"/>
          <w:lang w:eastAsia="zh-CN" w:bidi="hi-IN"/>
        </w:rPr>
      </w:pPr>
      <w:r>
        <w:rPr>
          <w:sz w:val="28"/>
          <w:szCs w:val="28"/>
        </w:rPr>
        <w:t xml:space="preserve">10. Состав Совета и положение о нем утверждаются правовыми актами местной администрации </w:t>
      </w:r>
      <w:r w:rsidR="000273BC">
        <w:rPr>
          <w:sz w:val="28"/>
          <w:szCs w:val="28"/>
        </w:rPr>
        <w:t>Криушанского сельского поселения.</w:t>
      </w:r>
    </w:p>
    <w:p w:rsidR="00EC1D2B" w:rsidRDefault="00EC1D2B" w:rsidP="00EC1D2B">
      <w:pPr>
        <w:autoSpaceDE w:val="0"/>
        <w:ind w:firstLine="709"/>
        <w:jc w:val="both"/>
        <w:rPr>
          <w:sz w:val="28"/>
          <w:szCs w:val="28"/>
        </w:rPr>
      </w:pPr>
      <w:r>
        <w:rPr>
          <w:sz w:val="28"/>
          <w:szCs w:val="28"/>
        </w:rPr>
        <w:t>11. Основными направлениями деятельности Совета являются:</w:t>
      </w:r>
    </w:p>
    <w:p w:rsidR="00EC1D2B" w:rsidRDefault="00EC1D2B" w:rsidP="00EC1D2B">
      <w:pPr>
        <w:autoSpaceDE w:val="0"/>
        <w:ind w:firstLine="709"/>
        <w:jc w:val="both"/>
        <w:outlineLvl w:val="0"/>
        <w:rPr>
          <w:sz w:val="28"/>
          <w:szCs w:val="28"/>
        </w:rPr>
      </w:pPr>
      <w:r>
        <w:rPr>
          <w:sz w:val="28"/>
          <w:szCs w:val="28"/>
        </w:rPr>
        <w:t xml:space="preserve">1) обеспечение взаимодействия между органами местного самоуправления муниципального </w:t>
      </w:r>
      <w:r>
        <w:rPr>
          <w:sz w:val="28"/>
          <w:szCs w:val="28"/>
          <w:u w:val="single"/>
        </w:rPr>
        <w:t>образования</w:t>
      </w:r>
      <w:r>
        <w:rPr>
          <w:sz w:val="28"/>
          <w:szCs w:val="28"/>
        </w:rPr>
        <w:t xml:space="preserve"> и участниками благотворительной и добровольческой (волонтерской) деятельности;</w:t>
      </w:r>
    </w:p>
    <w:p w:rsidR="00EC1D2B" w:rsidRDefault="00EC1D2B" w:rsidP="00EC1D2B">
      <w:pPr>
        <w:autoSpaceDE w:val="0"/>
        <w:ind w:firstLine="709"/>
        <w:jc w:val="both"/>
        <w:rPr>
          <w:sz w:val="28"/>
          <w:szCs w:val="28"/>
        </w:rPr>
      </w:pPr>
      <w:r>
        <w:rPr>
          <w:sz w:val="28"/>
          <w:szCs w:val="28"/>
        </w:rPr>
        <w:t xml:space="preserve">2) содействие в осуществлении деятельности участников благотворительной и добровольческой (волонтерской) деятельности, направление рекомендаций об адресном оказании благотворительных пожертвований, помощи добровольцев </w:t>
      </w:r>
      <w:r>
        <w:rPr>
          <w:sz w:val="28"/>
          <w:szCs w:val="28"/>
          <w:u w:val="single"/>
        </w:rPr>
        <w:t>(волонтеров)</w:t>
      </w:r>
      <w:r>
        <w:rPr>
          <w:sz w:val="28"/>
          <w:szCs w:val="28"/>
        </w:rPr>
        <w:t>;</w:t>
      </w:r>
    </w:p>
    <w:p w:rsidR="00EC1D2B" w:rsidRDefault="00EC1D2B" w:rsidP="00EC1D2B">
      <w:pPr>
        <w:autoSpaceDE w:val="0"/>
        <w:ind w:firstLine="709"/>
        <w:jc w:val="both"/>
        <w:rPr>
          <w:sz w:val="28"/>
          <w:szCs w:val="28"/>
        </w:rPr>
      </w:pPr>
      <w:r>
        <w:rPr>
          <w:sz w:val="28"/>
          <w:szCs w:val="28"/>
        </w:rPr>
        <w:t>3) разработка предложений по муниципальной поддержке и развитию актуальных направлений благотворительной и добровольческой (волонтерской) деятельности;</w:t>
      </w:r>
    </w:p>
    <w:p w:rsidR="00EC1D2B" w:rsidRDefault="00EC1D2B" w:rsidP="00EC1D2B">
      <w:pPr>
        <w:autoSpaceDE w:val="0"/>
        <w:ind w:firstLine="709"/>
        <w:jc w:val="both"/>
        <w:outlineLvl w:val="0"/>
        <w:rPr>
          <w:sz w:val="28"/>
          <w:szCs w:val="28"/>
        </w:rPr>
      </w:pPr>
      <w:r>
        <w:rPr>
          <w:sz w:val="28"/>
          <w:szCs w:val="28"/>
        </w:rPr>
        <w:t xml:space="preserve">4) рассмотрение проектов муниципальных правовых актов муниципального </w:t>
      </w:r>
      <w:r>
        <w:rPr>
          <w:sz w:val="28"/>
          <w:szCs w:val="28"/>
          <w:u w:val="single"/>
        </w:rPr>
        <w:t>образования</w:t>
      </w:r>
      <w:r>
        <w:rPr>
          <w:sz w:val="28"/>
          <w:szCs w:val="28"/>
        </w:rPr>
        <w:t xml:space="preserve">, направленных на поддержку и развитие благотворительной и добровольческой (волонтерской) деятельности, подготовка предложений по совершенствованию муниципальных правовых актов муниципального </w:t>
      </w:r>
      <w:r>
        <w:rPr>
          <w:sz w:val="28"/>
          <w:szCs w:val="28"/>
          <w:u w:val="single"/>
        </w:rPr>
        <w:t>образования</w:t>
      </w:r>
      <w:r>
        <w:rPr>
          <w:sz w:val="28"/>
          <w:szCs w:val="28"/>
        </w:rPr>
        <w:t xml:space="preserve"> в указанной сфере;</w:t>
      </w:r>
    </w:p>
    <w:p w:rsidR="00EC1D2B" w:rsidRDefault="00EC1D2B" w:rsidP="00EC1D2B">
      <w:pPr>
        <w:autoSpaceDE w:val="0"/>
        <w:ind w:firstLine="709"/>
        <w:jc w:val="both"/>
        <w:rPr>
          <w:sz w:val="28"/>
          <w:szCs w:val="28"/>
        </w:rPr>
      </w:pPr>
      <w:r>
        <w:rPr>
          <w:sz w:val="28"/>
          <w:szCs w:val="28"/>
        </w:rPr>
        <w:t>5) осуществление связи со средствами массовой информации, пропаганда благотворительной и добровольческой (волонтерской) деятельности;</w:t>
      </w:r>
    </w:p>
    <w:p w:rsidR="00EC1D2B" w:rsidRDefault="00EC1D2B" w:rsidP="00EC1D2B">
      <w:pPr>
        <w:autoSpaceDE w:val="0"/>
        <w:ind w:firstLine="709"/>
        <w:jc w:val="both"/>
        <w:rPr>
          <w:sz w:val="28"/>
          <w:szCs w:val="28"/>
        </w:rPr>
      </w:pPr>
      <w:r>
        <w:rPr>
          <w:sz w:val="28"/>
          <w:szCs w:val="28"/>
        </w:rPr>
        <w:t xml:space="preserve">6) выявление лиц, нуждающихся в благотворительных пожертвованиях, помощи добровольцев </w:t>
      </w:r>
      <w:r>
        <w:rPr>
          <w:sz w:val="28"/>
          <w:szCs w:val="28"/>
          <w:u w:val="single"/>
        </w:rPr>
        <w:t>(волонтеров)</w:t>
      </w:r>
      <w:r>
        <w:rPr>
          <w:sz w:val="28"/>
          <w:szCs w:val="28"/>
        </w:rPr>
        <w:t>, предоставление информации об указанных лицах благотворительным организациям, организаторам добровольческой (волонтерской) деятельности, добровольческим (волонтерским) организациям;</w:t>
      </w:r>
    </w:p>
    <w:p w:rsidR="00EC1D2B" w:rsidRDefault="00EC1D2B" w:rsidP="00EC1D2B">
      <w:pPr>
        <w:autoSpaceDE w:val="0"/>
        <w:ind w:firstLine="709"/>
        <w:jc w:val="both"/>
        <w:rPr>
          <w:sz w:val="28"/>
          <w:szCs w:val="28"/>
        </w:rPr>
      </w:pPr>
      <w:r>
        <w:rPr>
          <w:sz w:val="28"/>
          <w:szCs w:val="28"/>
        </w:rPr>
        <w:t>7) участие в мероприятиях, направленных на развитие благотворительной и добровольческой (волонтерской) деятельности;</w:t>
      </w:r>
    </w:p>
    <w:p w:rsidR="00EC1D2B" w:rsidRDefault="00EC1D2B" w:rsidP="00EC1D2B">
      <w:pPr>
        <w:autoSpaceDE w:val="0"/>
        <w:ind w:firstLine="709"/>
        <w:jc w:val="both"/>
        <w:outlineLvl w:val="0"/>
        <w:rPr>
          <w:sz w:val="28"/>
          <w:szCs w:val="28"/>
        </w:rPr>
      </w:pPr>
      <w:r>
        <w:rPr>
          <w:sz w:val="28"/>
          <w:szCs w:val="28"/>
        </w:rPr>
        <w:t xml:space="preserve">8) направление в органы местного самоуправления муниципального </w:t>
      </w:r>
      <w:r>
        <w:rPr>
          <w:sz w:val="28"/>
          <w:szCs w:val="28"/>
          <w:u w:val="single"/>
        </w:rPr>
        <w:t>образования</w:t>
      </w:r>
      <w:r>
        <w:rPr>
          <w:sz w:val="28"/>
          <w:szCs w:val="28"/>
        </w:rPr>
        <w:t xml:space="preserve"> рекомендаций о поощрении участников благотворительной и добровольческой (волонтерской) деятельности;</w:t>
      </w:r>
    </w:p>
    <w:p w:rsidR="00EC1D2B" w:rsidRDefault="00EC1D2B" w:rsidP="00EC1D2B">
      <w:r>
        <w:rPr>
          <w:sz w:val="28"/>
          <w:szCs w:val="28"/>
        </w:rPr>
        <w:t>9) иные направления, установленные полож</w:t>
      </w:r>
      <w:r w:rsidR="000273BC">
        <w:rPr>
          <w:sz w:val="28"/>
          <w:szCs w:val="28"/>
        </w:rPr>
        <w:t>ением.</w:t>
      </w:r>
      <w:r>
        <w:t xml:space="preserve"> </w:t>
      </w:r>
    </w:p>
    <w:p w:rsidR="005D6209" w:rsidRDefault="005D6209" w:rsidP="00022C6F">
      <w:pPr>
        <w:suppressAutoHyphens/>
        <w:rPr>
          <w:lang w:eastAsia="ar-SA"/>
        </w:rPr>
      </w:pPr>
    </w:p>
    <w:sectPr w:rsidR="005D6209" w:rsidSect="00581A4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B9" w:rsidRDefault="005E0AB9" w:rsidP="00581A48">
      <w:r>
        <w:separator/>
      </w:r>
    </w:p>
  </w:endnote>
  <w:endnote w:type="continuationSeparator" w:id="0">
    <w:p w:rsidR="005E0AB9" w:rsidRDefault="005E0AB9" w:rsidP="0058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B9" w:rsidRDefault="005E0AB9" w:rsidP="00581A48">
      <w:r>
        <w:separator/>
      </w:r>
    </w:p>
  </w:footnote>
  <w:footnote w:type="continuationSeparator" w:id="0">
    <w:p w:rsidR="005E0AB9" w:rsidRDefault="005E0AB9" w:rsidP="0058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A1" w:rsidRDefault="00D30CDA" w:rsidP="00581A48">
    <w:pPr>
      <w:pStyle w:val="ae"/>
      <w:ind w:firstLine="709"/>
      <w:jc w:val="center"/>
    </w:pPr>
    <w:fldSimple w:instr=" PAGE   \* MERGEFORMAT ">
      <w:r w:rsidR="00586FB2">
        <w:rPr>
          <w:noProof/>
        </w:rPr>
        <w:t>11</w:t>
      </w:r>
    </w:fldSimple>
  </w:p>
  <w:p w:rsidR="00A200A1" w:rsidRDefault="00A200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DA602DF"/>
    <w:multiLevelType w:val="hybridMultilevel"/>
    <w:tmpl w:val="B434DCAC"/>
    <w:lvl w:ilvl="0" w:tplc="C5FAB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6F"/>
    <w:rsid w:val="0001665A"/>
    <w:rsid w:val="00022C6F"/>
    <w:rsid w:val="000273BC"/>
    <w:rsid w:val="00044009"/>
    <w:rsid w:val="0005133A"/>
    <w:rsid w:val="000524B6"/>
    <w:rsid w:val="000C567F"/>
    <w:rsid w:val="000C6C0A"/>
    <w:rsid w:val="00142054"/>
    <w:rsid w:val="0016383E"/>
    <w:rsid w:val="001F476A"/>
    <w:rsid w:val="002141A2"/>
    <w:rsid w:val="00242FA8"/>
    <w:rsid w:val="00245D5C"/>
    <w:rsid w:val="002835F7"/>
    <w:rsid w:val="002978BA"/>
    <w:rsid w:val="002A320B"/>
    <w:rsid w:val="002B22B0"/>
    <w:rsid w:val="002D35EC"/>
    <w:rsid w:val="002E05DE"/>
    <w:rsid w:val="00304557"/>
    <w:rsid w:val="00343D01"/>
    <w:rsid w:val="00395A1A"/>
    <w:rsid w:val="003A507F"/>
    <w:rsid w:val="003B11C1"/>
    <w:rsid w:val="003B26A8"/>
    <w:rsid w:val="003F12F9"/>
    <w:rsid w:val="00401095"/>
    <w:rsid w:val="00435484"/>
    <w:rsid w:val="00437B0A"/>
    <w:rsid w:val="00447C4D"/>
    <w:rsid w:val="00455304"/>
    <w:rsid w:val="004607BE"/>
    <w:rsid w:val="0046195C"/>
    <w:rsid w:val="00483F95"/>
    <w:rsid w:val="004868EE"/>
    <w:rsid w:val="004C527B"/>
    <w:rsid w:val="004D3AB8"/>
    <w:rsid w:val="005169B4"/>
    <w:rsid w:val="00524DC0"/>
    <w:rsid w:val="00551931"/>
    <w:rsid w:val="00581A48"/>
    <w:rsid w:val="00586FB2"/>
    <w:rsid w:val="005D6209"/>
    <w:rsid w:val="005E0AB9"/>
    <w:rsid w:val="005F5673"/>
    <w:rsid w:val="005F578E"/>
    <w:rsid w:val="00617F50"/>
    <w:rsid w:val="0062769B"/>
    <w:rsid w:val="00697E22"/>
    <w:rsid w:val="006A6A6D"/>
    <w:rsid w:val="006D7947"/>
    <w:rsid w:val="00710C89"/>
    <w:rsid w:val="007172D2"/>
    <w:rsid w:val="00727D56"/>
    <w:rsid w:val="007467E2"/>
    <w:rsid w:val="00762357"/>
    <w:rsid w:val="00766A71"/>
    <w:rsid w:val="00774C6E"/>
    <w:rsid w:val="007A286A"/>
    <w:rsid w:val="007A5D7C"/>
    <w:rsid w:val="007A7318"/>
    <w:rsid w:val="007A73B1"/>
    <w:rsid w:val="007C5650"/>
    <w:rsid w:val="007F4FE9"/>
    <w:rsid w:val="007F627C"/>
    <w:rsid w:val="008074F6"/>
    <w:rsid w:val="00807965"/>
    <w:rsid w:val="00831262"/>
    <w:rsid w:val="00887573"/>
    <w:rsid w:val="008909FD"/>
    <w:rsid w:val="008B4DDF"/>
    <w:rsid w:val="008D0619"/>
    <w:rsid w:val="008D1211"/>
    <w:rsid w:val="008E2538"/>
    <w:rsid w:val="00916E64"/>
    <w:rsid w:val="009202CE"/>
    <w:rsid w:val="00942B2C"/>
    <w:rsid w:val="00944726"/>
    <w:rsid w:val="00946387"/>
    <w:rsid w:val="009A6D15"/>
    <w:rsid w:val="00A03F53"/>
    <w:rsid w:val="00A200A1"/>
    <w:rsid w:val="00A41C5B"/>
    <w:rsid w:val="00A50F06"/>
    <w:rsid w:val="00A63603"/>
    <w:rsid w:val="00A67297"/>
    <w:rsid w:val="00A8240F"/>
    <w:rsid w:val="00AA2193"/>
    <w:rsid w:val="00AC3DCC"/>
    <w:rsid w:val="00AC4776"/>
    <w:rsid w:val="00AE61DA"/>
    <w:rsid w:val="00B60C02"/>
    <w:rsid w:val="00BA6862"/>
    <w:rsid w:val="00BE1533"/>
    <w:rsid w:val="00BE160A"/>
    <w:rsid w:val="00C01FCE"/>
    <w:rsid w:val="00C234A6"/>
    <w:rsid w:val="00C36246"/>
    <w:rsid w:val="00C36558"/>
    <w:rsid w:val="00C445E6"/>
    <w:rsid w:val="00C82405"/>
    <w:rsid w:val="00CA1397"/>
    <w:rsid w:val="00CA3C03"/>
    <w:rsid w:val="00CB51A9"/>
    <w:rsid w:val="00CD2DF9"/>
    <w:rsid w:val="00D30CDA"/>
    <w:rsid w:val="00D45E23"/>
    <w:rsid w:val="00D531E5"/>
    <w:rsid w:val="00D84F85"/>
    <w:rsid w:val="00D85A81"/>
    <w:rsid w:val="00DA5720"/>
    <w:rsid w:val="00DC2C65"/>
    <w:rsid w:val="00DD121E"/>
    <w:rsid w:val="00DE5E51"/>
    <w:rsid w:val="00E057FE"/>
    <w:rsid w:val="00E45A9F"/>
    <w:rsid w:val="00E54330"/>
    <w:rsid w:val="00E55D18"/>
    <w:rsid w:val="00E85C67"/>
    <w:rsid w:val="00E877EA"/>
    <w:rsid w:val="00EA4490"/>
    <w:rsid w:val="00EB23DD"/>
    <w:rsid w:val="00EC1D2B"/>
    <w:rsid w:val="00EC4303"/>
    <w:rsid w:val="00EC53B9"/>
    <w:rsid w:val="00ED3C29"/>
    <w:rsid w:val="00ED5413"/>
    <w:rsid w:val="00F134C0"/>
    <w:rsid w:val="00F24112"/>
    <w:rsid w:val="00F30F5D"/>
    <w:rsid w:val="00F50CCE"/>
    <w:rsid w:val="00F524ED"/>
    <w:rsid w:val="00F84003"/>
    <w:rsid w:val="00FA07E4"/>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F"/>
    <w:rPr>
      <w:rFonts w:ascii="Times New Roman" w:eastAsia="Times New Roman" w:hAnsi="Times New Roman"/>
      <w:sz w:val="24"/>
      <w:szCs w:val="24"/>
    </w:rPr>
  </w:style>
  <w:style w:type="paragraph" w:styleId="1">
    <w:name w:val="heading 1"/>
    <w:aliases w:val="Раздел Договора,H1,&quot;Алмаз&quot;"/>
    <w:basedOn w:val="a"/>
    <w:next w:val="a0"/>
    <w:link w:val="10"/>
    <w:uiPriority w:val="99"/>
    <w:qFormat/>
    <w:rsid w:val="00EB23DD"/>
    <w:pPr>
      <w:keepNext/>
      <w:keepLines/>
      <w:widowControl w:val="0"/>
      <w:tabs>
        <w:tab w:val="left" w:pos="709"/>
      </w:tabs>
      <w:suppressAutoHyphens/>
      <w:spacing w:before="144" w:line="100" w:lineRule="atLeast"/>
      <w:outlineLvl w:val="0"/>
    </w:pPr>
    <w:rPr>
      <w:rFonts w:ascii="Cambria" w:hAnsi="Cambria"/>
      <w:b/>
      <w:kern w:val="32"/>
      <w:sz w:val="32"/>
      <w:szCs w:val="20"/>
    </w:rPr>
  </w:style>
  <w:style w:type="paragraph" w:styleId="2">
    <w:name w:val="heading 2"/>
    <w:basedOn w:val="a"/>
    <w:next w:val="a"/>
    <w:link w:val="20"/>
    <w:uiPriority w:val="99"/>
    <w:qFormat/>
    <w:rsid w:val="00EB23DD"/>
    <w:pPr>
      <w:keepNext/>
      <w:keepLines/>
      <w:widowControl w:val="0"/>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EB23DD"/>
    <w:pPr>
      <w:keepNext/>
      <w:keepLines/>
      <w:widowControl w:val="0"/>
      <w:numPr>
        <w:ilvl w:val="2"/>
        <w:numId w:val="1"/>
      </w:numPr>
      <w:suppressAutoHyphens/>
      <w:spacing w:before="144"/>
      <w:outlineLvl w:val="2"/>
    </w:pPr>
    <w:rPr>
      <w:rFonts w:ascii="Cambria" w:hAnsi="Cambria"/>
      <w:b/>
      <w:sz w:val="26"/>
      <w:szCs w:val="20"/>
    </w:rPr>
  </w:style>
  <w:style w:type="paragraph" w:styleId="4">
    <w:name w:val="heading 4"/>
    <w:basedOn w:val="a"/>
    <w:next w:val="a"/>
    <w:link w:val="40"/>
    <w:uiPriority w:val="99"/>
    <w:qFormat/>
    <w:rsid w:val="00EB23DD"/>
    <w:pPr>
      <w:keepNext/>
      <w:keepLines/>
      <w:widowControl w:val="0"/>
      <w:spacing w:before="240" w:after="60"/>
      <w:outlineLvl w:val="3"/>
    </w:pPr>
    <w:rPr>
      <w:b/>
      <w:bCs/>
      <w:sz w:val="28"/>
      <w:szCs w:val="28"/>
    </w:rPr>
  </w:style>
  <w:style w:type="paragraph" w:styleId="6">
    <w:name w:val="heading 6"/>
    <w:basedOn w:val="a"/>
    <w:next w:val="a"/>
    <w:link w:val="60"/>
    <w:uiPriority w:val="99"/>
    <w:qFormat/>
    <w:rsid w:val="00EB23DD"/>
    <w:pPr>
      <w:keepNext/>
      <w:keepLines/>
      <w:widowControl w:val="0"/>
      <w:spacing w:before="200" w:line="276" w:lineRule="auto"/>
      <w:outlineLvl w:val="5"/>
    </w:pPr>
    <w:rPr>
      <w:rFonts w:ascii="Cambria" w:hAnsi="Cambria"/>
      <w:i/>
      <w:iCs/>
      <w:color w:val="243F6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9"/>
    <w:locked/>
    <w:rsid w:val="00EB23DD"/>
    <w:rPr>
      <w:rFonts w:ascii="Cambria" w:hAnsi="Cambria" w:cs="Times New Roman"/>
      <w:b/>
      <w:kern w:val="32"/>
      <w:sz w:val="20"/>
      <w:szCs w:val="20"/>
      <w:lang w:eastAsia="ru-RU"/>
    </w:rPr>
  </w:style>
  <w:style w:type="character" w:customStyle="1" w:styleId="20">
    <w:name w:val="Заголовок 2 Знак"/>
    <w:basedOn w:val="a1"/>
    <w:link w:val="2"/>
    <w:uiPriority w:val="99"/>
    <w:locked/>
    <w:rsid w:val="00EB23DD"/>
    <w:rPr>
      <w:rFonts w:ascii="Cambria" w:hAnsi="Cambria" w:cs="Times New Roman"/>
      <w:b/>
      <w:bCs/>
      <w:color w:val="4F81BD"/>
      <w:sz w:val="26"/>
      <w:szCs w:val="26"/>
      <w:lang w:eastAsia="ru-RU"/>
    </w:rPr>
  </w:style>
  <w:style w:type="character" w:customStyle="1" w:styleId="30">
    <w:name w:val="Заголовок 3 Знак"/>
    <w:basedOn w:val="a1"/>
    <w:link w:val="3"/>
    <w:uiPriority w:val="99"/>
    <w:semiHidden/>
    <w:locked/>
    <w:rsid w:val="00EB23DD"/>
    <w:rPr>
      <w:rFonts w:ascii="Cambria" w:hAnsi="Cambria" w:cs="Times New Roman"/>
      <w:b/>
      <w:sz w:val="20"/>
      <w:szCs w:val="20"/>
      <w:lang w:eastAsia="ru-RU"/>
    </w:rPr>
  </w:style>
  <w:style w:type="character" w:customStyle="1" w:styleId="40">
    <w:name w:val="Заголовок 4 Знак"/>
    <w:basedOn w:val="a1"/>
    <w:link w:val="4"/>
    <w:uiPriority w:val="99"/>
    <w:locked/>
    <w:rsid w:val="00EB23DD"/>
    <w:rPr>
      <w:rFonts w:ascii="Times New Roman" w:hAnsi="Times New Roman" w:cs="Times New Roman"/>
      <w:b/>
      <w:bCs/>
      <w:sz w:val="28"/>
      <w:szCs w:val="28"/>
      <w:lang w:eastAsia="ru-RU"/>
    </w:rPr>
  </w:style>
  <w:style w:type="character" w:customStyle="1" w:styleId="60">
    <w:name w:val="Заголовок 6 Знак"/>
    <w:basedOn w:val="a1"/>
    <w:link w:val="6"/>
    <w:uiPriority w:val="99"/>
    <w:semiHidden/>
    <w:locked/>
    <w:rsid w:val="00EB23DD"/>
    <w:rPr>
      <w:rFonts w:ascii="Cambria" w:hAnsi="Cambria" w:cs="Times New Roman"/>
      <w:i/>
      <w:iCs/>
      <w:color w:val="243F60"/>
      <w:lang w:eastAsia="ru-RU"/>
    </w:rPr>
  </w:style>
  <w:style w:type="paragraph" w:styleId="a0">
    <w:name w:val="Body Text"/>
    <w:basedOn w:val="a"/>
    <w:link w:val="a4"/>
    <w:uiPriority w:val="99"/>
    <w:semiHidden/>
    <w:rsid w:val="00EB23DD"/>
    <w:pPr>
      <w:keepNext/>
      <w:keepLines/>
      <w:widowControl w:val="0"/>
      <w:spacing w:before="144" w:after="120" w:line="276" w:lineRule="auto"/>
    </w:pPr>
    <w:rPr>
      <w:rFonts w:ascii="Calibri" w:eastAsia="Calibri" w:hAnsi="Calibri" w:cs="Calibri"/>
      <w:sz w:val="22"/>
      <w:szCs w:val="22"/>
    </w:rPr>
  </w:style>
  <w:style w:type="character" w:customStyle="1" w:styleId="a4">
    <w:name w:val="Основной текст Знак"/>
    <w:basedOn w:val="a1"/>
    <w:link w:val="a0"/>
    <w:uiPriority w:val="99"/>
    <w:semiHidden/>
    <w:locked/>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uiPriority w:val="99"/>
    <w:locked/>
    <w:rsid w:val="00EB23DD"/>
    <w:rPr>
      <w:rFonts w:ascii="Cambria" w:hAnsi="Cambria"/>
      <w:b/>
      <w:kern w:val="32"/>
      <w:sz w:val="20"/>
      <w:lang w:eastAsia="ru-RU"/>
    </w:rPr>
  </w:style>
  <w:style w:type="character" w:customStyle="1" w:styleId="21">
    <w:name w:val="Заголовок 2 Знак1"/>
    <w:uiPriority w:val="99"/>
    <w:semiHidden/>
    <w:locked/>
    <w:rsid w:val="00EB23DD"/>
    <w:rPr>
      <w:rFonts w:ascii="Cambria" w:hAnsi="Cambria"/>
      <w:b/>
      <w:color w:val="4F81BD"/>
      <w:sz w:val="26"/>
      <w:lang w:eastAsia="ru-RU"/>
    </w:rPr>
  </w:style>
  <w:style w:type="character" w:customStyle="1" w:styleId="61">
    <w:name w:val="Заголовок 6 Знак1"/>
    <w:uiPriority w:val="99"/>
    <w:semiHidden/>
    <w:locked/>
    <w:rsid w:val="00EB23DD"/>
    <w:rPr>
      <w:rFonts w:ascii="Cambria" w:hAnsi="Cambria"/>
      <w:i/>
      <w:color w:val="243F60"/>
      <w:lang w:eastAsia="ru-RU"/>
    </w:rPr>
  </w:style>
  <w:style w:type="paragraph" w:styleId="a5">
    <w:name w:val="Title"/>
    <w:basedOn w:val="a"/>
    <w:next w:val="a"/>
    <w:link w:val="a6"/>
    <w:uiPriority w:val="99"/>
    <w:qFormat/>
    <w:rsid w:val="00EB23DD"/>
    <w:pPr>
      <w:keepNext/>
      <w:keepLines/>
      <w:widowControl w:val="0"/>
      <w:pBdr>
        <w:bottom w:val="single" w:sz="8" w:space="4" w:color="4F81BD"/>
      </w:pBdr>
      <w:spacing w:before="144" w:after="300"/>
      <w:contextualSpacing/>
    </w:pPr>
    <w:rPr>
      <w:rFonts w:ascii="Cambria" w:hAnsi="Cambria"/>
      <w:color w:val="17365D"/>
      <w:spacing w:val="5"/>
      <w:kern w:val="28"/>
      <w:sz w:val="52"/>
      <w:szCs w:val="52"/>
    </w:rPr>
  </w:style>
  <w:style w:type="character" w:customStyle="1" w:styleId="a6">
    <w:name w:val="Название Знак"/>
    <w:basedOn w:val="a1"/>
    <w:link w:val="a5"/>
    <w:uiPriority w:val="99"/>
    <w:locked/>
    <w:rsid w:val="00EB23DD"/>
    <w:rPr>
      <w:rFonts w:ascii="Cambria" w:hAnsi="Cambria" w:cs="Times New Roman"/>
      <w:color w:val="17365D"/>
      <w:spacing w:val="5"/>
      <w:kern w:val="28"/>
      <w:sz w:val="52"/>
      <w:szCs w:val="52"/>
      <w:lang w:eastAsia="ru-RU"/>
    </w:rPr>
  </w:style>
  <w:style w:type="character" w:styleId="a7">
    <w:name w:val="Strong"/>
    <w:basedOn w:val="a1"/>
    <w:uiPriority w:val="99"/>
    <w:qFormat/>
    <w:rsid w:val="00EB23DD"/>
    <w:rPr>
      <w:rFonts w:ascii="Times New Roman" w:hAnsi="Times New Roman" w:cs="Times New Roman"/>
      <w:b/>
    </w:rPr>
  </w:style>
  <w:style w:type="paragraph" w:styleId="a8">
    <w:name w:val="Normal (Web)"/>
    <w:basedOn w:val="a"/>
    <w:link w:val="a9"/>
    <w:uiPriority w:val="99"/>
    <w:rsid w:val="00EB23DD"/>
    <w:pPr>
      <w:keepNext/>
      <w:keepLines/>
      <w:widowControl w:val="0"/>
      <w:spacing w:before="144"/>
    </w:pPr>
    <w:rPr>
      <w:rFonts w:ascii="Calibri" w:eastAsia="Calibri" w:hAnsi="Calibri"/>
      <w:szCs w:val="20"/>
      <w:lang/>
    </w:rPr>
  </w:style>
  <w:style w:type="character" w:customStyle="1" w:styleId="a9">
    <w:name w:val="Обычный (веб) Знак"/>
    <w:link w:val="a8"/>
    <w:uiPriority w:val="99"/>
    <w:locked/>
    <w:rsid w:val="00EB23DD"/>
    <w:rPr>
      <w:sz w:val="24"/>
    </w:rPr>
  </w:style>
  <w:style w:type="paragraph" w:styleId="aa">
    <w:name w:val="No Spacing"/>
    <w:link w:val="ab"/>
    <w:uiPriority w:val="99"/>
    <w:qFormat/>
    <w:rsid w:val="00EB23DD"/>
    <w:pPr>
      <w:keepNext/>
      <w:keepLines/>
      <w:widowControl w:val="0"/>
      <w:spacing w:before="144" w:after="200" w:line="276" w:lineRule="auto"/>
    </w:pPr>
    <w:rPr>
      <w:sz w:val="22"/>
      <w:szCs w:val="22"/>
      <w:lang w:eastAsia="en-US"/>
    </w:rPr>
  </w:style>
  <w:style w:type="character" w:customStyle="1" w:styleId="ab">
    <w:name w:val="Без интервала Знак"/>
    <w:link w:val="aa"/>
    <w:uiPriority w:val="99"/>
    <w:locked/>
    <w:rsid w:val="00EB23DD"/>
    <w:rPr>
      <w:sz w:val="22"/>
      <w:szCs w:val="22"/>
      <w:lang w:val="ru-RU" w:eastAsia="en-US" w:bidi="ar-SA"/>
    </w:rPr>
  </w:style>
  <w:style w:type="paragraph" w:styleId="ac">
    <w:name w:val="List Paragraph"/>
    <w:basedOn w:val="a"/>
    <w:uiPriority w:val="34"/>
    <w:qFormat/>
    <w:rsid w:val="00EB23DD"/>
    <w:pPr>
      <w:keepNext/>
      <w:keepLines/>
      <w:widowControl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uiPriority w:val="99"/>
    <w:rsid w:val="00EB23DD"/>
    <w:pPr>
      <w:keepNext/>
      <w:keepLines/>
      <w:widowControl w:val="0"/>
      <w:spacing w:before="144"/>
      <w:ind w:right="4536"/>
      <w:jc w:val="both"/>
    </w:pPr>
    <w:rPr>
      <w:rFonts w:ascii="Arial" w:eastAsia="Calibri" w:hAnsi="Arial"/>
      <w:b/>
      <w:sz w:val="28"/>
      <w:szCs w:val="20"/>
      <w:lang w:eastAsia="ar-SA"/>
    </w:rPr>
  </w:style>
  <w:style w:type="character" w:customStyle="1" w:styleId="23">
    <w:name w:val="2Название Знак"/>
    <w:link w:val="22"/>
    <w:uiPriority w:val="99"/>
    <w:locked/>
    <w:rsid w:val="00EB23DD"/>
    <w:rPr>
      <w:rFonts w:ascii="Arial" w:hAnsi="Arial"/>
      <w:b/>
      <w:sz w:val="28"/>
      <w:lang w:eastAsia="ar-SA" w:bidi="ar-SA"/>
    </w:rPr>
  </w:style>
  <w:style w:type="paragraph" w:customStyle="1" w:styleId="31">
    <w:name w:val="3Приложение"/>
    <w:basedOn w:val="a"/>
    <w:link w:val="32"/>
    <w:uiPriority w:val="99"/>
    <w:rsid w:val="00EB23DD"/>
    <w:pPr>
      <w:keepNext/>
      <w:keepLines/>
      <w:widowControl w:val="0"/>
      <w:spacing w:before="144"/>
      <w:ind w:left="5103"/>
      <w:jc w:val="both"/>
    </w:pPr>
    <w:rPr>
      <w:rFonts w:ascii="Arial" w:eastAsia="Calibri" w:hAnsi="Arial"/>
      <w:sz w:val="28"/>
      <w:szCs w:val="20"/>
      <w:lang/>
    </w:rPr>
  </w:style>
  <w:style w:type="character" w:customStyle="1" w:styleId="32">
    <w:name w:val="3Приложение Знак"/>
    <w:link w:val="31"/>
    <w:uiPriority w:val="99"/>
    <w:locked/>
    <w:rsid w:val="00EB23DD"/>
    <w:rPr>
      <w:rFonts w:ascii="Arial" w:hAnsi="Arial"/>
      <w:sz w:val="28"/>
      <w:lang w:eastAsia="ru-RU"/>
    </w:rPr>
  </w:style>
  <w:style w:type="paragraph" w:customStyle="1" w:styleId="Title">
    <w:name w:val="Title!Название НПА"/>
    <w:basedOn w:val="a"/>
    <w:rsid w:val="00022C6F"/>
    <w:pPr>
      <w:spacing w:before="240" w:after="60"/>
      <w:ind w:firstLine="567"/>
      <w:jc w:val="center"/>
      <w:outlineLvl w:val="0"/>
    </w:pPr>
    <w:rPr>
      <w:rFonts w:ascii="Arial" w:hAnsi="Arial" w:cs="Arial"/>
      <w:b/>
      <w:bCs/>
      <w:kern w:val="28"/>
      <w:sz w:val="32"/>
      <w:szCs w:val="32"/>
    </w:rPr>
  </w:style>
  <w:style w:type="character" w:styleId="ad">
    <w:name w:val="Hyperlink"/>
    <w:basedOn w:val="a1"/>
    <w:uiPriority w:val="99"/>
    <w:semiHidden/>
    <w:rsid w:val="007A5D7C"/>
    <w:rPr>
      <w:rFonts w:cs="Times New Roman"/>
      <w:color w:val="0000FF"/>
      <w:u w:val="single"/>
    </w:rPr>
  </w:style>
  <w:style w:type="paragraph" w:styleId="ae">
    <w:name w:val="header"/>
    <w:basedOn w:val="a"/>
    <w:link w:val="af"/>
    <w:uiPriority w:val="99"/>
    <w:rsid w:val="00581A48"/>
    <w:pPr>
      <w:tabs>
        <w:tab w:val="center" w:pos="4677"/>
        <w:tab w:val="right" w:pos="9355"/>
      </w:tabs>
    </w:pPr>
  </w:style>
  <w:style w:type="character" w:customStyle="1" w:styleId="af">
    <w:name w:val="Верхний колонтитул Знак"/>
    <w:basedOn w:val="a1"/>
    <w:link w:val="ae"/>
    <w:uiPriority w:val="99"/>
    <w:locked/>
    <w:rsid w:val="00581A48"/>
    <w:rPr>
      <w:rFonts w:ascii="Times New Roman" w:hAnsi="Times New Roman" w:cs="Times New Roman"/>
      <w:sz w:val="24"/>
      <w:szCs w:val="24"/>
      <w:lang w:eastAsia="ru-RU"/>
    </w:rPr>
  </w:style>
  <w:style w:type="paragraph" w:styleId="af0">
    <w:name w:val="footer"/>
    <w:basedOn w:val="a"/>
    <w:link w:val="af1"/>
    <w:uiPriority w:val="99"/>
    <w:semiHidden/>
    <w:rsid w:val="00581A48"/>
    <w:pPr>
      <w:tabs>
        <w:tab w:val="center" w:pos="4677"/>
        <w:tab w:val="right" w:pos="9355"/>
      </w:tabs>
    </w:pPr>
  </w:style>
  <w:style w:type="character" w:customStyle="1" w:styleId="af1">
    <w:name w:val="Нижний колонтитул Знак"/>
    <w:basedOn w:val="a1"/>
    <w:link w:val="af0"/>
    <w:uiPriority w:val="99"/>
    <w:semiHidden/>
    <w:locked/>
    <w:rsid w:val="00581A48"/>
    <w:rPr>
      <w:rFonts w:ascii="Times New Roman" w:hAnsi="Times New Roman" w:cs="Times New Roman"/>
      <w:sz w:val="24"/>
      <w:szCs w:val="24"/>
      <w:lang w:eastAsia="ru-RU"/>
    </w:rPr>
  </w:style>
  <w:style w:type="paragraph" w:styleId="af2">
    <w:name w:val="footnote text"/>
    <w:basedOn w:val="a"/>
    <w:link w:val="af3"/>
    <w:uiPriority w:val="99"/>
    <w:semiHidden/>
    <w:unhideWhenUsed/>
    <w:rsid w:val="00EC1D2B"/>
    <w:pPr>
      <w:autoSpaceDE w:val="0"/>
      <w:autoSpaceDN w:val="0"/>
    </w:pPr>
    <w:rPr>
      <w:sz w:val="20"/>
      <w:szCs w:val="20"/>
    </w:rPr>
  </w:style>
  <w:style w:type="character" w:customStyle="1" w:styleId="af3">
    <w:name w:val="Текст сноски Знак"/>
    <w:basedOn w:val="a1"/>
    <w:link w:val="af2"/>
    <w:uiPriority w:val="99"/>
    <w:semiHidden/>
    <w:rsid w:val="00EC1D2B"/>
    <w:rPr>
      <w:rFonts w:ascii="Times New Roman" w:eastAsia="Times New Roman" w:hAnsi="Times New Roman"/>
    </w:rPr>
  </w:style>
  <w:style w:type="paragraph" w:customStyle="1" w:styleId="ConsPlusNormal">
    <w:name w:val="ConsPlusNormal"/>
    <w:rsid w:val="00EC1D2B"/>
    <w:pPr>
      <w:suppressAutoHyphens/>
      <w:autoSpaceDE w:val="0"/>
      <w:autoSpaceDN w:val="0"/>
      <w:ind w:firstLine="720"/>
    </w:pPr>
    <w:rPr>
      <w:rFonts w:ascii="Arial" w:eastAsia="Arial" w:hAnsi="Arial" w:cs="Arial"/>
      <w:kern w:val="3"/>
      <w:lang w:eastAsia="zh-CN"/>
    </w:rPr>
  </w:style>
  <w:style w:type="character" w:styleId="af4">
    <w:name w:val="footnote reference"/>
    <w:uiPriority w:val="99"/>
    <w:semiHidden/>
    <w:unhideWhenUsed/>
    <w:rsid w:val="00EC1D2B"/>
    <w:rPr>
      <w:vertAlign w:val="superscript"/>
    </w:rPr>
  </w:style>
  <w:style w:type="paragraph" w:customStyle="1" w:styleId="standard">
    <w:name w:val="standard"/>
    <w:basedOn w:val="a"/>
    <w:rsid w:val="00EC1D2B"/>
    <w:pPr>
      <w:spacing w:before="100" w:beforeAutospacing="1" w:after="100" w:afterAutospacing="1"/>
    </w:pPr>
  </w:style>
  <w:style w:type="paragraph" w:customStyle="1" w:styleId="s1">
    <w:name w:val="s_1"/>
    <w:basedOn w:val="a"/>
    <w:rsid w:val="00586FB2"/>
    <w:pPr>
      <w:spacing w:before="100" w:beforeAutospacing="1" w:after="100" w:afterAutospacing="1"/>
    </w:pPr>
  </w:style>
  <w:style w:type="character" w:customStyle="1" w:styleId="af5">
    <w:name w:val="Гипертекстовая ссылка"/>
    <w:basedOn w:val="a1"/>
    <w:uiPriority w:val="99"/>
    <w:rsid w:val="00586FB2"/>
    <w:rPr>
      <w:b/>
      <w:bCs/>
      <w:color w:val="106BBE"/>
    </w:rPr>
  </w:style>
</w:styles>
</file>

<file path=word/webSettings.xml><?xml version="1.0" encoding="utf-8"?>
<w:webSettings xmlns:r="http://schemas.openxmlformats.org/officeDocument/2006/relationships" xmlns:w="http://schemas.openxmlformats.org/wordprocessingml/2006/main">
  <w:divs>
    <w:div w:id="1021317629">
      <w:bodyDiv w:val="1"/>
      <w:marLeft w:val="0"/>
      <w:marRight w:val="0"/>
      <w:marTop w:val="0"/>
      <w:marBottom w:val="0"/>
      <w:divBdr>
        <w:top w:val="none" w:sz="0" w:space="0" w:color="auto"/>
        <w:left w:val="none" w:sz="0" w:space="0" w:color="auto"/>
        <w:bottom w:val="none" w:sz="0" w:space="0" w:color="auto"/>
        <w:right w:val="none" w:sz="0" w:space="0" w:color="auto"/>
      </w:divBdr>
    </w:div>
    <w:div w:id="1505315840">
      <w:bodyDiv w:val="1"/>
      <w:marLeft w:val="0"/>
      <w:marRight w:val="0"/>
      <w:marTop w:val="0"/>
      <w:marBottom w:val="0"/>
      <w:divBdr>
        <w:top w:val="none" w:sz="0" w:space="0" w:color="auto"/>
        <w:left w:val="none" w:sz="0" w:space="0" w:color="auto"/>
        <w:bottom w:val="none" w:sz="0" w:space="0" w:color="auto"/>
        <w:right w:val="none" w:sz="0" w:space="0" w:color="auto"/>
      </w:divBdr>
    </w:div>
    <w:div w:id="1712027528">
      <w:marLeft w:val="0"/>
      <w:marRight w:val="0"/>
      <w:marTop w:val="0"/>
      <w:marBottom w:val="0"/>
      <w:divBdr>
        <w:top w:val="none" w:sz="0" w:space="0" w:color="auto"/>
        <w:left w:val="none" w:sz="0" w:space="0" w:color="auto"/>
        <w:bottom w:val="none" w:sz="0" w:space="0" w:color="auto"/>
        <w:right w:val="none" w:sz="0" w:space="0" w:color="auto"/>
      </w:divBdr>
    </w:div>
    <w:div w:id="1712027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er\AppData\Local\Microsoft\Windows\INetCache\Content.Outlook\HECWNHQ0\&#1055;&#1040;&#1052;&#1071;&#1058;&#1053;&#1048;&#1050;&#104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3422</Words>
  <Characters>19509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lebedevMP</dc:creator>
  <cp:lastModifiedBy>User</cp:lastModifiedBy>
  <cp:revision>4</cp:revision>
  <cp:lastPrinted>2023-11-28T07:40:00Z</cp:lastPrinted>
  <dcterms:created xsi:type="dcterms:W3CDTF">2023-11-28T06:29:00Z</dcterms:created>
  <dcterms:modified xsi:type="dcterms:W3CDTF">2023-11-28T07:41:00Z</dcterms:modified>
</cp:coreProperties>
</file>