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66" w:rsidRPr="00E44F66" w:rsidRDefault="00E44F66" w:rsidP="00E4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66" w:rsidRPr="00E44F66" w:rsidRDefault="00E44F66" w:rsidP="00E4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4F66" w:rsidRPr="00E44F66" w:rsidRDefault="00E44F66" w:rsidP="00E4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ИЛЬМЕНСКОГО СЕЛЬСКОГО ПОСЕЛЕНИЯ</w:t>
      </w:r>
    </w:p>
    <w:p w:rsidR="00E44F66" w:rsidRPr="00E44F66" w:rsidRDefault="00E44F66" w:rsidP="00E4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E44F66" w:rsidRPr="00E44F66" w:rsidRDefault="00E44F66" w:rsidP="00E44F66">
      <w:pPr>
        <w:tabs>
          <w:tab w:val="center" w:pos="460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ВОЛГОГРАДСКОЙ ОБЛАСТИ</w:t>
      </w:r>
      <w:r w:rsidRPr="00E4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44F66" w:rsidRPr="00E44F66" w:rsidRDefault="00E44F66" w:rsidP="00E4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4F66" w:rsidRPr="00E44F66" w:rsidRDefault="00E44F66" w:rsidP="00E44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E44F66" w:rsidRPr="00E44F66" w:rsidRDefault="00E44F66" w:rsidP="00E44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 21 июня 2022  года                                                                        № 85</w:t>
      </w:r>
    </w:p>
    <w:p w:rsidR="00E44F66" w:rsidRPr="00E44F66" w:rsidRDefault="00E44F66" w:rsidP="00E44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E44F66" w:rsidRPr="00E44F66" w:rsidTr="008C7947">
        <w:trPr>
          <w:trHeight w:val="1723"/>
        </w:trPr>
        <w:tc>
          <w:tcPr>
            <w:tcW w:w="4820" w:type="dxa"/>
            <w:hideMark/>
          </w:tcPr>
          <w:p w:rsidR="00E44F66" w:rsidRPr="00E44F66" w:rsidRDefault="00E44F66" w:rsidP="00E44F66">
            <w:pPr>
              <w:keepNext/>
              <w:suppressAutoHyphens/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 w:rsidRPr="00E44F66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E44F66" w:rsidRPr="00E44F66" w:rsidRDefault="00E44F66" w:rsidP="00E44F66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F66" w:rsidRPr="00E44F66" w:rsidRDefault="00E44F66" w:rsidP="00E44F66">
      <w:pPr>
        <w:keepNext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66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руководствуясь Уставом Ильменского сельского поселения Октябрьского муниципального района Волгоградской области, администрация Ильменского сельского поселения Октябрьского муниципального района Волгоградской области</w:t>
      </w:r>
    </w:p>
    <w:p w:rsidR="00E44F66" w:rsidRPr="00E44F66" w:rsidRDefault="00E44F66" w:rsidP="00E44F66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4F66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E44F66" w:rsidRPr="00E44F66" w:rsidRDefault="00E44F66" w:rsidP="00E44F66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4F66" w:rsidRPr="00E44F66" w:rsidRDefault="00E44F66" w:rsidP="00E44F6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66">
        <w:rPr>
          <w:rFonts w:ascii="Times New Roman" w:eastAsia="Calibri" w:hAnsi="Times New Roman" w:cs="Times New Roman"/>
          <w:sz w:val="24"/>
          <w:szCs w:val="24"/>
        </w:rPr>
        <w:t>1. Утвердить прилагаемый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E44F66" w:rsidRPr="00E44F66" w:rsidRDefault="00E44F66" w:rsidP="00E44F66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66">
        <w:rPr>
          <w:rFonts w:ascii="Times New Roman" w:eastAsia="Calibri" w:hAnsi="Times New Roman" w:cs="Times New Roman"/>
          <w:sz w:val="24"/>
          <w:szCs w:val="24"/>
        </w:rPr>
        <w:t>2. Считать утратившими силу постановление администрации Ильменского сельского поселения Октябрьского муниципального района Волгоградской области от 12.01.2018 года № 7 «</w:t>
      </w:r>
      <w:r w:rsidRPr="00E44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Об утверждении административного регламента</w:t>
      </w:r>
      <w:r w:rsidRPr="00E44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E44F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предоставления муниципальной услуги «Пр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x-none"/>
        </w:rPr>
        <w:t>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E44F66">
        <w:rPr>
          <w:rFonts w:ascii="Times New Roman" w:eastAsia="Calibri" w:hAnsi="Times New Roman" w:cs="Times New Roman"/>
          <w:sz w:val="24"/>
          <w:szCs w:val="24"/>
        </w:rPr>
        <w:t xml:space="preserve">»; постановление администрации Ильменского сельского поселения Октябрьского муниципального района Волгоградской области от 20.09.2018 года № 62 «О внесении изменений в постановление администрации Ильменского сельского поселения Октябрьского муниципального района Волгоградской области от  12.01.2018 года № 7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помещение»; постановление администрации Ильменского сельского поселения Октябрьского муниципального района Волгоградской области от 12.12.2019 года № 84 «О внесении изменений в постановление администрации Ильменского сельского поселения </w:t>
      </w:r>
      <w:r w:rsidRPr="00E44F66">
        <w:rPr>
          <w:rFonts w:ascii="Times New Roman" w:eastAsia="Calibri" w:hAnsi="Times New Roman" w:cs="Times New Roman"/>
          <w:sz w:val="24"/>
          <w:szCs w:val="24"/>
        </w:rPr>
        <w:lastRenderedPageBreak/>
        <w:t>Октябрьского муниципального района Волгоградской области от 12.01.2018 № 7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постановление администрации Ильменского сельского поселения Октябрьского муниципального района Волгоградской области от 18.05.2022 года № 56 «О внесении изменений в постановление администрации Ильменского сельского поселения Октябрьского муниципального района Волгоградской области от 12.01.2018 № 7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E44F66" w:rsidRPr="00E44F66" w:rsidRDefault="00E44F66" w:rsidP="00E44F66">
      <w:pPr>
        <w:tabs>
          <w:tab w:val="left" w:pos="709"/>
        </w:tabs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66">
        <w:rPr>
          <w:rFonts w:ascii="Times New Roman" w:eastAsia="Calibri" w:hAnsi="Times New Roman" w:cs="Times New Roman"/>
          <w:sz w:val="24"/>
          <w:szCs w:val="24"/>
        </w:rPr>
        <w:t>3. Настоящие постановление вступает в силу после его официального обнародования в установленных местах.</w:t>
      </w:r>
    </w:p>
    <w:p w:rsidR="00E44F66" w:rsidRPr="00E44F66" w:rsidRDefault="00E44F66" w:rsidP="00E44F66">
      <w:pPr>
        <w:spacing w:after="160" w:line="25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66">
        <w:rPr>
          <w:rFonts w:ascii="Times New Roman" w:eastAsia="Calibri" w:hAnsi="Times New Roman" w:cs="Times New Roman"/>
          <w:sz w:val="24"/>
          <w:szCs w:val="24"/>
        </w:rPr>
        <w:t xml:space="preserve"> 4. Контроль за исполнением настоящего постановления оставляю за собой.</w:t>
      </w: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4F66">
        <w:rPr>
          <w:rFonts w:ascii="Times New Roman" w:eastAsia="Calibri" w:hAnsi="Times New Roman" w:cs="Times New Roman"/>
          <w:sz w:val="24"/>
          <w:szCs w:val="24"/>
          <w:lang w:eastAsia="ar-SA"/>
        </w:rPr>
        <w:t>И.о.главы Ильменского сельского поселения                           С.В.Кумейко</w:t>
      </w: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4F66" w:rsidRPr="00E44F66" w:rsidRDefault="00E44F66" w:rsidP="00E44F66">
      <w:pPr>
        <w:keepNext/>
        <w:suppressAutoHyphens/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4F66">
        <w:rPr>
          <w:rFonts w:ascii="Times New Roman" w:eastAsia="Calibri" w:hAnsi="Times New Roman" w:cs="Times New Roman"/>
          <w:sz w:val="24"/>
          <w:szCs w:val="24"/>
        </w:rPr>
        <w:t xml:space="preserve">УТВЕРЖДЕН: </w:t>
      </w:r>
    </w:p>
    <w:p w:rsidR="00E44F66" w:rsidRPr="00E44F66" w:rsidRDefault="00E44F66" w:rsidP="00E44F66">
      <w:pPr>
        <w:keepNext/>
        <w:suppressAutoHyphens/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4F66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E44F66" w:rsidRPr="00E44F66" w:rsidRDefault="00E44F66" w:rsidP="00E44F66">
      <w:pPr>
        <w:keepNext/>
        <w:suppressAutoHyphens/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4F66">
        <w:rPr>
          <w:rFonts w:ascii="Times New Roman" w:eastAsia="Calibri" w:hAnsi="Times New Roman" w:cs="Times New Roman"/>
          <w:sz w:val="24"/>
          <w:szCs w:val="24"/>
        </w:rPr>
        <w:t>Ильменского сельского поселения</w:t>
      </w:r>
    </w:p>
    <w:p w:rsidR="00E44F66" w:rsidRPr="00E44F66" w:rsidRDefault="00E44F66" w:rsidP="00E44F66">
      <w:pPr>
        <w:keepNext/>
        <w:suppressAutoHyphens/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4F66">
        <w:rPr>
          <w:rFonts w:ascii="Times New Roman" w:eastAsia="Calibri" w:hAnsi="Times New Roman" w:cs="Times New Roman"/>
          <w:sz w:val="24"/>
          <w:szCs w:val="24"/>
        </w:rPr>
        <w:t>Октябрьского муниципального района</w:t>
      </w:r>
    </w:p>
    <w:p w:rsidR="00E44F66" w:rsidRPr="00E44F66" w:rsidRDefault="00E44F66" w:rsidP="00E44F66">
      <w:pPr>
        <w:keepNext/>
        <w:suppressAutoHyphens/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4F66">
        <w:rPr>
          <w:rFonts w:ascii="Times New Roman" w:eastAsia="Calibri" w:hAnsi="Times New Roman" w:cs="Times New Roman"/>
          <w:sz w:val="24"/>
          <w:szCs w:val="24"/>
        </w:rPr>
        <w:t>Волгоградской области</w:t>
      </w:r>
    </w:p>
    <w:p w:rsidR="00E44F66" w:rsidRPr="00E44F66" w:rsidRDefault="00E44F66" w:rsidP="00E44F66">
      <w:pPr>
        <w:keepNext/>
        <w:suppressAutoHyphens/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4F66">
        <w:rPr>
          <w:rFonts w:ascii="Times New Roman" w:eastAsia="Calibri" w:hAnsi="Times New Roman" w:cs="Times New Roman"/>
          <w:sz w:val="24"/>
          <w:szCs w:val="24"/>
        </w:rPr>
        <w:t>от 21.06.2022г. № 85</w:t>
      </w:r>
    </w:p>
    <w:p w:rsidR="00E44F66" w:rsidRPr="00E44F66" w:rsidRDefault="00E44F66" w:rsidP="00E44F6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E44F66" w:rsidRPr="00E44F66" w:rsidRDefault="00E44F66" w:rsidP="00E44F6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E44F66" w:rsidRPr="00E44F66" w:rsidRDefault="00E44F66" w:rsidP="00E44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Ильменского сельского поселения Октябрьского муниципального района Волгоградской области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Заявителями на получение муниципальной услуги являются собственники помещений или уполномоченные ими лица.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заявителей о предоставлении муниципальной услуги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Сведения о месте нахождения, контактных телефонах и графике работы администрации Ильменского сельского поселения Октябрьского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E44F66" w:rsidRPr="00E44F66" w:rsidRDefault="00E44F66" w:rsidP="00E4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Волгоградская область, Октябрьский район, х. Ильмень-Суворовский,  </w:t>
      </w:r>
      <w:r w:rsidRPr="00E44F66">
        <w:rPr>
          <w:rFonts w:ascii="Times New Roman" w:eastAsia="Times New Roman" w:hAnsi="Times New Roman" w:cs="Times New Roman"/>
          <w:sz w:val="24"/>
          <w:szCs w:val="24"/>
        </w:rPr>
        <w:t>ул. Молодёжная, д.4;</w:t>
      </w:r>
    </w:p>
    <w:p w:rsidR="00E44F66" w:rsidRPr="00E44F66" w:rsidRDefault="00E44F66" w:rsidP="00E4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 администрации Ильменского сельского поселения: </w:t>
      </w:r>
    </w:p>
    <w:p w:rsidR="00E44F66" w:rsidRPr="00E44F66" w:rsidRDefault="00E44F66" w:rsidP="00E4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Понедельник- четверг с 08.00 до 17.15, Пятница с 08.00 до 16.00</w:t>
      </w:r>
    </w:p>
    <w:p w:rsidR="00E44F66" w:rsidRPr="00E44F66" w:rsidRDefault="00E44F66" w:rsidP="00E4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 на обед с 12.00 до 13.00</w:t>
      </w:r>
    </w:p>
    <w:p w:rsidR="00E44F66" w:rsidRPr="00E44F66" w:rsidRDefault="00E44F66" w:rsidP="00E4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Выходные: суббота, воскресенье.</w:t>
      </w:r>
    </w:p>
    <w:p w:rsidR="00E44F66" w:rsidRPr="00E44F66" w:rsidRDefault="00E44F66" w:rsidP="00E4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Справочный телефон/факс: - 8(88475)6 69 33/8(84475)6 67 17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 Ильменского сельского поселения Октябрьского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Ильменского сельского поселения Октябрьского муниципального района Волгоградской области);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электронной (</w:t>
      </w:r>
      <w:r w:rsidRPr="00E44F66">
        <w:rPr>
          <w:rFonts w:ascii="Times New Roman" w:eastAsia="Calibri" w:hAnsi="Times New Roman" w:cs="Times New Roman"/>
          <w:sz w:val="24"/>
          <w:szCs w:val="24"/>
          <w:lang w:val="en-US"/>
        </w:rPr>
        <w:t>ilmenskoe</w:t>
      </w:r>
      <w:r w:rsidRPr="00E44F66">
        <w:rPr>
          <w:rFonts w:ascii="Times New Roman" w:eastAsia="Calibri" w:hAnsi="Times New Roman" w:cs="Times New Roman"/>
          <w:sz w:val="24"/>
          <w:szCs w:val="24"/>
        </w:rPr>
        <w:t>-</w:t>
      </w:r>
      <w:r w:rsidRPr="00E44F66">
        <w:rPr>
          <w:rFonts w:ascii="Times New Roman" w:eastAsia="Calibri" w:hAnsi="Times New Roman" w:cs="Times New Roman"/>
          <w:sz w:val="24"/>
          <w:szCs w:val="24"/>
          <w:lang w:val="en-US"/>
        </w:rPr>
        <w:t>pos</w:t>
      </w:r>
      <w:r w:rsidRPr="00E44F66">
        <w:rPr>
          <w:rFonts w:ascii="Times New Roman" w:eastAsia="Calibri" w:hAnsi="Times New Roman" w:cs="Times New Roman"/>
          <w:sz w:val="24"/>
          <w:szCs w:val="24"/>
        </w:rPr>
        <w:t>@</w:t>
      </w:r>
      <w:r w:rsidRPr="00E44F66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r w:rsidRPr="00E44F66">
        <w:rPr>
          <w:rFonts w:ascii="Times New Roman" w:eastAsia="Calibri" w:hAnsi="Times New Roman" w:cs="Times New Roman"/>
          <w:sz w:val="24"/>
          <w:szCs w:val="24"/>
        </w:rPr>
        <w:t>.</w:t>
      </w:r>
      <w:r w:rsidRPr="00E44F6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случае письменного обращения заявителя;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сети Интернет на официальном сайте администрации Ильменского сельского поселения Октябрьского муниципального района Волгоградской области (</w:t>
      </w:r>
      <w:r w:rsidRPr="00E44F66">
        <w:rPr>
          <w:rFonts w:ascii="Times New Roman" w:eastAsia="Calibri" w:hAnsi="Times New Roman" w:cs="Times New Roman"/>
          <w:sz w:val="24"/>
          <w:szCs w:val="24"/>
        </w:rPr>
        <w:t>https://ilmenskoe.ru/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E4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4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4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E4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4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Единый портал государственных и муниципальных услуг).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Муниципальная услуга предоставляется администрацией Ильменского сельского поселения Октябрьского муниципального района Волгоградской области (далее также уполномоченный орган).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данных документов в уполномоченный орган.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E44F66" w:rsidRPr="00E44F66" w:rsidRDefault="00E44F66" w:rsidP="00E44F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E44F66" w:rsidRPr="00E44F66" w:rsidRDefault="00E44F66" w:rsidP="00E44F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E44F66" w:rsidRPr="00E44F66" w:rsidRDefault="00E44F66" w:rsidP="00E44F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№ 180, 17.08.2005);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28.01.2006 № 47 «Об утверждении Положения о признании помещения жилым помещением, жилого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(«Собрание законодательства РФ», 06.02.2006, № 6, ст. 702, «Российская газета», № 28, 10.02.2006);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E44F66" w:rsidRPr="00E44F66" w:rsidRDefault="00E44F66" w:rsidP="00E44F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hyperlink r:id="rId8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148);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Ильменского сельского поселения Октябрьского муниципального района Волгоградской области.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Исчерпывающий перечень документов, необходимых в соответствии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законодательными и иными нормативными правовыми актами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подлежащих представлению заявителями: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переводе помещения (далее – заявление);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Ильменского сельского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Октябрьского муниципального района Волгоградской области без необходимости дополнительной подачи заявления в какой-либо иной форме.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Перечень документов (сведений), которые заявитель вправе представить по собственной инициативе: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поэтажный план дома, в котором находится переводимое помещение.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  <w:r w:rsidRPr="00E44F66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порядке.</w:t>
      </w:r>
    </w:p>
    <w:p w:rsidR="00E44F66" w:rsidRPr="00E44F66" w:rsidRDefault="00E44F66" w:rsidP="00E4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по выбору заявителя:</w:t>
      </w:r>
    </w:p>
    <w:p w:rsidR="00E44F66" w:rsidRPr="00E44F66" w:rsidRDefault="00E44F66" w:rsidP="00E4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простой электронной подписью заявителя (представителя заявителя);</w:t>
      </w:r>
    </w:p>
    <w:p w:rsidR="00E44F66" w:rsidRPr="00E44F66" w:rsidRDefault="00E44F66" w:rsidP="00E4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44F66" w:rsidRPr="00E44F66" w:rsidRDefault="00E44F66" w:rsidP="00E4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:rsidR="00E44F66" w:rsidRPr="00E44F66" w:rsidRDefault="00E44F66" w:rsidP="00E4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44F66" w:rsidRPr="00E44F66" w:rsidRDefault="00E44F66" w:rsidP="00E4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E44F66" w:rsidRPr="00E44F66" w:rsidRDefault="00E44F66" w:rsidP="00E4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заявлению также прилагается доверенность в виде электронного образа такого документа.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2.6.4.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E44F66" w:rsidRPr="00E44F66" w:rsidRDefault="00E44F66" w:rsidP="00E44F66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44F66" w:rsidRPr="00E44F66" w:rsidRDefault="00E44F66" w:rsidP="00E44F6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10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статьи 7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44F66" w:rsidRPr="00E44F66" w:rsidRDefault="00E44F66" w:rsidP="00E44F6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E44F66" w:rsidRPr="00E44F66" w:rsidRDefault="00E44F66" w:rsidP="00E44F6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неудобства;</w:t>
      </w:r>
    </w:p>
    <w:p w:rsidR="00E44F66" w:rsidRPr="00E44F66" w:rsidRDefault="00E44F66" w:rsidP="00E44F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 для приостановления предоставления муниципальной услуги отсутствуют.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Отказ в переводе жилого помещения в нежилое помещение или нежилого помещения в жилое помещение допускается в случаях: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определенных в 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в ненадлежащий орган;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несоответствия проекта переустройства и (или) перепланировки помещения в многоквартирном доме требованиям законодательства;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помещения.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Муниципальная услуга предоставляется бесплатно.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E44F66" w:rsidRPr="00E44F66" w:rsidRDefault="00E44F66" w:rsidP="00E44F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заявления и прилагаемых к нему документов составляет:</w:t>
      </w:r>
    </w:p>
    <w:p w:rsidR="00E44F66" w:rsidRPr="00E44F66" w:rsidRDefault="00E44F66" w:rsidP="00E44F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на личном приеме граждан –  не более 20 минут;</w:t>
      </w:r>
    </w:p>
    <w:p w:rsidR="00E44F66" w:rsidRPr="00E44F66" w:rsidRDefault="00E44F66" w:rsidP="00E44F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при поступлении заявления и документов по почте, электронной почте, посредством Единого портала государственных и муниципальных услуг или через МФЦ – не более 3 дней со дня поступления в уполномоченный орган.        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44F66" w:rsidRPr="00E44F66" w:rsidRDefault="00E44F66" w:rsidP="00E44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администрации Ильменского сельского поселения Октябрьского муниципального района Волгоградской области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Требования к местам ожидания.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Требования к местам приема заявителей.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Требования к информационным стендам.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телефоны;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муниципальных услуг (</w:t>
      </w:r>
      <w:hyperlink r:id="rId12" w:history="1">
        <w:r w:rsidRPr="00E44F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официальном сайте уполномоченного органа (</w:t>
      </w:r>
      <w:r w:rsidRPr="00E44F66">
        <w:rPr>
          <w:rFonts w:ascii="Times New Roman" w:eastAsia="Calibri" w:hAnsi="Times New Roman" w:cs="Times New Roman"/>
          <w:sz w:val="24"/>
          <w:szCs w:val="24"/>
        </w:rPr>
        <w:t>https://ilmenskoe.ru/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4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должностными лицами администрации Ильменского сельского поселения Октябрьского муниципального района Волгоградской области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сурдопереводчика и тифлосурдопереводчика;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должностными лицами администрации Ильменского сельского поселения Октябрьского муниципального района Волгоградской области иной необходимой помощи инвалидам в преодолении барьеров, препятствующих получению ими услуг наравне с другими лицами.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r w:rsidRPr="00E44F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органа.</w:t>
      </w:r>
    </w:p>
    <w:p w:rsidR="00E44F66" w:rsidRPr="00E44F66" w:rsidRDefault="00E44F66" w:rsidP="00E44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</w: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 предоставлении муниципальной услуги в электронной форме, </w:t>
      </w: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 предоставления муниципальной услуги через МФЦ установлены </w:t>
      </w: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разделе 3 настоящего административного регламента.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ru-RU"/>
        </w:rPr>
      </w:pP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4F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многофункциональных центрах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муниципальной услуги включает в себя следующие административные процедуры: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t>прием и регистрация заявления и документов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 в приеме к рассмотрению заявления и документов);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рассмотрение заявления и представленных документов, направление (выдача)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E4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переводе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жилого помещения в нежилое помещение и нежилого помещения в жилое помещение</w:t>
      </w:r>
      <w:r w:rsidRPr="00E4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44F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Прием и регистрация заявления и документов</w:t>
      </w:r>
      <w:r w:rsidRPr="00E44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(отказ в приеме к рассмотрению заявления и документов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При приеме </w:t>
      </w: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 и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должностное лицо администрации Ильменского сельского поселения Октябрьского муниципального района Волгоградской области, ответственное за прием и регистрацию заявления, 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t>при необходимости делает копию с представленных заявителем подлинников документов и заверяет их.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Должностное лицо администрации Ильменского сельского поселения Октябрьского муниципального района Волгоградской области, ответственное за прием и регистрацию заявления, принимает и регистрирует заявление с прилагаемыми к нему документами.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документы, поступившие в администрацию Ильменского сельского поселения Октябрьского муниципального района Волгоградской области в электронном виде, регистрируются в общем порядке.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МФЦ расписка выдается указанным МФЦ. 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 уведомление о получении заявления).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E44F66" w:rsidRPr="00E44F66" w:rsidRDefault="00E44F66" w:rsidP="00E44F6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Максимальный срок исполнения административной процедуры:</w:t>
      </w:r>
    </w:p>
    <w:p w:rsidR="00E44F66" w:rsidRPr="00E44F66" w:rsidRDefault="00E44F66" w:rsidP="00E44F6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личном приеме граждан  –  не  более 20 минут;</w:t>
      </w:r>
    </w:p>
    <w:p w:rsidR="00E44F66" w:rsidRPr="00E44F66" w:rsidRDefault="00E44F66" w:rsidP="00E44F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заявления и документов по почте или через МФЦ – не более 3</w:t>
      </w:r>
      <w:r w:rsidRPr="00E44F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в уполномоченный орган;</w:t>
      </w:r>
    </w:p>
    <w:p w:rsidR="00E44F66" w:rsidRPr="00E44F66" w:rsidRDefault="00E44F66" w:rsidP="00E44F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Результатом исполнения административной процедуры является: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E44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и направление межведомственных запросов в органы (организации) , участвующие в предоставлении муниципальной услуги.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административной процедуры является получение </w:t>
      </w: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 и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должностным лицом уполномоченного органа, ответственным за предоставление муниципальной услуги.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Максимальный срок исполнения административной процедуры - 3 дня со дня окончания приема документов и регистрации заявления.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3.3. Рассмотрение заявления и представленных документов, направление (выдача)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E44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переводе</w:t>
      </w:r>
      <w:r w:rsidRPr="00E44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жилого помещения в нежилое помещение и нежилого помещения в жилое помещение</w:t>
      </w:r>
      <w:r w:rsidRPr="00E44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3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8 настоящего административного регламента.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По итогам рассмотрения заявления уполномоченный орган: 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(далее также  уведомление о переводе (отказе в переводе) жилого (нежилого) помещения в нежилое (жилое) помещение; уведомление). 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проведения переустройства, и (или) перепланировки переводимого помещения, и (или) иных работ,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 и (или) иных работ с учетом перечня таких работ, указанных в уведомлении.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указанных переустройства, и (или) перепланировки, и (или) иных работ подтверждается актом приемочной комиссии, сформированной администрацией Ильменского сельского поселения Октябрьского муниципального района Волгоградской области (далее – акт приемочной комиссии). Акт приемочной комиссии, подтверждающий завершение переустройства и (или) перепланировки, направляется администрацией Ильменского сельского поселения Октябрьского муниципального района Волгоградской области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Максимальный срок исполнения административной процедуры – не более 3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уведомления о переводе жилого помещения в нежилое помещение и нежилого помещения в жилое помещение;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(далее – действия): </w:t>
      </w:r>
    </w:p>
    <w:p w:rsidR="00E44F66" w:rsidRPr="00E44F66" w:rsidRDefault="00E44F66" w:rsidP="00E44F6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прием в уполномоченный орган для подачи запроса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муниципальной услуги (далее – запрос);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запроса;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результата предоставления муниципальной услуги;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запроса;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E44F66" w:rsidRPr="00E44F66" w:rsidRDefault="00E44F66" w:rsidP="00E44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E44F66" w:rsidRPr="00E44F66" w:rsidRDefault="00E44F66" w:rsidP="00E44F6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E44F66" w:rsidRPr="00E44F66" w:rsidRDefault="00E44F66" w:rsidP="00E44F66">
      <w:pPr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Контроль за соблюдением администрацией Ильменского сельского поселения Октябрьского муниципального района Волгоградской области, должностными лицами администрации Ильменского сельского поселения Октябрьского муниципального района Волгоградской области, участвующими в предоставлении муниципальной услуги, </w:t>
      </w:r>
      <w:r w:rsidRPr="00E4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 настоящего административного регламента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должностными лицами администрации Ильменского сельского поселения Октябрьского муниципального района Волгоградской области, специально уполномоченными на осуществление данного контроля, руководителем администрации Ильменского сельского поселения Октябрьского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Ильменского сельского поселения Октябрьского муниципального района Волгоградской области на основании распоряжения руководителя администрации Ильменского сельского поселения Октябрьского муниципального района Волгоградской области.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Плановых проверок соблюдения и исполнения должностными лицами администрации Ильменского сельского поселения Октябрьского муниципального района Волгоградской области</w:t>
      </w:r>
      <w:r w:rsidRPr="00E44F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 Ильменского сельского поселения Октябрьского муниципального района Волгоградской области</w:t>
      </w:r>
      <w:r w:rsidRPr="00E44F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администрацию Ильменского сельского поселения Октябрьского муниципального района Волгоградской области,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44F66" w:rsidRPr="00E44F66" w:rsidRDefault="00E44F66" w:rsidP="00E44F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44F66" w:rsidRPr="00E44F66" w:rsidRDefault="00E44F66" w:rsidP="00E44F66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Должностные лица администрации Ильменского сельского поселения Октябрьского муниципального района Волгоградской области</w:t>
      </w:r>
      <w:r w:rsidRPr="00E44F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44F66" w:rsidRPr="00E44F66" w:rsidRDefault="00E44F66" w:rsidP="00E44F66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Ильменского сельского поселения Октябрьского муниципального района Волгоградской области.</w:t>
      </w:r>
    </w:p>
    <w:p w:rsidR="00E44F66" w:rsidRPr="00E44F66" w:rsidRDefault="00E44F66" w:rsidP="00E44F6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действий (бездействия) администрации Ильменского сельского поселения Октябрьского муниципального района Волгоградской области, МФЦ, организаций, указанных в </w:t>
      </w:r>
      <w:hyperlink r:id="rId14" w:history="1">
        <w:r w:rsidRPr="00E44F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части 1.1 статьи 16</w:t>
        </w:r>
      </w:hyperlink>
      <w:r w:rsidRPr="00E4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44F66" w:rsidRPr="00E44F66" w:rsidRDefault="00E44F66" w:rsidP="00E44F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66" w:rsidRPr="00E44F66" w:rsidRDefault="00E44F66" w:rsidP="00E44F66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Заявитель может обратиться с жалобой на решения и действия (бездействие) администрации Ильменского сельского поселения Октябрьского муниципального района Волгоградской области,</w:t>
      </w:r>
      <w:r w:rsidRPr="00E4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Pr="00E44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</w:t>
      </w:r>
      <w:hyperlink r:id="rId15" w:history="1">
        <w:r w:rsidRPr="00E44F6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1.1 статьи 16</w:t>
        </w:r>
      </w:hyperlink>
      <w:r w:rsidRPr="00E44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 в следующих случаях:</w:t>
      </w:r>
    </w:p>
    <w:p w:rsidR="00E44F66" w:rsidRPr="00E44F66" w:rsidRDefault="00E44F66" w:rsidP="00E44F66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      </w:t>
      </w:r>
      <w:r w:rsidRPr="00E44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210-ФЗ;</w:t>
      </w:r>
    </w:p>
    <w:p w:rsidR="00E44F66" w:rsidRPr="00E44F66" w:rsidRDefault="00E44F66" w:rsidP="00E44F66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F66" w:rsidRPr="00E44F66" w:rsidRDefault="00E44F66" w:rsidP="00E44F66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E44F66" w:rsidRPr="00E44F66" w:rsidRDefault="00E44F66" w:rsidP="00E44F66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44F66" w:rsidRPr="00E44F66" w:rsidRDefault="00E44F66" w:rsidP="00E44F66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F66" w:rsidRPr="00E44F66" w:rsidRDefault="00E44F66" w:rsidP="00E44F66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44F66" w:rsidRPr="00E44F66" w:rsidRDefault="00E44F66" w:rsidP="00E44F66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 Ильменского сельского поселения Октябрьского муниципального района Волгоградской области, должностного лица администрации Ильменского сельского поселения Октябрьского муниципального района Волгоградской области, МФЦ, работника МФЦ, организаций, предусмотренных </w:t>
      </w:r>
      <w:hyperlink r:id="rId19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E44F66" w:rsidRPr="00E44F66" w:rsidRDefault="00E44F66" w:rsidP="00E44F66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44F66" w:rsidRPr="00E44F66" w:rsidRDefault="00E44F66" w:rsidP="00E44F66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E44F66" w:rsidRPr="00E44F66" w:rsidRDefault="00E44F66" w:rsidP="00E44F66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3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E44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44F66">
        <w:rPr>
          <w:rFonts w:ascii="Times New Roman" w:eastAsia="Calibri" w:hAnsi="Times New Roman" w:cs="Times New Roman"/>
          <w:sz w:val="24"/>
          <w:szCs w:val="24"/>
          <w:lang w:eastAsia="ru-RU"/>
        </w:rPr>
        <w:t>№ 210-ФЗ.</w:t>
      </w:r>
    </w:p>
    <w:p w:rsidR="00E44F66" w:rsidRPr="00E44F66" w:rsidRDefault="00E44F66" w:rsidP="00E44F6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подается в письменной форме на бумажном носителе, в электронной форме в уполномоченный орган, МФЦ, либо в организацию, являющуюся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E44F66" w:rsidRPr="00E44F66" w:rsidRDefault="00E44F66" w:rsidP="00E44F6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E44F66" w:rsidRPr="00E44F66" w:rsidRDefault="00E44F66" w:rsidP="00E44F6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E44F66" w:rsidRPr="00E44F66" w:rsidRDefault="00E44F66" w:rsidP="00E44F6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E44F66" w:rsidRPr="00E44F66" w:rsidRDefault="00E44F66" w:rsidP="00E44F6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44F66" w:rsidRPr="00E44F66" w:rsidRDefault="00E44F66" w:rsidP="00E44F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</w:t>
      </w:r>
      <w:r w:rsidRPr="00E44F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</w:t>
      </w:r>
      <w:r w:rsidRPr="00E44F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44F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муниципального служащего, МФЦ, его руководителя и (или) работника, организаций, предусмотренных частью 1.1 статьи 16 Федерального закона № 210-ФЗ, их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руководителей и (или) работников, решения и действия (бездействие) которых обжалуются;</w:t>
      </w:r>
    </w:p>
    <w:p w:rsidR="00E44F66" w:rsidRPr="00E44F66" w:rsidRDefault="00E44F66" w:rsidP="00E44F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4F66" w:rsidRPr="00E44F66" w:rsidRDefault="00E44F66" w:rsidP="00E44F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Pr="00E44F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Pr="00E44F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муниципального служащего, МФЦ, работника МФЦ, организаций, предусмотренных </w:t>
      </w:r>
      <w:hyperlink r:id="rId24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</w:t>
      </w:r>
      <w:r w:rsidRPr="00E44F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</w:t>
      </w:r>
      <w:r w:rsidRPr="00E44F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44F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муниципального служащего, МФЦ, работника МФЦ, организаций, предусмотренных </w:t>
      </w:r>
      <w:hyperlink r:id="rId25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44F66" w:rsidRPr="00E44F66" w:rsidRDefault="00E44F66" w:rsidP="00E44F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44F66" w:rsidRPr="00E44F66" w:rsidRDefault="00E44F66" w:rsidP="00E44F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E44F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работниками МФЦ, организаций, предусмотренных </w:t>
      </w:r>
      <w:hyperlink r:id="rId26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Pr="00E44F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уполномоченный орган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учредителю МФЦ, в организации, предусмотренные </w:t>
      </w:r>
      <w:hyperlink r:id="rId27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E44F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организаций, предусмотренных </w:t>
      </w:r>
      <w:hyperlink r:id="rId28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4F66" w:rsidRPr="00E44F66" w:rsidRDefault="00E44F66" w:rsidP="00E44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E44F66" w:rsidRPr="00E44F66" w:rsidRDefault="00E44F66" w:rsidP="00E44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44F66" w:rsidRPr="00E44F66" w:rsidRDefault="00E44F66" w:rsidP="00E44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рассмотрению жалоб в соответствии с </w:t>
      </w:r>
      <w:hyperlink r:id="rId29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44F66" w:rsidRPr="00E44F66" w:rsidRDefault="00E44F66" w:rsidP="00E44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44F66" w:rsidRPr="00E44F66" w:rsidRDefault="00E44F66" w:rsidP="00E44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 w:tooltip="blocked::consultantplus://offline/ref=166B6C834A40D9ED059D12BC8CDD9D84D13C7A68142196DE02C83138nBMDI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поставленного в ней вопроса в связи с недопустимостью разглашения указанных сведений.</w:t>
      </w:r>
    </w:p>
    <w:p w:rsidR="00E44F66" w:rsidRPr="00E44F66" w:rsidRDefault="00E44F66" w:rsidP="00E44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44F66" w:rsidRPr="00E44F66" w:rsidRDefault="00E44F66" w:rsidP="00E44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1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44F66" w:rsidRPr="00E44F66" w:rsidRDefault="00E44F66" w:rsidP="00E44F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правомерными решения и (или) действий (бездействия) </w:t>
      </w:r>
      <w:r w:rsidRPr="00E44F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органа,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муниципальных служащих </w:t>
      </w:r>
      <w:r w:rsidRPr="00E44F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44F66" w:rsidRPr="00E44F66" w:rsidRDefault="00E44F66" w:rsidP="00E44F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E44F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уполномоченным органом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либо организацией, предусмотренной </w:t>
      </w:r>
      <w:hyperlink r:id="rId32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E44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4F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работник, наделенные полномочиями по рассмотрению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44F66" w:rsidRPr="00E44F66" w:rsidRDefault="00E44F66" w:rsidP="00E44F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E44F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4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3" w:history="1">
        <w:r w:rsidRPr="00E44F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44F66" w:rsidRPr="00E44F66" w:rsidRDefault="00E44F66" w:rsidP="00E44F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44F6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44F66" w:rsidRPr="00E44F66" w:rsidRDefault="00E44F66" w:rsidP="00E44F6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4F66" w:rsidRPr="00E44F66" w:rsidRDefault="00E44F66" w:rsidP="00E44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66" w:rsidRPr="00E44F66" w:rsidRDefault="00E44F66" w:rsidP="00E44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66" w:rsidRPr="00E44F66" w:rsidRDefault="00E44F66" w:rsidP="00E44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66" w:rsidRPr="00E44F66" w:rsidRDefault="00E44F66" w:rsidP="00E44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CFE" w:rsidRDefault="00B94CFE">
      <w:bookmarkStart w:id="0" w:name="_GoBack"/>
      <w:bookmarkEnd w:id="0"/>
    </w:p>
    <w:sectPr w:rsidR="00B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06" w:rsidRDefault="00B02406" w:rsidP="00E44F66">
      <w:pPr>
        <w:spacing w:after="0" w:line="240" w:lineRule="auto"/>
      </w:pPr>
      <w:r>
        <w:separator/>
      </w:r>
    </w:p>
  </w:endnote>
  <w:endnote w:type="continuationSeparator" w:id="0">
    <w:p w:rsidR="00B02406" w:rsidRDefault="00B02406" w:rsidP="00E4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06" w:rsidRDefault="00B02406" w:rsidP="00E44F66">
      <w:pPr>
        <w:spacing w:after="0" w:line="240" w:lineRule="auto"/>
      </w:pPr>
      <w:r>
        <w:separator/>
      </w:r>
    </w:p>
  </w:footnote>
  <w:footnote w:type="continuationSeparator" w:id="0">
    <w:p w:rsidR="00B02406" w:rsidRDefault="00B02406" w:rsidP="00E44F66">
      <w:pPr>
        <w:spacing w:after="0" w:line="240" w:lineRule="auto"/>
      </w:pPr>
      <w:r>
        <w:continuationSeparator/>
      </w:r>
    </w:p>
  </w:footnote>
  <w:footnote w:id="1">
    <w:p w:rsidR="00E44F66" w:rsidRDefault="00E44F66" w:rsidP="00E44F66">
      <w:pPr>
        <w:pStyle w:val="af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64"/>
    <w:rsid w:val="00AA4F64"/>
    <w:rsid w:val="00B02406"/>
    <w:rsid w:val="00B31C1A"/>
    <w:rsid w:val="00B94CFE"/>
    <w:rsid w:val="00DA4A09"/>
    <w:rsid w:val="00E4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1A"/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paragraph" w:styleId="af4">
    <w:name w:val="footnote text"/>
    <w:basedOn w:val="a"/>
    <w:link w:val="af5"/>
    <w:uiPriority w:val="99"/>
    <w:unhideWhenUsed/>
    <w:rsid w:val="00E44F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44F66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1A"/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paragraph" w:styleId="af4">
    <w:name w:val="footnote text"/>
    <w:basedOn w:val="a"/>
    <w:link w:val="af5"/>
    <w:uiPriority w:val="99"/>
    <w:unhideWhenUsed/>
    <w:rsid w:val="00E44F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44F6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AA0C2671E614EA267A777B6693A85FF47037E2A88FDAC75D74F34C0jCn5I" TargetMode="External"/><Relationship Id="rId13" Type="http://schemas.openxmlformats.org/officeDocument/2006/relationships/hyperlink" Target="consultantplus://offline/ref=3FF3696CC0E72D30E85EBEEAAA3143DAF3E21AFADAAFBAF6A9CE31AAB438CFC3EDD6F931E2FC16FDA45070cACAI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2B41579ADA7722726A9FBAB0A32810685311FFCA5FB31566FE0374C76B94DAA1432E2CF1DC3B94F8b0P9M" TargetMode="External"/><Relationship Id="rId32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166B6C834A40D9ED059D12BC8CDD9D84D13C7A68142196DE02C83138nBMD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10376</Words>
  <Characters>59148</Characters>
  <Application>Microsoft Office Word</Application>
  <DocSecurity>0</DocSecurity>
  <Lines>492</Lines>
  <Paragraphs>138</Paragraphs>
  <ScaleCrop>false</ScaleCrop>
  <Company/>
  <LinksUpToDate>false</LinksUpToDate>
  <CharactersWithSpaces>69386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2022-10-28T06:28:00Z</dcterms:created>
  <dcterms:modified xsi:type="dcterms:W3CDTF">2022-10-28T06:28:00Z</dcterms:modified>
</cp:coreProperties>
</file>