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7" w:rsidRPr="00EB53AE" w:rsidRDefault="00AF2EE7" w:rsidP="00900DFF">
      <w:pPr>
        <w:tabs>
          <w:tab w:val="left" w:pos="9355"/>
        </w:tabs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</w:rPr>
        <w:t>АДМИНИСТРАЦИЯ сельского поселения Богдановка</w:t>
      </w:r>
    </w:p>
    <w:p w:rsidR="00AF2EE7" w:rsidRPr="00EB53AE" w:rsidRDefault="00AF2EE7" w:rsidP="00900DFF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AF2EE7" w:rsidRDefault="00AF2EE7" w:rsidP="00900DF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3AE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F2EE7" w:rsidRDefault="00AF2EE7" w:rsidP="00900DF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F2EE7" w:rsidRDefault="00AF2EE7" w:rsidP="00900DF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</w:p>
    <w:p w:rsidR="00AF2EE7" w:rsidRDefault="00AF2EE7" w:rsidP="00900DF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AF2EE7" w:rsidRDefault="00AF2EE7" w:rsidP="00900DFF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805AA6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2F79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79A3">
        <w:rPr>
          <w:rFonts w:ascii="Times New Roman" w:hAnsi="Times New Roman"/>
          <w:b/>
          <w:color w:val="000000"/>
          <w:sz w:val="28"/>
          <w:szCs w:val="28"/>
        </w:rPr>
        <w:t>32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547C9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805AA6">
        <w:rPr>
          <w:rFonts w:ascii="Times New Roman" w:hAnsi="Times New Roman"/>
          <w:b/>
          <w:color w:val="000000"/>
          <w:sz w:val="28"/>
          <w:szCs w:val="28"/>
        </w:rPr>
        <w:t>от</w:t>
      </w:r>
      <w:r w:rsidR="002F79A3">
        <w:rPr>
          <w:rFonts w:ascii="Times New Roman" w:hAnsi="Times New Roman"/>
          <w:b/>
          <w:color w:val="000000"/>
          <w:sz w:val="28"/>
          <w:szCs w:val="28"/>
        </w:rPr>
        <w:t xml:space="preserve"> 16 апреля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2018 года</w:t>
      </w:r>
    </w:p>
    <w:p w:rsidR="00AF2EE7" w:rsidRDefault="00AF2EE7" w:rsidP="00900DFF">
      <w:pPr>
        <w:tabs>
          <w:tab w:val="left" w:pos="9355"/>
        </w:tabs>
        <w:ind w:right="-1"/>
        <w:rPr>
          <w:b/>
          <w:sz w:val="28"/>
          <w:szCs w:val="28"/>
        </w:rPr>
      </w:pPr>
    </w:p>
    <w:p w:rsidR="00AF2EE7" w:rsidRDefault="00AF2EE7" w:rsidP="00900DFF">
      <w:pPr>
        <w:tabs>
          <w:tab w:val="left" w:pos="5760"/>
        </w:tabs>
        <w:jc w:val="center"/>
        <w:rPr>
          <w:b/>
          <w:sz w:val="28"/>
          <w:szCs w:val="28"/>
        </w:rPr>
      </w:pPr>
    </w:p>
    <w:tbl>
      <w:tblPr>
        <w:tblW w:w="12607" w:type="dxa"/>
        <w:tblLook w:val="01E0"/>
      </w:tblPr>
      <w:tblGrid>
        <w:gridCol w:w="9039"/>
        <w:gridCol w:w="3568"/>
      </w:tblGrid>
      <w:tr w:rsidR="00E31035" w:rsidRPr="008602EA" w:rsidTr="009479DB">
        <w:trPr>
          <w:trHeight w:val="1787"/>
        </w:trPr>
        <w:tc>
          <w:tcPr>
            <w:tcW w:w="9039" w:type="dxa"/>
          </w:tcPr>
          <w:p w:rsidR="00E31035" w:rsidRPr="008602EA" w:rsidRDefault="00E31035" w:rsidP="002F79A3">
            <w:pPr>
              <w:jc w:val="center"/>
              <w:rPr>
                <w:b/>
                <w:sz w:val="28"/>
              </w:rPr>
            </w:pPr>
            <w:r w:rsidRPr="008602EA">
              <w:rPr>
                <w:b/>
                <w:sz w:val="28"/>
              </w:rPr>
              <w:t>«</w:t>
            </w:r>
            <w:r w:rsidRPr="00F9769F"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 xml:space="preserve">Методики </w:t>
            </w:r>
            <w:r w:rsidRPr="00176880">
              <w:rPr>
                <w:b/>
                <w:sz w:val="28"/>
              </w:rPr>
              <w:t>оценки эффективности использования средств местного бюджета</w:t>
            </w:r>
            <w:r>
              <w:rPr>
                <w:b/>
                <w:sz w:val="28"/>
              </w:rPr>
              <w:t xml:space="preserve"> сельского поселения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="002F79A3">
              <w:rPr>
                <w:b/>
                <w:sz w:val="28"/>
              </w:rPr>
              <w:t xml:space="preserve">Богдановка </w:t>
            </w:r>
            <w:r>
              <w:rPr>
                <w:b/>
                <w:sz w:val="28"/>
              </w:rPr>
              <w:t>муниципального района Нефтегорский Самарской области</w:t>
            </w:r>
            <w:r w:rsidRPr="00176880">
              <w:rPr>
                <w:b/>
                <w:sz w:val="28"/>
              </w:rPr>
              <w:t>, направляемых на капитальные вложения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68" w:type="dxa"/>
          </w:tcPr>
          <w:p w:rsidR="00E31035" w:rsidRPr="008602EA" w:rsidRDefault="00E31035" w:rsidP="009479DB">
            <w:pPr>
              <w:jc w:val="both"/>
              <w:rPr>
                <w:sz w:val="28"/>
              </w:rPr>
            </w:pPr>
          </w:p>
        </w:tc>
      </w:tr>
    </w:tbl>
    <w:p w:rsidR="00E31035" w:rsidRDefault="00E31035" w:rsidP="00E31035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6380">
        <w:rPr>
          <w:sz w:val="28"/>
          <w:szCs w:val="28"/>
        </w:rPr>
        <w:t>В соответствии со статьей 14 Федерального закона от 25.02.1999 г. № 39-ФЗ</w:t>
      </w:r>
      <w:r>
        <w:rPr>
          <w:sz w:val="28"/>
          <w:szCs w:val="28"/>
        </w:rPr>
        <w:t xml:space="preserve"> «</w:t>
      </w:r>
      <w:r w:rsidRPr="00EA6380">
        <w:rPr>
          <w:sz w:val="28"/>
          <w:szCs w:val="28"/>
        </w:rPr>
        <w:t>Об инвестиционной деятельности в Российской Федерации, осуществляемой в форме капитальных</w:t>
      </w:r>
      <w:r>
        <w:rPr>
          <w:sz w:val="28"/>
          <w:szCs w:val="28"/>
        </w:rPr>
        <w:t xml:space="preserve"> вложений»</w:t>
      </w:r>
      <w:r w:rsidRPr="00EA6380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сельского поселения </w:t>
      </w:r>
      <w:r w:rsidR="002F79A3">
        <w:rPr>
          <w:sz w:val="28"/>
          <w:szCs w:val="28"/>
        </w:rPr>
        <w:t>Богдановка</w:t>
      </w:r>
      <w:r w:rsidRPr="00EA63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Нефтегорский Самарской области,</w:t>
      </w:r>
      <w:r w:rsidRPr="00EA63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638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2F79A3">
        <w:rPr>
          <w:sz w:val="28"/>
          <w:szCs w:val="28"/>
        </w:rPr>
        <w:t>Богдановка</w:t>
      </w:r>
      <w:r w:rsidRPr="00EA63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Нефтегорский</w:t>
      </w:r>
      <w:r w:rsidRPr="00ED3CA0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E31035" w:rsidRPr="00ED3CA0" w:rsidRDefault="00E31035" w:rsidP="00E31035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D3CA0">
        <w:rPr>
          <w:b/>
          <w:sz w:val="28"/>
          <w:szCs w:val="28"/>
        </w:rPr>
        <w:t>ПОСТАНОВЛЯЕТ:</w:t>
      </w:r>
    </w:p>
    <w:p w:rsidR="00E31035" w:rsidRPr="00ED3CA0" w:rsidRDefault="00E31035" w:rsidP="00E310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D3CA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ED3CA0">
        <w:rPr>
          <w:sz w:val="28"/>
          <w:szCs w:val="28"/>
        </w:rPr>
        <w:t xml:space="preserve">Методику </w:t>
      </w:r>
      <w:proofErr w:type="gramStart"/>
      <w:r w:rsidRPr="00ED3CA0">
        <w:rPr>
          <w:sz w:val="28"/>
          <w:szCs w:val="28"/>
        </w:rPr>
        <w:t xml:space="preserve">оценки эффективности использования средств </w:t>
      </w:r>
      <w:r>
        <w:rPr>
          <w:sz w:val="28"/>
          <w:szCs w:val="28"/>
        </w:rPr>
        <w:t>местного</w:t>
      </w:r>
      <w:r w:rsidRPr="00ED3CA0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Pr="00EA63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F79A3">
        <w:rPr>
          <w:sz w:val="28"/>
          <w:szCs w:val="28"/>
        </w:rPr>
        <w:t>Богдановка</w:t>
      </w:r>
      <w:r w:rsidRPr="00EA63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Нефтегорский</w:t>
      </w:r>
      <w:r w:rsidRPr="00ED3CA0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</w:t>
      </w:r>
      <w:r w:rsidRPr="00ED3CA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ED3CA0">
        <w:rPr>
          <w:sz w:val="28"/>
          <w:szCs w:val="28"/>
        </w:rPr>
        <w:t>);</w:t>
      </w:r>
    </w:p>
    <w:p w:rsidR="00E31035" w:rsidRPr="00ED3CA0" w:rsidRDefault="00E31035" w:rsidP="00E31035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CA0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E31035" w:rsidRDefault="00E31035" w:rsidP="00E31035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D3CA0">
        <w:rPr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>в газете «</w:t>
      </w:r>
      <w:r w:rsidR="002F79A3">
        <w:rPr>
          <w:sz w:val="28"/>
          <w:szCs w:val="28"/>
        </w:rPr>
        <w:t>Богдановский вестник</w:t>
      </w:r>
      <w:r>
        <w:rPr>
          <w:sz w:val="28"/>
          <w:szCs w:val="28"/>
        </w:rPr>
        <w:t xml:space="preserve">» и разместить на </w:t>
      </w:r>
      <w:r w:rsidRPr="00ED3CA0">
        <w:rPr>
          <w:sz w:val="28"/>
          <w:szCs w:val="28"/>
        </w:rPr>
        <w:t xml:space="preserve"> официальном сайте администра</w:t>
      </w:r>
      <w:r>
        <w:rPr>
          <w:sz w:val="28"/>
          <w:szCs w:val="28"/>
        </w:rPr>
        <w:t xml:space="preserve">ции сельского поселения </w:t>
      </w:r>
      <w:r w:rsidR="00547C9F">
        <w:rPr>
          <w:sz w:val="28"/>
          <w:szCs w:val="28"/>
        </w:rPr>
        <w:t>Богдановка</w:t>
      </w:r>
      <w:r w:rsidR="00547C9F" w:rsidRPr="00547C9F">
        <w:rPr>
          <w:sz w:val="28"/>
        </w:rPr>
        <w:t xml:space="preserve"> </w:t>
      </w:r>
      <w:r w:rsidR="00547C9F" w:rsidRPr="009817F0">
        <w:rPr>
          <w:sz w:val="28"/>
        </w:rPr>
        <w:t>в подразделе «</w:t>
      </w:r>
      <w:r w:rsidR="00547C9F">
        <w:rPr>
          <w:sz w:val="28"/>
        </w:rPr>
        <w:t>Постановления» раздела «Нормативно-правовая база</w:t>
      </w:r>
      <w:r w:rsidR="00547C9F" w:rsidRPr="009817F0">
        <w:rPr>
          <w:sz w:val="28"/>
        </w:rPr>
        <w:t>».</w:t>
      </w:r>
    </w:p>
    <w:p w:rsidR="00E31035" w:rsidRDefault="00E31035" w:rsidP="00E31035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47C9F" w:rsidRDefault="00E31035" w:rsidP="00E31035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</w:p>
    <w:p w:rsidR="00E31035" w:rsidRDefault="00547C9F" w:rsidP="00E31035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  <w:r w:rsidR="00E31035">
        <w:rPr>
          <w:sz w:val="28"/>
        </w:rPr>
        <w:t xml:space="preserve"> Глава</w:t>
      </w:r>
    </w:p>
    <w:p w:rsidR="00E31035" w:rsidRPr="009817F0" w:rsidRDefault="00E31035" w:rsidP="00E31035">
      <w:pPr>
        <w:tabs>
          <w:tab w:val="left" w:pos="993"/>
          <w:tab w:val="left" w:pos="1134"/>
          <w:tab w:val="left" w:pos="1276"/>
          <w:tab w:val="left" w:pos="780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сельского поселения Богдановка                                     </w:t>
      </w:r>
      <w:proofErr w:type="spellStart"/>
      <w:r w:rsidR="002F79A3">
        <w:rPr>
          <w:sz w:val="28"/>
        </w:rPr>
        <w:t>В.П.Панчикова</w:t>
      </w:r>
      <w:proofErr w:type="spellEnd"/>
    </w:p>
    <w:p w:rsidR="00E31035" w:rsidRDefault="00E31035" w:rsidP="00E3103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88"/>
        <w:gridCol w:w="3962"/>
      </w:tblGrid>
      <w:tr w:rsidR="00E31035" w:rsidRPr="005801AC" w:rsidTr="009479DB">
        <w:trPr>
          <w:trHeight w:val="288"/>
        </w:trPr>
        <w:tc>
          <w:tcPr>
            <w:tcW w:w="5188" w:type="dxa"/>
            <w:shd w:val="clear" w:color="auto" w:fill="auto"/>
          </w:tcPr>
          <w:p w:rsidR="00E31035" w:rsidRPr="000829DD" w:rsidRDefault="00E31035" w:rsidP="009479DB">
            <w:pPr>
              <w:jc w:val="center"/>
              <w:rPr>
                <w:b/>
                <w:sz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E31035" w:rsidRPr="005801AC" w:rsidRDefault="00E31035" w:rsidP="009479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1035" w:rsidRDefault="00E31035" w:rsidP="00E310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1 </w:t>
      </w:r>
    </w:p>
    <w:p w:rsidR="00E31035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1035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F79A3">
        <w:rPr>
          <w:sz w:val="28"/>
          <w:szCs w:val="28"/>
        </w:rPr>
        <w:t>Богдановка</w:t>
      </w:r>
    </w:p>
    <w:p w:rsidR="00E31035" w:rsidRPr="00E31035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Нефтегорский </w:t>
      </w:r>
    </w:p>
    <w:p w:rsidR="00E31035" w:rsidRPr="00740DDB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31035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16.04.2018</w:t>
      </w:r>
      <w:r w:rsidR="002F79A3">
        <w:rPr>
          <w:sz w:val="28"/>
          <w:szCs w:val="28"/>
        </w:rPr>
        <w:t xml:space="preserve"> № 32</w:t>
      </w:r>
    </w:p>
    <w:p w:rsidR="00E31035" w:rsidRDefault="00E31035" w:rsidP="00E310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Pr="00431FA3" w:rsidRDefault="00E31035" w:rsidP="00E31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431FA3">
        <w:rPr>
          <w:rFonts w:ascii="Times New Roman" w:hAnsi="Times New Roman" w:cs="Times New Roman"/>
          <w:sz w:val="28"/>
          <w:szCs w:val="28"/>
        </w:rPr>
        <w:t>МЕТОДИКА</w:t>
      </w:r>
    </w:p>
    <w:p w:rsidR="00E31035" w:rsidRPr="00431FA3" w:rsidRDefault="00E31035" w:rsidP="00E31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FA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31FA3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431F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A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A3">
        <w:rPr>
          <w:rFonts w:ascii="Times New Roman" w:hAnsi="Times New Roman" w:cs="Times New Roman"/>
          <w:sz w:val="28"/>
          <w:szCs w:val="28"/>
        </w:rPr>
        <w:t>БОГДАНОВКА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 САМАРСКОЙ ОБЛАСТИ</w:t>
      </w:r>
      <w:r w:rsidRPr="00431FA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</w:p>
    <w:p w:rsidR="00E31035" w:rsidRPr="00431FA3" w:rsidRDefault="00E31035" w:rsidP="00E31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1035" w:rsidRPr="00463D4C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Настоящая Методика предназначена для оценки эффективности использования средств местного 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9A3">
        <w:rPr>
          <w:rFonts w:ascii="Times New Roman" w:hAnsi="Times New Roman" w:cs="Times New Roman"/>
          <w:sz w:val="28"/>
          <w:szCs w:val="28"/>
        </w:rPr>
        <w:t xml:space="preserve">Богдановка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Нефтегорский Самарской области</w:t>
      </w:r>
      <w:r w:rsidRPr="00463D4C">
        <w:rPr>
          <w:rFonts w:ascii="Times New Roman" w:hAnsi="Times New Roman" w:cs="Times New Roman"/>
          <w:sz w:val="28"/>
          <w:szCs w:val="28"/>
        </w:rPr>
        <w:t>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31035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lastRenderedPageBreak/>
        <w:t>II. Состав, порядок определения баллов оценки</w:t>
      </w:r>
    </w:p>
    <w:p w:rsidR="00E31035" w:rsidRPr="00463D4C" w:rsidRDefault="00E31035" w:rsidP="00E310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качественных критериев и оценки эффективности на основе</w:t>
      </w:r>
    </w:p>
    <w:p w:rsidR="00E31035" w:rsidRPr="00463D4C" w:rsidRDefault="00E31035" w:rsidP="00E310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качественных критериев</w:t>
      </w:r>
    </w:p>
    <w:p w:rsidR="00E31035" w:rsidRPr="00463D4C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4. Оценка эффективности осуществляется на основе следующих качественных критериев: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соответствие цели инвестиционного проекта приоритетам и целям, определенным в муниципальных целевых программах, прогнозах и стратегии социально-экономического развития муниципального района;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целевыми программами;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органами и органами местного самоуправления полномочий, отнесенных к их компетенции;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) обоснование необходимости реализации инвестиционного проекта с привлечением средств местного бюджета;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экспертизы проектной документации и результатов инженерных изысканий;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3D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5. Оценка эффективности на основе качественных критериев (Ч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4430" cy="723265"/>
            <wp:effectExtent l="19050" t="0" r="0" b="0"/>
            <wp:docPr id="1" name="Рисунок 1" descr="x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где: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б</w:t>
      </w:r>
      <w:r w:rsidRPr="00463D4C">
        <w:rPr>
          <w:sz w:val="28"/>
          <w:szCs w:val="28"/>
          <w:vertAlign w:val="subscript"/>
        </w:rPr>
        <w:t>1i</w:t>
      </w:r>
      <w:r w:rsidRPr="00463D4C">
        <w:rPr>
          <w:sz w:val="28"/>
          <w:szCs w:val="28"/>
        </w:rPr>
        <w:t xml:space="preserve"> - балл оценки i-ого качественного критерия;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K</w:t>
      </w:r>
      <w:r w:rsidRPr="00463D4C">
        <w:rPr>
          <w:sz w:val="28"/>
          <w:szCs w:val="28"/>
          <w:vertAlign w:val="subscript"/>
        </w:rPr>
        <w:t>1</w:t>
      </w:r>
      <w:r w:rsidRPr="00463D4C">
        <w:rPr>
          <w:sz w:val="28"/>
          <w:szCs w:val="28"/>
        </w:rPr>
        <w:t xml:space="preserve"> - общее число качественных критериев;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K</w:t>
      </w:r>
      <w:r w:rsidRPr="00463D4C">
        <w:rPr>
          <w:sz w:val="28"/>
          <w:szCs w:val="28"/>
          <w:vertAlign w:val="subscript"/>
        </w:rPr>
        <w:t>1нп</w:t>
      </w:r>
      <w:r w:rsidRPr="00463D4C">
        <w:rPr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6. Требования к определению баллов оценки по каждому из качественных критериев установлены </w:t>
      </w:r>
      <w:hyperlink w:anchor="P69" w:history="1">
        <w:r w:rsidRPr="00463D4C">
          <w:rPr>
            <w:rStyle w:val="a3"/>
            <w:rFonts w:ascii="Times New Roman" w:hAnsi="Times New Roman"/>
            <w:sz w:val="28"/>
            <w:szCs w:val="28"/>
          </w:rPr>
          <w:t>пунктами 7</w:t>
        </w:r>
      </w:hyperlink>
      <w:r w:rsidRPr="00463D4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463D4C">
          <w:rPr>
            <w:rStyle w:val="a3"/>
            <w:rFonts w:ascii="Times New Roman" w:hAnsi="Times New Roman"/>
            <w:sz w:val="28"/>
            <w:szCs w:val="28"/>
          </w:rPr>
          <w:t>14</w:t>
        </w:r>
      </w:hyperlink>
      <w:r w:rsidRPr="00463D4C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463D4C">
        <w:rPr>
          <w:rFonts w:ascii="Times New Roman" w:hAnsi="Times New Roman" w:cs="Times New Roman"/>
          <w:sz w:val="28"/>
          <w:szCs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Конечные социально-экономические результаты реализации проекта - эффект для потребителей, населения, получаемый от товаров, работ или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услуг, произведенных после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8. Критерий -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79A3">
        <w:rPr>
          <w:rFonts w:ascii="Times New Roman" w:hAnsi="Times New Roman" w:cs="Times New Roman"/>
          <w:sz w:val="28"/>
          <w:szCs w:val="28"/>
        </w:rPr>
        <w:t xml:space="preserve">Богдановка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Нефтегорский</w:t>
      </w:r>
      <w:r w:rsidRPr="00463D4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программами.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проекта. Также указывается дата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7C9F">
        <w:rPr>
          <w:rFonts w:ascii="Times New Roman" w:hAnsi="Times New Roman" w:cs="Times New Roman"/>
          <w:sz w:val="28"/>
          <w:szCs w:val="28"/>
        </w:rPr>
        <w:t xml:space="preserve">Богдановка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Нефтегорский Самарской области</w:t>
      </w:r>
      <w:r w:rsidRPr="00463D4C">
        <w:rPr>
          <w:rFonts w:ascii="Times New Roman" w:hAnsi="Times New Roman" w:cs="Times New Roman"/>
          <w:sz w:val="28"/>
          <w:szCs w:val="28"/>
        </w:rPr>
        <w:t xml:space="preserve"> решения о ее разработке;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Самарской области и муниципального образования, на территории которого реализуется инвестиционный проект.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10. Критерий - необходимость строительства (реконструкции или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их компетенции.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11. Критерий - обоснование необходимости реализации инвестиционного проекта с привлечением средств местного бюджета.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7C9F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овка муниципального района Нефтегорский Самарской области</w:t>
      </w:r>
      <w:r w:rsidRPr="00463D4C">
        <w:rPr>
          <w:rFonts w:ascii="Times New Roman" w:hAnsi="Times New Roman" w:cs="Times New Roman"/>
          <w:sz w:val="28"/>
          <w:szCs w:val="28"/>
        </w:rPr>
        <w:t xml:space="preserve">, ведомственных программ, решение о разработке которых принято руководителем субъекта бюджетного планирования, либо предусмотрено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47C9F">
        <w:rPr>
          <w:rFonts w:ascii="Times New Roman" w:hAnsi="Times New Roman" w:cs="Times New Roman"/>
          <w:sz w:val="28"/>
          <w:szCs w:val="28"/>
        </w:rPr>
        <w:t>Богдановка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 Самарской области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>. Заявителем указываются наименование и реквизиты соответствующих документов.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 xml:space="preserve">присваивается при его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также следующим требованиям: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);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б) соответствие предполагаемого объема и сроков 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, предусмотренных паспортом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собственности сельского поселения </w:t>
      </w:r>
      <w:r w:rsidR="00547C9F">
        <w:rPr>
          <w:rFonts w:ascii="Times New Roman" w:hAnsi="Times New Roman" w:cs="Times New Roman"/>
          <w:sz w:val="28"/>
          <w:szCs w:val="28"/>
        </w:rPr>
        <w:t>Богдановка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 Самарской области</w:t>
      </w:r>
      <w:r w:rsidRPr="0046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инженерных изысканий.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</w:t>
      </w:r>
      <w:r w:rsidRPr="00463D4C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463D4C">
        <w:rPr>
          <w:rFonts w:ascii="Times New Roman" w:hAnsi="Times New Roman" w:cs="Times New Roman"/>
          <w:sz w:val="28"/>
          <w:szCs w:val="28"/>
        </w:rPr>
        <w:t xml:space="preserve">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б) указанный заявителем номер подпункта и пункта </w:t>
      </w:r>
      <w:hyperlink r:id="rId6" w:history="1">
        <w:r w:rsidRPr="00463D4C">
          <w:rPr>
            <w:rStyle w:val="a3"/>
            <w:rFonts w:ascii="Times New Roman" w:hAnsi="Times New Roman"/>
            <w:sz w:val="28"/>
            <w:szCs w:val="28"/>
          </w:rPr>
          <w:t>статьи 49</w:t>
        </w:r>
      </w:hyperlink>
      <w:r w:rsidRPr="00463D4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463D4C">
        <w:rPr>
          <w:rFonts w:ascii="Times New Roman" w:hAnsi="Times New Roman" w:cs="Times New Roman"/>
          <w:sz w:val="28"/>
          <w:szCs w:val="28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предусмотренных инвестиционным проектом с указанием соответствующих реквизитов: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E31035" w:rsidRPr="00463D4C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III. Состав, порядок определения баллов оценки</w:t>
      </w:r>
    </w:p>
    <w:p w:rsidR="00E31035" w:rsidRPr="00463D4C" w:rsidRDefault="00E31035" w:rsidP="00E310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и весовых коэффициентов количественных критериев и оценки</w:t>
      </w:r>
    </w:p>
    <w:p w:rsidR="00E31035" w:rsidRPr="00463D4C" w:rsidRDefault="00E31035" w:rsidP="00E310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эффективности на основе количественных критериев</w:t>
      </w:r>
    </w:p>
    <w:p w:rsidR="00E31035" w:rsidRPr="00463D4C" w:rsidRDefault="00E31035" w:rsidP="00E31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15. Оценка эффективности осуществляется на основе следующих количественных критериев: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в) 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7C9F">
        <w:rPr>
          <w:rFonts w:ascii="Times New Roman" w:hAnsi="Times New Roman" w:cs="Times New Roman"/>
          <w:sz w:val="28"/>
          <w:szCs w:val="28"/>
        </w:rPr>
        <w:t>Богдановка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</w:t>
      </w:r>
      <w:r w:rsidRPr="00463D4C">
        <w:rPr>
          <w:rFonts w:ascii="Times New Roman" w:hAnsi="Times New Roman" w:cs="Times New Roman"/>
          <w:sz w:val="28"/>
          <w:szCs w:val="28"/>
        </w:rPr>
        <w:t xml:space="preserve"> и Самарской области определенным видом продукции (услуг), создаваемой в результате реализации инвестиционного проекта;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г) наличие потребителей продукции (услуг), создаваемой в результате реализации инвестиционного проекта, в количестве, достаточном для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16. Оценка эффективности на основе количественных критериев (Ч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680720"/>
            <wp:effectExtent l="19050" t="0" r="9525" b="0"/>
            <wp:docPr id="2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где: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sz w:val="28"/>
          <w:szCs w:val="28"/>
        </w:rPr>
        <w:t>б</w:t>
      </w:r>
      <w:r w:rsidRPr="00463D4C">
        <w:rPr>
          <w:sz w:val="28"/>
          <w:szCs w:val="28"/>
          <w:vertAlign w:val="subscript"/>
        </w:rPr>
        <w:t>2i</w:t>
      </w:r>
      <w:r w:rsidRPr="00463D4C">
        <w:rPr>
          <w:sz w:val="28"/>
          <w:szCs w:val="28"/>
        </w:rPr>
        <w:t xml:space="preserve"> - балл оценки i-ого количественного критерия;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proofErr w:type="spellStart"/>
      <w:r w:rsidRPr="00463D4C">
        <w:rPr>
          <w:i/>
          <w:iCs/>
          <w:sz w:val="28"/>
          <w:szCs w:val="28"/>
        </w:rPr>
        <w:t>Р</w:t>
      </w:r>
      <w:proofErr w:type="gramStart"/>
      <w:r w:rsidRPr="00463D4C">
        <w:rPr>
          <w:sz w:val="28"/>
          <w:szCs w:val="28"/>
          <w:vertAlign w:val="subscript"/>
        </w:rPr>
        <w:t>i</w:t>
      </w:r>
      <w:proofErr w:type="spellEnd"/>
      <w:proofErr w:type="gramEnd"/>
      <w:r w:rsidRPr="00463D4C">
        <w:rPr>
          <w:sz w:val="28"/>
          <w:szCs w:val="28"/>
        </w:rPr>
        <w:t xml:space="preserve"> - весовой коэффициент i-ого количественного критерия, в процентах;</w:t>
      </w:r>
    </w:p>
    <w:p w:rsidR="00E31035" w:rsidRPr="00463D4C" w:rsidRDefault="00E31035" w:rsidP="00E3103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 w:rsidRPr="00463D4C">
        <w:rPr>
          <w:i/>
          <w:iCs/>
          <w:sz w:val="28"/>
          <w:szCs w:val="28"/>
        </w:rPr>
        <w:t>K</w:t>
      </w:r>
      <w:r w:rsidRPr="00463D4C">
        <w:rPr>
          <w:sz w:val="28"/>
          <w:szCs w:val="28"/>
          <w:vertAlign w:val="subscript"/>
        </w:rPr>
        <w:t>2</w:t>
      </w:r>
      <w:r w:rsidRPr="00463D4C">
        <w:rPr>
          <w:sz w:val="28"/>
          <w:szCs w:val="28"/>
        </w:rPr>
        <w:t xml:space="preserve"> - общее число количественных критериев.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17. Требования к определению баллов оценки по каждому из количественных критериев установлены </w:t>
      </w:r>
      <w:hyperlink w:anchor="P128" w:history="1">
        <w:r w:rsidRPr="00463D4C">
          <w:rPr>
            <w:rStyle w:val="a3"/>
            <w:rFonts w:ascii="Times New Roman" w:hAnsi="Times New Roman"/>
            <w:sz w:val="28"/>
            <w:szCs w:val="28"/>
          </w:rPr>
          <w:t>пунктами 18</w:t>
        </w:r>
      </w:hyperlink>
      <w:r w:rsidRPr="00463D4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0" w:history="1">
        <w:r w:rsidRPr="00463D4C">
          <w:rPr>
            <w:rStyle w:val="a3"/>
            <w:rFonts w:ascii="Times New Roman" w:hAnsi="Times New Roman"/>
            <w:sz w:val="28"/>
            <w:szCs w:val="28"/>
          </w:rPr>
          <w:t>22</w:t>
        </w:r>
      </w:hyperlink>
      <w:r w:rsidRPr="00463D4C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463D4C">
        <w:rPr>
          <w:rFonts w:ascii="Times New Roman" w:hAnsi="Times New Roman" w:cs="Times New Roman"/>
          <w:sz w:val="28"/>
          <w:szCs w:val="28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Для присвоения балла, равного 1, представленные заявителем в паспорте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проекта инвестиционного проекта значения количественных показателей результатов его реализации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должны отвечать следующим требованиям: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б) наличие не менее одного показателя, характеризующего конечные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 результаты реализации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19.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0, присваивается проекту, если значение отношения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20. Критерий - изменение уровня обеспеченности населения муниципального района (Самарской области) определенным видом продукции (услуг), создаваемой в результате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Для расчета указанного критерия заявитель использует статистические данные обеспеченности муниципального образования (Самарской области), на территории которого реализуется проект (далее - муниципальное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образование),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1,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достигает или превышает 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среднеобластное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 xml:space="preserve"> значение, но не превышает нормативное значение, закрепленное в соответствующих документах.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0,5,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возрастает, но при этом не достигает </w:t>
      </w:r>
      <w:proofErr w:type="spellStart"/>
      <w:r w:rsidRPr="00463D4C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463D4C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0,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превышает нормативное значение.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463D4C">
        <w:rPr>
          <w:rFonts w:ascii="Times New Roman" w:hAnsi="Times New Roman" w:cs="Times New Roman"/>
          <w:sz w:val="28"/>
          <w:szCs w:val="28"/>
        </w:rPr>
        <w:t>22.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1, присваивается проекту в случаях: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 xml:space="preserve">Балл, равный 0,5, присваивается проекту, если средневзвешенный </w:t>
      </w:r>
      <w:r w:rsidRPr="00463D4C">
        <w:rPr>
          <w:rFonts w:ascii="Times New Roman" w:hAnsi="Times New Roman" w:cs="Times New Roman"/>
          <w:sz w:val="28"/>
          <w:szCs w:val="28"/>
        </w:rPr>
        <w:lastRenderedPageBreak/>
        <w:t>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E31035" w:rsidRPr="00463D4C" w:rsidRDefault="00E31035" w:rsidP="00E31035">
      <w:pPr>
        <w:pStyle w:val="topleveltext"/>
        <w:jc w:val="center"/>
      </w:pPr>
      <w:r>
        <w:rPr>
          <w:noProof/>
        </w:rPr>
        <w:drawing>
          <wp:inline distT="0" distB="0" distL="0" distR="0">
            <wp:extent cx="1031240" cy="595630"/>
            <wp:effectExtent l="19050" t="0" r="0" b="0"/>
            <wp:docPr id="3" name="Рисунок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35" w:rsidRPr="00463D4C" w:rsidRDefault="00E31035" w:rsidP="00E310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D4C">
        <w:rPr>
          <w:sz w:val="28"/>
          <w:szCs w:val="28"/>
        </w:rPr>
        <w:t>где:</w:t>
      </w:r>
      <w:r w:rsidRPr="00463D4C">
        <w:rPr>
          <w:sz w:val="28"/>
          <w:szCs w:val="28"/>
        </w:rPr>
        <w:br/>
        <w:t xml:space="preserve">         </w:t>
      </w:r>
      <w:proofErr w:type="gramStart"/>
      <w:r w:rsidRPr="00463D4C">
        <w:rPr>
          <w:sz w:val="28"/>
          <w:szCs w:val="28"/>
        </w:rPr>
        <w:t>И-</w:t>
      </w:r>
      <w:proofErr w:type="gramEnd"/>
      <w:r w:rsidRPr="00463D4C">
        <w:rPr>
          <w:sz w:val="28"/>
          <w:szCs w:val="28"/>
        </w:rPr>
        <w:t xml:space="preserve"> уровень обеспеченности </w:t>
      </w:r>
      <w:proofErr w:type="spellStart"/>
      <w:r w:rsidRPr="00463D4C">
        <w:rPr>
          <w:sz w:val="28"/>
          <w:szCs w:val="28"/>
        </w:rPr>
        <w:t>i-ым</w:t>
      </w:r>
      <w:proofErr w:type="spellEnd"/>
      <w:r w:rsidRPr="00463D4C">
        <w:rPr>
          <w:sz w:val="28"/>
          <w:szCs w:val="28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  <w:r w:rsidRPr="00463D4C">
        <w:rPr>
          <w:sz w:val="28"/>
          <w:szCs w:val="28"/>
        </w:rPr>
        <w:br/>
      </w:r>
      <w:r w:rsidRPr="00463D4C">
        <w:rPr>
          <w:i/>
          <w:iCs/>
          <w:sz w:val="28"/>
          <w:szCs w:val="28"/>
        </w:rPr>
        <w:t xml:space="preserve">         </w:t>
      </w:r>
      <w:proofErr w:type="spellStart"/>
      <w:r w:rsidRPr="00463D4C">
        <w:rPr>
          <w:i/>
          <w:iCs/>
          <w:sz w:val="28"/>
          <w:szCs w:val="28"/>
        </w:rPr>
        <w:t>n</w:t>
      </w:r>
      <w:proofErr w:type="spellEnd"/>
      <w:r w:rsidRPr="00463D4C">
        <w:rPr>
          <w:sz w:val="28"/>
          <w:szCs w:val="28"/>
        </w:rPr>
        <w:t xml:space="preserve"> - количество видов необходимой инженерной и транспортной инфраструктуры.</w:t>
      </w:r>
      <w:r w:rsidRPr="00463D4C">
        <w:rPr>
          <w:sz w:val="28"/>
          <w:szCs w:val="28"/>
        </w:rPr>
        <w:br/>
      </w:r>
    </w:p>
    <w:p w:rsidR="00E31035" w:rsidRPr="00463D4C" w:rsidRDefault="00E31035" w:rsidP="00E3103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IV. Расчет интегральной оценки эффективности</w:t>
      </w:r>
    </w:p>
    <w:p w:rsidR="00E31035" w:rsidRPr="00463D4C" w:rsidRDefault="00E31035" w:rsidP="00E31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035" w:rsidRPr="00463D4C" w:rsidRDefault="00E31035" w:rsidP="00E310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D4C">
        <w:rPr>
          <w:sz w:val="28"/>
          <w:szCs w:val="28"/>
        </w:rPr>
        <w:t>23. Интегральная оценка (</w:t>
      </w:r>
      <w:proofErr w:type="spellStart"/>
      <w:r w:rsidRPr="00463D4C">
        <w:rPr>
          <w:sz w:val="28"/>
          <w:szCs w:val="28"/>
        </w:rPr>
        <w:t>Эинт</w:t>
      </w:r>
      <w:proofErr w:type="spellEnd"/>
      <w:r w:rsidRPr="00463D4C">
        <w:rPr>
          <w:sz w:val="28"/>
          <w:szCs w:val="28"/>
        </w:rPr>
        <w:t xml:space="preserve">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E31035" w:rsidRPr="00463D4C" w:rsidRDefault="00E31035" w:rsidP="00E31035">
      <w:pPr>
        <w:pStyle w:val="topleveltext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7410" cy="318770"/>
            <wp:effectExtent l="19050" t="0" r="0" b="0"/>
            <wp:docPr id="4" name="Рисунок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35" w:rsidRPr="00463D4C" w:rsidRDefault="00E31035" w:rsidP="00E310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Pr="00463D4C">
        <w:rPr>
          <w:rFonts w:ascii="Times New Roman" w:hAnsi="Times New Roman" w:cs="Times New Roman"/>
          <w:sz w:val="28"/>
          <w:szCs w:val="28"/>
        </w:rPr>
        <w:br/>
      </w:r>
      <w:r w:rsidR="009446C7" w:rsidRPr="009446C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5.9pt;height:17.6pt"/>
        </w:pict>
      </w:r>
      <w:r w:rsidRPr="00463D4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463D4C">
        <w:rPr>
          <w:rFonts w:ascii="Times New Roman" w:hAnsi="Times New Roman" w:cs="Times New Roman"/>
          <w:sz w:val="20"/>
        </w:rPr>
        <w:t>1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  <w:r w:rsidRPr="00463D4C">
        <w:rPr>
          <w:rFonts w:ascii="Times New Roman" w:hAnsi="Times New Roman" w:cs="Times New Roman"/>
          <w:sz w:val="28"/>
          <w:szCs w:val="28"/>
        </w:rPr>
        <w:br/>
      </w:r>
      <w:r w:rsidR="009446C7" w:rsidRPr="009446C7">
        <w:rPr>
          <w:rFonts w:ascii="Times New Roman" w:hAnsi="Times New Roman" w:cs="Times New Roman"/>
          <w:sz w:val="28"/>
          <w:szCs w:val="28"/>
        </w:rPr>
        <w:pict>
          <v:shape id="_x0000_i1026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7.6pt;height:17.6pt"/>
        </w:pict>
      </w:r>
      <w:r w:rsidRPr="00463D4C">
        <w:rPr>
          <w:rFonts w:ascii="Times New Roman" w:hAnsi="Times New Roman" w:cs="Times New Roman"/>
          <w:sz w:val="28"/>
          <w:szCs w:val="28"/>
        </w:rPr>
        <w:t>Ч</w:t>
      </w:r>
      <w:r w:rsidRPr="00463D4C">
        <w:rPr>
          <w:rFonts w:ascii="Times New Roman" w:hAnsi="Times New Roman" w:cs="Times New Roman"/>
          <w:sz w:val="20"/>
        </w:rPr>
        <w:t>2</w:t>
      </w:r>
      <w:r w:rsidRPr="00463D4C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  <w:r w:rsidRPr="00463D4C">
        <w:rPr>
          <w:rFonts w:ascii="Times New Roman" w:hAnsi="Times New Roman" w:cs="Times New Roman"/>
          <w:sz w:val="28"/>
          <w:szCs w:val="28"/>
        </w:rPr>
        <w:br/>
        <w:t xml:space="preserve">     0,2 и 0,8 - весовые коэффициенты оценок эффективности на основе качественных и количественных критериев соответственно.</w:t>
      </w:r>
      <w:r w:rsidRPr="00463D4C">
        <w:rPr>
          <w:sz w:val="28"/>
          <w:szCs w:val="28"/>
        </w:rPr>
        <w:br/>
      </w:r>
      <w:r w:rsidRPr="00463D4C">
        <w:rPr>
          <w:rFonts w:ascii="Times New Roman" w:hAnsi="Times New Roman" w:cs="Times New Roman"/>
          <w:sz w:val="28"/>
          <w:szCs w:val="28"/>
        </w:rPr>
        <w:t xml:space="preserve">        24.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463D4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463D4C">
        <w:rPr>
          <w:rFonts w:ascii="Times New Roman" w:hAnsi="Times New Roman" w:cs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1035" w:rsidRDefault="00E31035" w:rsidP="00E31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2EE7" w:rsidRDefault="00AF2EE7" w:rsidP="00900DFF">
      <w:pPr>
        <w:tabs>
          <w:tab w:val="left" w:pos="5760"/>
        </w:tabs>
        <w:jc w:val="both"/>
        <w:rPr>
          <w:sz w:val="24"/>
          <w:szCs w:val="24"/>
        </w:rPr>
      </w:pPr>
    </w:p>
    <w:p w:rsidR="00AF2EE7" w:rsidRDefault="00AF2EE7"/>
    <w:p w:rsidR="00AF2EE7" w:rsidRDefault="00AF2EE7"/>
    <w:p w:rsidR="00AF2EE7" w:rsidRDefault="00AF2EE7"/>
    <w:p w:rsidR="00AF2EE7" w:rsidRDefault="00AF2EE7">
      <w:r>
        <w:rPr>
          <w:b/>
          <w:bCs/>
          <w:kern w:val="1"/>
          <w:sz w:val="24"/>
        </w:rPr>
        <w:t xml:space="preserve"> </w:t>
      </w:r>
    </w:p>
    <w:p w:rsidR="00AF2EE7" w:rsidRDefault="00AF2EE7"/>
    <w:p w:rsidR="00AF2EE7" w:rsidRPr="007F4E61" w:rsidRDefault="00AF2EE7" w:rsidP="00900DFF">
      <w:pPr>
        <w:widowControl w:val="0"/>
        <w:tabs>
          <w:tab w:val="left" w:pos="2745"/>
          <w:tab w:val="center" w:pos="5214"/>
        </w:tabs>
        <w:ind w:firstLine="567"/>
        <w:contextualSpacing/>
        <w:jc w:val="both"/>
        <w:rPr>
          <w:sz w:val="24"/>
        </w:rPr>
      </w:pPr>
      <w:r>
        <w:rPr>
          <w:b/>
          <w:color w:val="000000"/>
          <w:sz w:val="24"/>
        </w:rPr>
        <w:t xml:space="preserve"> </w:t>
      </w:r>
    </w:p>
    <w:p w:rsidR="00AF2EE7" w:rsidRDefault="00AF2EE7"/>
    <w:sectPr w:rsidR="00AF2EE7" w:rsidSect="00B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8D4"/>
    <w:multiLevelType w:val="hybridMultilevel"/>
    <w:tmpl w:val="58261092"/>
    <w:lvl w:ilvl="0" w:tplc="BAB2B92C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5EB"/>
    <w:rsid w:val="000460C8"/>
    <w:rsid w:val="00074CCA"/>
    <w:rsid w:val="000E274A"/>
    <w:rsid w:val="00152950"/>
    <w:rsid w:val="00227457"/>
    <w:rsid w:val="00295AE9"/>
    <w:rsid w:val="002F79A3"/>
    <w:rsid w:val="003242F3"/>
    <w:rsid w:val="00384761"/>
    <w:rsid w:val="003E299D"/>
    <w:rsid w:val="00547C9F"/>
    <w:rsid w:val="005B582B"/>
    <w:rsid w:val="005E38CC"/>
    <w:rsid w:val="005F6933"/>
    <w:rsid w:val="0062169F"/>
    <w:rsid w:val="006437D9"/>
    <w:rsid w:val="00704F36"/>
    <w:rsid w:val="007C38F7"/>
    <w:rsid w:val="007D0FED"/>
    <w:rsid w:val="007F4E61"/>
    <w:rsid w:val="00805AA6"/>
    <w:rsid w:val="008315EB"/>
    <w:rsid w:val="00900DFF"/>
    <w:rsid w:val="009446C7"/>
    <w:rsid w:val="009507C3"/>
    <w:rsid w:val="009804D8"/>
    <w:rsid w:val="00A76D7E"/>
    <w:rsid w:val="00AE5C3C"/>
    <w:rsid w:val="00AF2EE7"/>
    <w:rsid w:val="00B274A3"/>
    <w:rsid w:val="00C7016C"/>
    <w:rsid w:val="00C92B23"/>
    <w:rsid w:val="00CC62E8"/>
    <w:rsid w:val="00E31035"/>
    <w:rsid w:val="00E7165E"/>
    <w:rsid w:val="00E813CA"/>
    <w:rsid w:val="00EB53AE"/>
    <w:rsid w:val="00F12286"/>
    <w:rsid w:val="00F9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EB"/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15E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074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74CCA"/>
    <w:rPr>
      <w:rFonts w:ascii="Times New Roman CYR" w:hAnsi="Times New Roman CYR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900D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ormattext">
    <w:name w:val="formattext"/>
    <w:basedOn w:val="a"/>
    <w:rsid w:val="00E310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3103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103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topleveltext">
    <w:name w:val="topleveltext"/>
    <w:basedOn w:val="a"/>
    <w:rsid w:val="00E310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4E52D200E54454B59128D2DCC17E5C851BA5C65BAF8464AC612C78E41DD34D35A28475CDDF837P2H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cp:lastPrinted>2018-04-27T07:06:00Z</cp:lastPrinted>
  <dcterms:created xsi:type="dcterms:W3CDTF">2018-04-27T06:01:00Z</dcterms:created>
  <dcterms:modified xsi:type="dcterms:W3CDTF">2018-04-27T07:08:00Z</dcterms:modified>
</cp:coreProperties>
</file>