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3" w:rsidRPr="00E476C3" w:rsidRDefault="00E476C3" w:rsidP="00E4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1490" cy="543560"/>
            <wp:effectExtent l="0" t="0" r="381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Спиридоновка  муниципального  района Волжский</w:t>
      </w: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476C3" w:rsidRPr="00E476C3" w:rsidRDefault="00E476C3" w:rsidP="00E476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6C3" w:rsidRPr="00E476C3" w:rsidRDefault="00E476C3" w:rsidP="00E476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476C3" w:rsidRPr="00E476C3" w:rsidRDefault="00E476C3" w:rsidP="00E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от </w:t>
      </w:r>
      <w:r w:rsidR="000E0CFD">
        <w:rPr>
          <w:rFonts w:ascii="Times New Roman" w:hAnsi="Times New Roman" w:cs="Times New Roman"/>
          <w:sz w:val="24"/>
          <w:szCs w:val="24"/>
        </w:rPr>
        <w:t>30</w:t>
      </w:r>
      <w:r w:rsidRPr="00E476C3">
        <w:rPr>
          <w:rFonts w:ascii="Times New Roman" w:hAnsi="Times New Roman" w:cs="Times New Roman"/>
          <w:sz w:val="24"/>
          <w:szCs w:val="24"/>
        </w:rPr>
        <w:t xml:space="preserve"> </w:t>
      </w:r>
      <w:r w:rsidR="000E0CFD">
        <w:rPr>
          <w:rFonts w:ascii="Times New Roman" w:hAnsi="Times New Roman" w:cs="Times New Roman"/>
          <w:sz w:val="24"/>
          <w:szCs w:val="24"/>
        </w:rPr>
        <w:t>июля</w:t>
      </w:r>
      <w:r w:rsidRPr="00E476C3">
        <w:rPr>
          <w:rFonts w:ascii="Times New Roman" w:hAnsi="Times New Roman" w:cs="Times New Roman"/>
          <w:sz w:val="24"/>
          <w:szCs w:val="24"/>
        </w:rPr>
        <w:t xml:space="preserve"> 201</w:t>
      </w:r>
      <w:r w:rsidR="00AA28B6">
        <w:rPr>
          <w:rFonts w:ascii="Times New Roman" w:hAnsi="Times New Roman" w:cs="Times New Roman"/>
          <w:sz w:val="24"/>
          <w:szCs w:val="24"/>
        </w:rPr>
        <w:t>8</w:t>
      </w:r>
      <w:r w:rsidRPr="00E476C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476C3">
        <w:rPr>
          <w:rFonts w:ascii="Times New Roman" w:hAnsi="Times New Roman" w:cs="Times New Roman"/>
          <w:sz w:val="24"/>
          <w:szCs w:val="24"/>
        </w:rPr>
        <w:t>№</w:t>
      </w:r>
      <w:r w:rsidR="00A606CB">
        <w:rPr>
          <w:rFonts w:ascii="Times New Roman" w:hAnsi="Times New Roman" w:cs="Times New Roman"/>
          <w:sz w:val="24"/>
          <w:szCs w:val="24"/>
        </w:rPr>
        <w:t xml:space="preserve"> </w:t>
      </w:r>
      <w:r w:rsidR="000E0CFD">
        <w:rPr>
          <w:rFonts w:ascii="Times New Roman" w:hAnsi="Times New Roman" w:cs="Times New Roman"/>
          <w:sz w:val="24"/>
          <w:szCs w:val="24"/>
        </w:rPr>
        <w:t>36</w:t>
      </w:r>
    </w:p>
    <w:p w:rsidR="00E476C3" w:rsidRPr="00E476C3" w:rsidRDefault="00E476C3" w:rsidP="0079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74A" w:rsidRPr="00E476C3" w:rsidRDefault="000F074A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6" w:rsidRPr="00E476C3" w:rsidRDefault="00794B6F" w:rsidP="00E47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C3">
        <w:rPr>
          <w:rFonts w:ascii="Times New Roman" w:hAnsi="Times New Roman" w:cs="Times New Roman"/>
          <w:b/>
          <w:sz w:val="24"/>
          <w:szCs w:val="24"/>
        </w:rPr>
        <w:t>«</w:t>
      </w:r>
      <w:r w:rsidR="002762C6" w:rsidRPr="00E476C3">
        <w:rPr>
          <w:rFonts w:ascii="Times New Roman" w:hAnsi="Times New Roman" w:cs="Times New Roman"/>
          <w:b/>
          <w:sz w:val="24"/>
          <w:szCs w:val="24"/>
        </w:rPr>
        <w:t>О подготовке документации</w:t>
      </w:r>
      <w:r w:rsidR="00E476C3" w:rsidRPr="00E47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C6" w:rsidRPr="00E476C3">
        <w:rPr>
          <w:rFonts w:ascii="Times New Roman" w:hAnsi="Times New Roman" w:cs="Times New Roman"/>
          <w:b/>
          <w:sz w:val="24"/>
          <w:szCs w:val="24"/>
        </w:rPr>
        <w:t>по</w:t>
      </w:r>
      <w:r w:rsidR="000F074A" w:rsidRPr="00E47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C6" w:rsidRPr="00E476C3">
        <w:rPr>
          <w:rFonts w:ascii="Times New Roman" w:hAnsi="Times New Roman" w:cs="Times New Roman"/>
          <w:b/>
          <w:sz w:val="24"/>
          <w:szCs w:val="24"/>
        </w:rPr>
        <w:t>планировке территории</w:t>
      </w:r>
      <w:r w:rsidRPr="00E476C3">
        <w:rPr>
          <w:rFonts w:ascii="Times New Roman" w:hAnsi="Times New Roman" w:cs="Times New Roman"/>
          <w:b/>
          <w:sz w:val="24"/>
          <w:szCs w:val="24"/>
        </w:rPr>
        <w:t>»</w:t>
      </w:r>
    </w:p>
    <w:p w:rsidR="00794B6F" w:rsidRPr="00E476C3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27" w:rsidRPr="00A606CB" w:rsidRDefault="007A2927" w:rsidP="00A6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В </w:t>
      </w:r>
      <w:r w:rsidR="00CF32A2">
        <w:rPr>
          <w:rFonts w:ascii="Times New Roman" w:hAnsi="Times New Roman" w:cs="Times New Roman"/>
          <w:sz w:val="24"/>
          <w:szCs w:val="24"/>
        </w:rPr>
        <w:t>с</w:t>
      </w:r>
      <w:r w:rsidRPr="00E476C3">
        <w:rPr>
          <w:rFonts w:ascii="Times New Roman" w:hAnsi="Times New Roman" w:cs="Times New Roman"/>
          <w:sz w:val="24"/>
          <w:szCs w:val="24"/>
        </w:rPr>
        <w:t>оответствии с Градостроительным кодексом Российской Федерации</w:t>
      </w:r>
      <w:r w:rsidR="00A606CB">
        <w:rPr>
          <w:rFonts w:ascii="Times New Roman" w:hAnsi="Times New Roman" w:cs="Times New Roman"/>
          <w:sz w:val="24"/>
          <w:szCs w:val="24"/>
        </w:rPr>
        <w:t xml:space="preserve"> от 29.12.2004 года № 190-ФЗ</w:t>
      </w:r>
      <w:r w:rsidRPr="00E476C3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г. № 131-ФЗ «Об общих принципах организации местного самоуправления в РФ», Законом Самарской области от 29 декабря 2014 г. № 134-ГД «О перераспределении полномочий между органами местного самоуправления и органами государственной власти Самарской области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руководствуясь Уставом сельского поселения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Спиридоновка муниципального района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="00A606CB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0E0CFD">
        <w:rPr>
          <w:rFonts w:ascii="Times New Roman" w:hAnsi="Times New Roman" w:cs="Times New Roman"/>
          <w:sz w:val="24"/>
          <w:szCs w:val="24"/>
        </w:rPr>
        <w:t>ОО</w:t>
      </w:r>
      <w:r w:rsidRPr="00E476C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E476C3">
        <w:rPr>
          <w:rFonts w:ascii="Times New Roman" w:hAnsi="Times New Roman" w:cs="Times New Roman"/>
          <w:sz w:val="24"/>
          <w:szCs w:val="24"/>
        </w:rPr>
        <w:t>С</w:t>
      </w:r>
      <w:r w:rsidR="000E0CFD">
        <w:rPr>
          <w:rFonts w:ascii="Times New Roman" w:hAnsi="Times New Roman" w:cs="Times New Roman"/>
          <w:sz w:val="24"/>
          <w:szCs w:val="24"/>
        </w:rPr>
        <w:t>редневолжская</w:t>
      </w:r>
      <w:proofErr w:type="spellEnd"/>
      <w:r w:rsidR="000E0CFD">
        <w:rPr>
          <w:rFonts w:ascii="Times New Roman" w:hAnsi="Times New Roman" w:cs="Times New Roman"/>
          <w:sz w:val="24"/>
          <w:szCs w:val="24"/>
        </w:rPr>
        <w:t xml:space="preserve"> газовая компания</w:t>
      </w:r>
      <w:r w:rsidRPr="00E476C3">
        <w:rPr>
          <w:rFonts w:ascii="Times New Roman" w:hAnsi="Times New Roman" w:cs="Times New Roman"/>
          <w:sz w:val="24"/>
          <w:szCs w:val="24"/>
        </w:rPr>
        <w:t>»</w:t>
      </w:r>
      <w:r w:rsidR="00A606CB">
        <w:rPr>
          <w:rFonts w:ascii="Times New Roman" w:hAnsi="Times New Roman" w:cs="Times New Roman"/>
          <w:sz w:val="24"/>
          <w:szCs w:val="24"/>
        </w:rPr>
        <w:t xml:space="preserve"> № </w:t>
      </w:r>
      <w:r w:rsidR="00D8539D">
        <w:rPr>
          <w:rFonts w:ascii="Times New Roman" w:hAnsi="Times New Roman" w:cs="Times New Roman"/>
          <w:sz w:val="24"/>
          <w:szCs w:val="24"/>
        </w:rPr>
        <w:t>03</w:t>
      </w:r>
      <w:r w:rsidR="00A606CB">
        <w:rPr>
          <w:rFonts w:ascii="Times New Roman" w:hAnsi="Times New Roman" w:cs="Times New Roman"/>
          <w:sz w:val="24"/>
          <w:szCs w:val="24"/>
        </w:rPr>
        <w:t>-</w:t>
      </w:r>
      <w:r w:rsidR="000E0CFD">
        <w:rPr>
          <w:rFonts w:ascii="Times New Roman" w:hAnsi="Times New Roman" w:cs="Times New Roman"/>
          <w:sz w:val="24"/>
          <w:szCs w:val="24"/>
        </w:rPr>
        <w:t>12</w:t>
      </w:r>
      <w:r w:rsidR="00A606CB">
        <w:rPr>
          <w:rFonts w:ascii="Times New Roman" w:hAnsi="Times New Roman" w:cs="Times New Roman"/>
          <w:sz w:val="24"/>
          <w:szCs w:val="24"/>
        </w:rPr>
        <w:t>/</w:t>
      </w:r>
      <w:r w:rsidR="000E0CFD">
        <w:rPr>
          <w:rFonts w:ascii="Times New Roman" w:hAnsi="Times New Roman" w:cs="Times New Roman"/>
          <w:sz w:val="24"/>
          <w:szCs w:val="24"/>
        </w:rPr>
        <w:t>5530</w:t>
      </w:r>
      <w:r w:rsidR="00A606CB">
        <w:rPr>
          <w:rFonts w:ascii="Times New Roman" w:hAnsi="Times New Roman" w:cs="Times New Roman"/>
          <w:sz w:val="24"/>
          <w:szCs w:val="24"/>
        </w:rPr>
        <w:t xml:space="preserve"> от 0</w:t>
      </w:r>
      <w:r w:rsidR="00AA28B6">
        <w:rPr>
          <w:rFonts w:ascii="Times New Roman" w:hAnsi="Times New Roman" w:cs="Times New Roman"/>
          <w:sz w:val="24"/>
          <w:szCs w:val="24"/>
        </w:rPr>
        <w:t>6</w:t>
      </w:r>
      <w:r w:rsidR="00A606CB">
        <w:rPr>
          <w:rFonts w:ascii="Times New Roman" w:hAnsi="Times New Roman" w:cs="Times New Roman"/>
          <w:sz w:val="24"/>
          <w:szCs w:val="24"/>
        </w:rPr>
        <w:t>.0</w:t>
      </w:r>
      <w:r w:rsidR="00AA28B6">
        <w:rPr>
          <w:rFonts w:ascii="Times New Roman" w:hAnsi="Times New Roman" w:cs="Times New Roman"/>
          <w:sz w:val="24"/>
          <w:szCs w:val="24"/>
        </w:rPr>
        <w:t>7</w:t>
      </w:r>
      <w:r w:rsidR="00A606CB">
        <w:rPr>
          <w:rFonts w:ascii="Times New Roman" w:hAnsi="Times New Roman" w:cs="Times New Roman"/>
          <w:sz w:val="24"/>
          <w:szCs w:val="24"/>
        </w:rPr>
        <w:t>.201</w:t>
      </w:r>
      <w:r w:rsidR="00AA28B6">
        <w:rPr>
          <w:rFonts w:ascii="Times New Roman" w:hAnsi="Times New Roman" w:cs="Times New Roman"/>
          <w:sz w:val="24"/>
          <w:szCs w:val="24"/>
        </w:rPr>
        <w:t>8</w:t>
      </w:r>
      <w:r w:rsidR="00A606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76C3">
        <w:rPr>
          <w:rFonts w:ascii="Times New Roman" w:hAnsi="Times New Roman" w:cs="Times New Roman"/>
          <w:sz w:val="24"/>
          <w:szCs w:val="24"/>
        </w:rPr>
        <w:t xml:space="preserve"> </w:t>
      </w:r>
      <w:r w:rsidR="000E0CFD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 приняти</w:t>
      </w:r>
      <w:r w:rsidR="000E0CFD">
        <w:rPr>
          <w:rFonts w:ascii="Times New Roman" w:hAnsi="Times New Roman" w:cs="Times New Roman"/>
          <w:sz w:val="24"/>
          <w:szCs w:val="24"/>
        </w:rPr>
        <w:t>ю</w:t>
      </w:r>
      <w:r w:rsidRPr="00E476C3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0E0CFD">
        <w:rPr>
          <w:rFonts w:ascii="Times New Roman" w:hAnsi="Times New Roman" w:cs="Times New Roman"/>
          <w:sz w:val="24"/>
          <w:szCs w:val="24"/>
        </w:rPr>
        <w:t>разработке проекта</w:t>
      </w:r>
      <w:r w:rsidRPr="00E476C3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0E0CFD">
        <w:rPr>
          <w:rFonts w:ascii="Times New Roman" w:hAnsi="Times New Roman" w:cs="Times New Roman"/>
          <w:sz w:val="24"/>
          <w:szCs w:val="24"/>
        </w:rPr>
        <w:t>и</w:t>
      </w:r>
      <w:r w:rsidRPr="00E476C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E0CFD">
        <w:rPr>
          <w:rFonts w:ascii="Times New Roman" w:hAnsi="Times New Roman" w:cs="Times New Roman"/>
          <w:sz w:val="24"/>
          <w:szCs w:val="24"/>
        </w:rPr>
        <w:t>и проекта межевания территории для строительства объекта</w:t>
      </w:r>
      <w:r w:rsidRPr="00E476C3">
        <w:rPr>
          <w:rFonts w:ascii="Times New Roman" w:hAnsi="Times New Roman" w:cs="Times New Roman"/>
          <w:sz w:val="24"/>
          <w:szCs w:val="24"/>
        </w:rPr>
        <w:t>, администрация сельского поселения Спиридоновка</w:t>
      </w:r>
      <w:r w:rsidR="00FE12A0">
        <w:rPr>
          <w:rFonts w:ascii="Times New Roman" w:hAnsi="Times New Roman" w:cs="Times New Roman"/>
          <w:sz w:val="24"/>
          <w:szCs w:val="24"/>
        </w:rPr>
        <w:t>,</w:t>
      </w:r>
      <w:r w:rsidR="00A606CB">
        <w:rPr>
          <w:rFonts w:ascii="Times New Roman" w:hAnsi="Times New Roman" w:cs="Times New Roman"/>
          <w:sz w:val="24"/>
          <w:szCs w:val="24"/>
        </w:rPr>
        <w:t xml:space="preserve"> </w:t>
      </w:r>
      <w:r w:rsidRPr="00E476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2927" w:rsidRPr="00E476C3" w:rsidRDefault="007A2927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27" w:rsidRPr="00E476C3" w:rsidRDefault="007A2927" w:rsidP="007A2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AA28B6">
        <w:rPr>
          <w:rFonts w:ascii="Times New Roman" w:hAnsi="Times New Roman" w:cs="Times New Roman"/>
          <w:sz w:val="24"/>
          <w:szCs w:val="24"/>
        </w:rPr>
        <w:t>ОО</w:t>
      </w:r>
      <w:r w:rsidRPr="00E476C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0E0CFD" w:rsidRPr="00E476C3">
        <w:rPr>
          <w:rFonts w:ascii="Times New Roman" w:hAnsi="Times New Roman" w:cs="Times New Roman"/>
          <w:sz w:val="24"/>
          <w:szCs w:val="24"/>
        </w:rPr>
        <w:t>С</w:t>
      </w:r>
      <w:r w:rsidR="000E0CFD">
        <w:rPr>
          <w:rFonts w:ascii="Times New Roman" w:hAnsi="Times New Roman" w:cs="Times New Roman"/>
          <w:sz w:val="24"/>
          <w:szCs w:val="24"/>
        </w:rPr>
        <w:t>редневолжская</w:t>
      </w:r>
      <w:proofErr w:type="spellEnd"/>
      <w:r w:rsidR="000E0CFD">
        <w:rPr>
          <w:rFonts w:ascii="Times New Roman" w:hAnsi="Times New Roman" w:cs="Times New Roman"/>
          <w:sz w:val="24"/>
          <w:szCs w:val="24"/>
        </w:rPr>
        <w:t xml:space="preserve"> газовая компания</w:t>
      </w:r>
      <w:r w:rsidRPr="00E476C3">
        <w:rPr>
          <w:rFonts w:ascii="Times New Roman" w:hAnsi="Times New Roman" w:cs="Times New Roman"/>
          <w:sz w:val="24"/>
          <w:szCs w:val="24"/>
        </w:rPr>
        <w:t xml:space="preserve">» </w:t>
      </w:r>
      <w:r w:rsidR="000E0CFD">
        <w:rPr>
          <w:rFonts w:ascii="Times New Roman" w:hAnsi="Times New Roman" w:cs="Times New Roman"/>
          <w:sz w:val="24"/>
          <w:szCs w:val="24"/>
        </w:rPr>
        <w:t>разработку проекта</w:t>
      </w:r>
      <w:r w:rsidR="000E0CFD" w:rsidRPr="00E476C3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0E0CFD">
        <w:rPr>
          <w:rFonts w:ascii="Times New Roman" w:hAnsi="Times New Roman" w:cs="Times New Roman"/>
          <w:sz w:val="24"/>
          <w:szCs w:val="24"/>
        </w:rPr>
        <w:t>и</w:t>
      </w:r>
      <w:r w:rsidR="000E0CFD" w:rsidRPr="00E476C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E0CFD">
        <w:rPr>
          <w:rFonts w:ascii="Times New Roman" w:hAnsi="Times New Roman" w:cs="Times New Roman"/>
          <w:sz w:val="24"/>
          <w:szCs w:val="24"/>
        </w:rPr>
        <w:t>и проекта межевания территории для строительства объекта</w:t>
      </w:r>
      <w:r w:rsidRPr="00E476C3">
        <w:rPr>
          <w:rFonts w:ascii="Times New Roman" w:hAnsi="Times New Roman" w:cs="Times New Roman"/>
          <w:sz w:val="24"/>
          <w:szCs w:val="24"/>
        </w:rPr>
        <w:t xml:space="preserve">: </w:t>
      </w:r>
      <w:r w:rsidRPr="00A606CB">
        <w:rPr>
          <w:rFonts w:ascii="Times New Roman" w:hAnsi="Times New Roman" w:cs="Times New Roman"/>
          <w:b/>
          <w:sz w:val="24"/>
          <w:szCs w:val="24"/>
        </w:rPr>
        <w:t>«</w:t>
      </w:r>
      <w:r w:rsidR="000E0CFD">
        <w:rPr>
          <w:rFonts w:ascii="Times New Roman" w:hAnsi="Times New Roman" w:cs="Times New Roman"/>
          <w:b/>
          <w:sz w:val="24"/>
          <w:szCs w:val="24"/>
        </w:rPr>
        <w:t>Техническое перевооружение сети газоснабжения Волжского района. Газопровод среднего давления к котельной в с.Спиридоновка</w:t>
      </w:r>
      <w:r w:rsidRPr="00A606CB">
        <w:rPr>
          <w:rFonts w:ascii="Times New Roman" w:hAnsi="Times New Roman" w:cs="Times New Roman"/>
          <w:b/>
          <w:sz w:val="24"/>
          <w:szCs w:val="24"/>
        </w:rPr>
        <w:t>»</w:t>
      </w:r>
      <w:r w:rsidR="00A606CB">
        <w:rPr>
          <w:rFonts w:ascii="Times New Roman" w:hAnsi="Times New Roman" w:cs="Times New Roman"/>
          <w:sz w:val="24"/>
          <w:szCs w:val="24"/>
        </w:rPr>
        <w:t>.</w:t>
      </w:r>
    </w:p>
    <w:p w:rsidR="007A2927" w:rsidRPr="00E476C3" w:rsidRDefault="007A2927" w:rsidP="007A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7A2927" w:rsidP="007A2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AA28B6">
        <w:rPr>
          <w:rFonts w:ascii="Times New Roman" w:hAnsi="Times New Roman" w:cs="Times New Roman"/>
          <w:sz w:val="24"/>
          <w:szCs w:val="24"/>
        </w:rPr>
        <w:t>ОО</w:t>
      </w:r>
      <w:r w:rsidR="00AA28B6" w:rsidRPr="00E476C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0E0CFD" w:rsidRPr="00E476C3">
        <w:rPr>
          <w:rFonts w:ascii="Times New Roman" w:hAnsi="Times New Roman" w:cs="Times New Roman"/>
          <w:sz w:val="24"/>
          <w:szCs w:val="24"/>
        </w:rPr>
        <w:t>С</w:t>
      </w:r>
      <w:r w:rsidR="000E0CFD">
        <w:rPr>
          <w:rFonts w:ascii="Times New Roman" w:hAnsi="Times New Roman" w:cs="Times New Roman"/>
          <w:sz w:val="24"/>
          <w:szCs w:val="24"/>
        </w:rPr>
        <w:t>редневолжская</w:t>
      </w:r>
      <w:proofErr w:type="spellEnd"/>
      <w:r w:rsidR="000E0CFD">
        <w:rPr>
          <w:rFonts w:ascii="Times New Roman" w:hAnsi="Times New Roman" w:cs="Times New Roman"/>
          <w:sz w:val="24"/>
          <w:szCs w:val="24"/>
        </w:rPr>
        <w:t xml:space="preserve"> газовая компания</w:t>
      </w:r>
      <w:r w:rsidRPr="00E476C3">
        <w:rPr>
          <w:rFonts w:ascii="Times New Roman" w:hAnsi="Times New Roman" w:cs="Times New Roman"/>
          <w:sz w:val="24"/>
          <w:szCs w:val="24"/>
        </w:rPr>
        <w:t>» предоставить в администрацию сельского поселения Спиридоновка свои предложения о порядке, сроках подготовки и содержании документации по планировке территории в течени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7A2927" w:rsidRPr="00E476C3" w:rsidRDefault="007A2927" w:rsidP="007A2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AA28B6" w:rsidP="007A2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E476C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0E0CFD" w:rsidRPr="00E476C3">
        <w:rPr>
          <w:rFonts w:ascii="Times New Roman" w:hAnsi="Times New Roman" w:cs="Times New Roman"/>
          <w:sz w:val="24"/>
          <w:szCs w:val="24"/>
        </w:rPr>
        <w:t>С</w:t>
      </w:r>
      <w:r w:rsidR="000E0CFD">
        <w:rPr>
          <w:rFonts w:ascii="Times New Roman" w:hAnsi="Times New Roman" w:cs="Times New Roman"/>
          <w:sz w:val="24"/>
          <w:szCs w:val="24"/>
        </w:rPr>
        <w:t>редневолжская</w:t>
      </w:r>
      <w:proofErr w:type="spellEnd"/>
      <w:r w:rsidR="000E0CFD">
        <w:rPr>
          <w:rFonts w:ascii="Times New Roman" w:hAnsi="Times New Roman" w:cs="Times New Roman"/>
          <w:sz w:val="24"/>
          <w:szCs w:val="24"/>
        </w:rPr>
        <w:t xml:space="preserve"> газовая компания</w:t>
      </w:r>
      <w:r w:rsidRPr="00E476C3">
        <w:rPr>
          <w:rFonts w:ascii="Times New Roman" w:hAnsi="Times New Roman" w:cs="Times New Roman"/>
          <w:sz w:val="24"/>
          <w:szCs w:val="24"/>
        </w:rPr>
        <w:t>»</w:t>
      </w:r>
      <w:r w:rsidR="007A2927" w:rsidRPr="00E476C3">
        <w:rPr>
          <w:rFonts w:ascii="Times New Roman" w:hAnsi="Times New Roman" w:cs="Times New Roman"/>
          <w:sz w:val="24"/>
          <w:szCs w:val="24"/>
        </w:rPr>
        <w:t>:</w:t>
      </w:r>
    </w:p>
    <w:p w:rsidR="007A2927" w:rsidRPr="00E476C3" w:rsidRDefault="007A2927" w:rsidP="007A2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BB0771" w:rsidP="00BB077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документацию по планировке территории подготовить в соответствии с требованиями технических регламентов, нормативов градостроительного проектирования и действующего законодательства РФ и техническим заданием установленном в Приложении  к настоящему </w:t>
      </w:r>
      <w:r w:rsidR="00A606CB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остановлению;</w:t>
      </w:r>
    </w:p>
    <w:p w:rsidR="00BB0771" w:rsidRPr="00E476C3" w:rsidRDefault="00BB0771" w:rsidP="00BB077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lastRenderedPageBreak/>
        <w:t>предоставить подготовленную документацию по планировке территории в Администрацию муниципального района Волжский на утверждение в порядке, установленном действующим законодательством РФ.</w:t>
      </w:r>
    </w:p>
    <w:p w:rsidR="00BB0771" w:rsidRPr="00E476C3" w:rsidRDefault="00BB0771" w:rsidP="00BB0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A606CB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остановление в газете «Новости Спиридоновки» и на официальном сайте администрации сельского поселения Спиридоновка.</w:t>
      </w:r>
    </w:p>
    <w:p w:rsidR="00BB0771" w:rsidRPr="00E476C3" w:rsidRDefault="00BB0771" w:rsidP="00BB0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6E2AC9">
        <w:rPr>
          <w:rFonts w:ascii="Times New Roman" w:hAnsi="Times New Roman" w:cs="Times New Roman"/>
          <w:sz w:val="24"/>
          <w:szCs w:val="24"/>
        </w:rPr>
        <w:t xml:space="preserve">м  данного </w:t>
      </w:r>
      <w:bookmarkStart w:id="0" w:name="_GoBack"/>
      <w:bookmarkEnd w:id="0"/>
      <w:r w:rsidR="00A606CB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ост</w:t>
      </w:r>
      <w:r w:rsidR="006E2AC9">
        <w:rPr>
          <w:rFonts w:ascii="Times New Roman" w:hAnsi="Times New Roman" w:cs="Times New Roman"/>
          <w:sz w:val="24"/>
          <w:szCs w:val="24"/>
        </w:rPr>
        <w:t>ановления оставляю за собой.</w:t>
      </w:r>
    </w:p>
    <w:p w:rsidR="00BB0771" w:rsidRPr="00E476C3" w:rsidRDefault="00BB0771" w:rsidP="00BB0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7A2927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6F" w:rsidRPr="00E476C3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6F" w:rsidRPr="00E476C3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4D" w:rsidRDefault="00A606CB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4B6F" w:rsidRPr="00E476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694D">
        <w:rPr>
          <w:rFonts w:ascii="Times New Roman" w:hAnsi="Times New Roman" w:cs="Times New Roman"/>
          <w:sz w:val="24"/>
          <w:szCs w:val="24"/>
        </w:rPr>
        <w:t xml:space="preserve"> </w:t>
      </w:r>
      <w:r w:rsidR="001869E0" w:rsidRPr="00E476C3">
        <w:rPr>
          <w:rFonts w:ascii="Times New Roman" w:hAnsi="Times New Roman" w:cs="Times New Roman"/>
          <w:sz w:val="24"/>
          <w:szCs w:val="24"/>
        </w:rPr>
        <w:t>сельского</w:t>
      </w:r>
    </w:p>
    <w:p w:rsidR="00794B6F" w:rsidRDefault="001869E0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66CC" w:rsidRPr="00E476C3">
        <w:rPr>
          <w:rFonts w:ascii="Times New Roman" w:hAnsi="Times New Roman" w:cs="Times New Roman"/>
          <w:sz w:val="24"/>
          <w:szCs w:val="24"/>
        </w:rPr>
        <w:t>Спиридоновка</w:t>
      </w:r>
      <w:r w:rsidR="001B7F82" w:rsidRPr="00E476C3">
        <w:rPr>
          <w:rFonts w:ascii="Times New Roman" w:hAnsi="Times New Roman" w:cs="Times New Roman"/>
          <w:sz w:val="24"/>
          <w:szCs w:val="24"/>
        </w:rPr>
        <w:tab/>
      </w:r>
      <w:r w:rsidR="00E476C3">
        <w:rPr>
          <w:rFonts w:ascii="Times New Roman" w:hAnsi="Times New Roman" w:cs="Times New Roman"/>
          <w:sz w:val="24"/>
          <w:szCs w:val="24"/>
        </w:rPr>
        <w:tab/>
      </w:r>
      <w:r w:rsidR="00E476C3">
        <w:rPr>
          <w:rFonts w:ascii="Times New Roman" w:hAnsi="Times New Roman" w:cs="Times New Roman"/>
          <w:sz w:val="24"/>
          <w:szCs w:val="24"/>
        </w:rPr>
        <w:tab/>
      </w:r>
      <w:r w:rsidR="00C069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76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06CB">
        <w:rPr>
          <w:rFonts w:ascii="Times New Roman" w:hAnsi="Times New Roman" w:cs="Times New Roman"/>
          <w:sz w:val="24"/>
          <w:szCs w:val="24"/>
        </w:rPr>
        <w:t>Н.П.Андреев</w:t>
      </w: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CB" w:rsidRDefault="00A606CB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Спиридоновка</w:t>
      </w: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E1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E1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A2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FE1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</w:p>
    <w:p w:rsidR="00E476C3" w:rsidRPr="00E476C3" w:rsidRDefault="00E476C3" w:rsidP="00E476C3">
      <w:pPr>
        <w:spacing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06CB">
      <w:pPr>
        <w:spacing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планировки и межевания территории, предусматривающего размещение проектируемого объекта(ов)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E476C3" w:rsidRPr="00E476C3" w:rsidRDefault="00E476C3" w:rsidP="00A606CB">
      <w:pPr>
        <w:spacing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проекта планировки и межевания территории, предусматривающего размещение проектируемого объекта(ов) должно соответствовать: ст.ст. 42, 43 Градостроительного кодекса РФ; принятым в соответствии с действующим Градостроительным кодексом РФ нормативным правовым актам наименование субъекта РФ о составе и содержании проектов планировки территории, подготовка которых осуществляется на основании документов территориального планирования субъекта Российской Федерации, документов территориального планирования муниципального образования (при наличии) . </w:t>
      </w:r>
    </w:p>
    <w:p w:rsidR="00E476C3" w:rsidRPr="00E476C3" w:rsidRDefault="00E476C3" w:rsidP="00A641A0">
      <w:pPr>
        <w:spacing w:after="0" w:line="24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чертежах планировки и межевания территории отображаются: </w:t>
      </w:r>
    </w:p>
    <w:p w:rsidR="00E476C3" w:rsidRPr="00E476C3" w:rsidRDefault="00E476C3" w:rsidP="00A641A0">
      <w:pPr>
        <w:spacing w:after="0" w:line="24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всех чертежах: </w:t>
      </w:r>
    </w:p>
    <w:p w:rsidR="00E476C3" w:rsidRPr="00E476C3" w:rsidRDefault="00E476C3" w:rsidP="00A641A0">
      <w:pPr>
        <w:numPr>
          <w:ilvl w:val="0"/>
          <w:numId w:val="6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 проектируемые красные линии;</w:t>
      </w:r>
    </w:p>
    <w:p w:rsidR="00E476C3" w:rsidRPr="00E476C3" w:rsidRDefault="00E476C3" w:rsidP="00A641A0">
      <w:pPr>
        <w:numPr>
          <w:ilvl w:val="0"/>
          <w:numId w:val="6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элементов планировочной структуры; </w:t>
      </w:r>
    </w:p>
    <w:p w:rsidR="00E476C3" w:rsidRPr="00E476C3" w:rsidRDefault="00E476C3" w:rsidP="00A641A0">
      <w:pPr>
        <w:numPr>
          <w:ilvl w:val="0"/>
          <w:numId w:val="6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проектируемой территории;</w:t>
      </w:r>
    </w:p>
    <w:p w:rsidR="00E476C3" w:rsidRPr="00E476C3" w:rsidRDefault="00E476C3" w:rsidP="00A641A0">
      <w:pPr>
        <w:numPr>
          <w:ilvl w:val="0"/>
          <w:numId w:val="6"/>
        </w:numPr>
        <w:tabs>
          <w:tab w:val="left" w:pos="-567"/>
        </w:tabs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существующих улиц и обозначение проектируемых улиц (в населенных пунктах).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основных чертежах планировки территории: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проектируемые красные линии с указанием координат точек поворота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планируемого размещения объектов федерального, регионального, местного значения;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  с указанием координат точек поворота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размещения объектов капитального строительства;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территорий общего пользования;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проходы к водным объектам общего пользования и их береговым полосам;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сохраняемые, реконструируемые, проектируемые улицы и дороги с указанием их категории, класса;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и проектируемые объекты транспортной инфраструктуры, в том числе эстакады, путепроводы, мосты, тоннели, пешеходные переходы; сооружения и устройства для хранения и обслуживания транспортных средств (в том числе подземные);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существующие и проектируемые остановочные пункты всех видов общественного транспорта, разворотные площадки, места отстоя общественного транспорта;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поперечные профили улиц и дорог;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осевые линии дорог, улиц, проездов с указанием координат точек их пересечения;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и проектируемые хозяйственные проезды и скотопрогоны;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существующие, сохраняемые, реконструируемые и проектируемые (допускается разбить по видам сетей) трассы внеквартальных сетей и сооружений водопровода, канализации, теплоснабжения, газоснабжения, электроснабжения, телевидения, линии связи (слаботочные сети), места присоединения этих сетей к головным магистральным линиям и сооружениям; размещение пунктов управления системами инженерного оборудования;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и проектируемые крупные подземные сооружения.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чертеже межевания территории: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отступа от красных линий в целях определения места допустимого размещения зданий, строений, сооружений;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застроенных земельных участков, в том числе границы земельных участков, на которых расположены линейные объекты;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формируемых земельных участков, планируемых для предоставления физическим и юридическим лицам для строительства;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земельных участков, предназначенных для размещения объектов капитального строительства федерального, регионального или местного значения;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 объектов культурного наследия;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с особыми условиями использования территорий;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действия публичных сервитутов.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образуемых и изменяемых земельных участков и их частей, а так же координаты их точек поворота.</w:t>
      </w:r>
    </w:p>
    <w:p w:rsidR="00E476C3" w:rsidRPr="00E476C3" w:rsidRDefault="00E476C3" w:rsidP="00A641A0">
      <w:pPr>
        <w:numPr>
          <w:ilvl w:val="0"/>
          <w:numId w:val="7"/>
        </w:numPr>
        <w:spacing w:after="0"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образуемые земельные участки, которые после образования будут относиться к территориям общего пользования или имуществу общего пользования. </w:t>
      </w:r>
    </w:p>
    <w:p w:rsidR="00E476C3" w:rsidRPr="00E476C3" w:rsidRDefault="00E476C3" w:rsidP="00A641A0">
      <w:pPr>
        <w:numPr>
          <w:ilvl w:val="0"/>
          <w:numId w:val="7"/>
        </w:numPr>
        <w:spacing w:after="0"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образуемых земельных участков в соответствии с проектом планировки территории в случаях предусмотренным Градостроительным Кодексом.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графических материалах по обоснованию отображаются: на всех чертежах: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линии;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существующих улиц, обозначение проектируемых улиц;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проектируемой территории;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и (или) фрагменты границ муниципальных образований и населенных пунктов, на территории которых осуществляется проектирование (при возможности отображения в масштабе чертежа).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схеме расположения элемента планировочной структуры: </w:t>
      </w:r>
    </w:p>
    <w:p w:rsidR="00E476C3" w:rsidRPr="00E476C3" w:rsidRDefault="00E476C3" w:rsidP="00A641A0">
      <w:pPr>
        <w:numPr>
          <w:ilvl w:val="0"/>
          <w:numId w:val="9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различного функционального назначения в соответствии с документами территориального планирования, основные планировочные и транспортно-коммуникационные связи; </w:t>
      </w:r>
    </w:p>
    <w:p w:rsidR="00E476C3" w:rsidRPr="00E476C3" w:rsidRDefault="00E476C3" w:rsidP="00A641A0">
      <w:pPr>
        <w:numPr>
          <w:ilvl w:val="0"/>
          <w:numId w:val="9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элементов планировочной структуры; </w:t>
      </w:r>
    </w:p>
    <w:p w:rsidR="00E476C3" w:rsidRPr="00E476C3" w:rsidRDefault="00E476C3" w:rsidP="00A641A0">
      <w:pPr>
        <w:numPr>
          <w:ilvl w:val="0"/>
          <w:numId w:val="9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и (или) фрагменты границ муниципальных образований и населенных пунктов, на территории которых осуществляется проектирование. </w:t>
      </w:r>
    </w:p>
    <w:p w:rsidR="00E476C3" w:rsidRPr="00E476C3" w:rsidRDefault="00E476C3" w:rsidP="00A641A0">
      <w:pPr>
        <w:spacing w:after="0" w:line="24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схеме использования территории в период подготовки проекта планировки территории: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современного функционального использования территории;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и проектируемые красные линии, подлежащие отмене красные линии;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застройка с характеристикой зданий и сооружений по назначению, этажности и капитальности;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границы земельных участков по данным ГКН;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с указанием типов покрытия проезжих частей;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сооружения; </w:t>
      </w:r>
    </w:p>
    <w:p w:rsid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 коммуникации инженерной инфраструктуры.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схеме организации улично-дорожной сети: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сохраняемые, реконструируемые, проектируемые улицы и дороги с указанием их категории, класса;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транспортной инфраструктуры, в том числе эстакады, путепроводы, мосты, тоннели, пешеходные переходы;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и проектируемые сооружения и устройства для хранения и обслуживания транспортных средств (в том числе подземные);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остановочные пункты всех видов общественного транспорта, разворотные площадки, места отстоя общественного транспорта;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осевые линии дорог, улиц, проездов с указанием координат точек их пересечения;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и проектируемые хозяйственные проезды и скотопрогоны. на схеме границ территорий объектов культурного наследия: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РФ; </w:t>
      </w:r>
    </w:p>
    <w:p w:rsid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 вновь выявленных объектов культурного наследия. 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схеме границ зон с особыми условиями использования территорий:</w:t>
      </w:r>
    </w:p>
    <w:p w:rsidR="00E476C3" w:rsidRPr="00E476C3" w:rsidRDefault="00E476C3" w:rsidP="00A641A0">
      <w:pPr>
        <w:numPr>
          <w:ilvl w:val="0"/>
          <w:numId w:val="13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в установленном порядке границы зон с особыми условиями использования территорий; </w:t>
      </w:r>
    </w:p>
    <w:p w:rsidR="00E476C3" w:rsidRPr="00E476C3" w:rsidRDefault="00E476C3" w:rsidP="00A641A0">
      <w:pPr>
        <w:numPr>
          <w:ilvl w:val="0"/>
          <w:numId w:val="13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границы зон с особыми условиями использования территорий, отображаемые на основании требований законодательства и нормативно-технических документов и правил; - проектируемые мероприятия по инженерной подготовке территорий (организация отвода поверхностных вод);</w:t>
      </w:r>
    </w:p>
    <w:p w:rsidR="00E476C3" w:rsidRDefault="00E476C3" w:rsidP="00A641A0">
      <w:pPr>
        <w:numPr>
          <w:ilvl w:val="0"/>
          <w:numId w:val="13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инженерной защиты территории от воздействия чрезвычайных ситуаций природного и техногенного характера.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материалов по обоснованию включает:</w:t>
      </w: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параметров планируемого к размещению объекта (категория, протяженность, проектная мощность, пропускная способность, грузонапряженность, интенсивность движения, основные параметры продольного профиля и полосы отвода и др.);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пересечений объекта с естественными и искусственными препятствиями, ведомость пересечения объекта с автомобильными и железными дорогами и сетями инженерно технического обеспечения;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земельных участков разных форм собственности и мероприятия по обходу участков или предложения выкупу (аренде данных участков) по полосе отвода объекта;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земель различных категорий по полосе отвода объекта и мероприятия по переводу земель из одной категории в другую (при необходимости);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инженерных коммуникациях, попадающих в зону строительства; </w:t>
      </w:r>
    </w:p>
    <w:p w:rsid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 обоснование мероприятий по защите территорий от воздействия ЧС природного и техногенного характера, мероприятий по гражданской обороне и обеспечению пожарной безопасности. 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требования к форме представляемых материалов.</w:t>
      </w: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материалы основной части проекта планировки могут выполняться в масштабах 1:1000 - 1:2000 (с учетом обеспечения наглядности чертежей).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межевания может выполняться в масштабах 1:500 - 1:2000 (с учетом обеспечения наглядности чертежей).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материалов по обоснованию проекта планировки и межевания могут выполняться в масштабах 1:1000 - 1:2000 (с учетом обеспечения наглядности графических материалов).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Ориентировочный план территории объекта(ов) может выполняться в масштабах 1:500 - 1:2000 (с учетом обеспечения наглядности чертежей).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расположения элемента планировочной структуры может выполняться в 1:5000, 1:50000 (с учетом обеспечения наглядности графических материалов).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материалы на бумажных носителях предоставляются в брошюрованном виде на листах формата А4 - 2 экз.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на бумажных носителях предоставляются на форматах кратного от А2 до А0 (выбранный формат должен обеспечивать наглядность) на бумажной основе - 2 экз. </w:t>
      </w:r>
    </w:p>
    <w:p w:rsidR="002F0EA3" w:rsidRPr="00C0694D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версии текстовых и графических материалов проекта предоставляются на DVD или CD диске - 2 экз. Текстовые материалы должны быть представлены в текстовом формате DOC, DOCX, RTF, XLS, XLSX. Графические материалы проекта должны быть представлены в векторном виде в формате ГИС MapInfo Professional (TAB) или обменные файлы ГИС ИнГЕО в государственной или местной системе координат, установленной в соответствии с действующим законодательством. Отдельным фалом в формате ГИС MapInfo Professional (TAB) или обменные файлы ГИС ИнГЕО должны быть предоставлены проектируемые красные линии и границы полосы отвода, топографическая съемка. Так же необходимо предоставить </w:t>
      </w:r>
      <w:r w:rsidRPr="00E47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-документ(ы), содержащие сведения о зоне(ах) с особыми условиями использования территории планируемого(ых) к размещению объекта(ов), в соответствии с требованиями Приказа Федеральной службы государственной регистрации, кадастра и картографии от 24.03.2011 №П/83 «О реализации информационного взаимодействия при ведении государственного кадастра недвижимости в электронном виде». Проверку проекта планировки и межевания территории следует осуществлять в порядке, установленном ст. 45 Градостроительного кодекса Российской Федерации. Проект планировки и межевания территории направляется на утверждение в Администрацию муниципального района Волжский заявителем.  Разработчик отвечает на замечания и предложения, полученные в ходе проверки, готовит аргументированные обоснования учёта или отклонения поступивших замечаний и предложений, корректирует проект планировки и межевания территории.</w:t>
      </w:r>
      <w:r w:rsidRPr="00E476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</w:t>
      </w:r>
      <w:r w:rsidRPr="00E476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</w:t>
      </w:r>
      <w:r w:rsidR="00C069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</w:p>
    <w:sectPr w:rsidR="002F0EA3" w:rsidRPr="00C0694D" w:rsidSect="0017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46"/>
    <w:multiLevelType w:val="hybridMultilevel"/>
    <w:tmpl w:val="238E86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B21B32"/>
    <w:multiLevelType w:val="hybridMultilevel"/>
    <w:tmpl w:val="F8BCF9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577B7"/>
    <w:multiLevelType w:val="hybridMultilevel"/>
    <w:tmpl w:val="D1D0BF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B607A8"/>
    <w:multiLevelType w:val="hybridMultilevel"/>
    <w:tmpl w:val="D6E230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ED5F15"/>
    <w:multiLevelType w:val="multilevel"/>
    <w:tmpl w:val="01BE4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25E2710"/>
    <w:multiLevelType w:val="hybridMultilevel"/>
    <w:tmpl w:val="5BA66F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B52A9C"/>
    <w:multiLevelType w:val="hybridMultilevel"/>
    <w:tmpl w:val="9AAA05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EF1CD1"/>
    <w:multiLevelType w:val="hybridMultilevel"/>
    <w:tmpl w:val="A9F0E964"/>
    <w:lvl w:ilvl="0" w:tplc="359A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944A9C"/>
    <w:multiLevelType w:val="hybridMultilevel"/>
    <w:tmpl w:val="27A418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47C315F"/>
    <w:multiLevelType w:val="hybridMultilevel"/>
    <w:tmpl w:val="DA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457D"/>
    <w:multiLevelType w:val="hybridMultilevel"/>
    <w:tmpl w:val="42F0780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23B23D5"/>
    <w:multiLevelType w:val="hybridMultilevel"/>
    <w:tmpl w:val="D1901F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JfCNfbkz3xkLEntg/eTaIXALLQ=" w:salt="HV0ShcBIYgRxi6fUtFJ/tA=="/>
  <w:defaultTabStop w:val="708"/>
  <w:characterSpacingControl w:val="doNotCompress"/>
  <w:compat/>
  <w:rsids>
    <w:rsidRoot w:val="00A45D1A"/>
    <w:rsid w:val="000166CC"/>
    <w:rsid w:val="00075CEC"/>
    <w:rsid w:val="000E0CFD"/>
    <w:rsid w:val="000F074A"/>
    <w:rsid w:val="00130117"/>
    <w:rsid w:val="001748D6"/>
    <w:rsid w:val="001869E0"/>
    <w:rsid w:val="001B7F82"/>
    <w:rsid w:val="001D0F46"/>
    <w:rsid w:val="00250633"/>
    <w:rsid w:val="002762C6"/>
    <w:rsid w:val="002F0EA3"/>
    <w:rsid w:val="00350B46"/>
    <w:rsid w:val="00443744"/>
    <w:rsid w:val="004610C0"/>
    <w:rsid w:val="004C3687"/>
    <w:rsid w:val="005F724F"/>
    <w:rsid w:val="0060107C"/>
    <w:rsid w:val="006E2AC9"/>
    <w:rsid w:val="00760B37"/>
    <w:rsid w:val="00794B6F"/>
    <w:rsid w:val="007A2927"/>
    <w:rsid w:val="007A6FB0"/>
    <w:rsid w:val="007F56C4"/>
    <w:rsid w:val="00830BB6"/>
    <w:rsid w:val="00884A96"/>
    <w:rsid w:val="00902586"/>
    <w:rsid w:val="00971C61"/>
    <w:rsid w:val="00A45D1A"/>
    <w:rsid w:val="00A606CB"/>
    <w:rsid w:val="00A641A0"/>
    <w:rsid w:val="00A67790"/>
    <w:rsid w:val="00AA28B6"/>
    <w:rsid w:val="00BB0771"/>
    <w:rsid w:val="00C0694D"/>
    <w:rsid w:val="00C548CE"/>
    <w:rsid w:val="00CF32A2"/>
    <w:rsid w:val="00D0787C"/>
    <w:rsid w:val="00D8539D"/>
    <w:rsid w:val="00DB2A9E"/>
    <w:rsid w:val="00DD7FE3"/>
    <w:rsid w:val="00E476C3"/>
    <w:rsid w:val="00ED5F55"/>
    <w:rsid w:val="00F445E5"/>
    <w:rsid w:val="00F44A0D"/>
    <w:rsid w:val="00F64244"/>
    <w:rsid w:val="00FD074B"/>
    <w:rsid w:val="00FE12A0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2094</Words>
  <Characters>11937</Characters>
  <Application>Microsoft Office Word</Application>
  <DocSecurity>8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спи</cp:lastModifiedBy>
  <cp:revision>20</cp:revision>
  <cp:lastPrinted>2018-08-16T11:03:00Z</cp:lastPrinted>
  <dcterms:created xsi:type="dcterms:W3CDTF">2016-02-25T12:24:00Z</dcterms:created>
  <dcterms:modified xsi:type="dcterms:W3CDTF">2018-08-16T11:14:00Z</dcterms:modified>
</cp:coreProperties>
</file>