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B86" w:rsidRPr="00584A42" w:rsidRDefault="00FF2E62" w:rsidP="007E1B86">
      <w:pPr>
        <w:jc w:val="center"/>
        <w:rPr>
          <w:b/>
          <w:szCs w:val="28"/>
        </w:rPr>
      </w:pPr>
      <w:r>
        <w:rPr>
          <w:b/>
          <w:noProof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2453640</wp:posOffset>
            </wp:positionH>
            <wp:positionV relativeFrom="paragraph">
              <wp:posOffset>-706755</wp:posOffset>
            </wp:positionV>
            <wp:extent cx="586105" cy="742950"/>
            <wp:effectExtent l="19050" t="0" r="4445" b="0"/>
            <wp:wrapNone/>
            <wp:docPr id="2" name="Рисунок 2" descr="ДьяченковсоеСП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ДьяченковсоеСП_ПП-0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429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1B86" w:rsidRPr="00584A42" w:rsidRDefault="007E1B86" w:rsidP="007E1B86">
      <w:pPr>
        <w:jc w:val="center"/>
        <w:rPr>
          <w:b/>
          <w:szCs w:val="28"/>
        </w:rPr>
      </w:pPr>
      <w:r w:rsidRPr="00584A42">
        <w:rPr>
          <w:b/>
          <w:szCs w:val="28"/>
        </w:rPr>
        <w:t>СОВЕТ НАРОДНЫХ ДЕПУТАТОВ</w:t>
      </w:r>
    </w:p>
    <w:p w:rsidR="007E1B86" w:rsidRPr="00584A42" w:rsidRDefault="00FF2E62" w:rsidP="007E1B86">
      <w:pPr>
        <w:jc w:val="center"/>
        <w:rPr>
          <w:b/>
          <w:szCs w:val="28"/>
        </w:rPr>
      </w:pPr>
      <w:r>
        <w:rPr>
          <w:b/>
          <w:szCs w:val="28"/>
        </w:rPr>
        <w:t xml:space="preserve">ДЬЯЧЕНКОВСКОГО </w:t>
      </w:r>
      <w:r w:rsidR="007E1B86" w:rsidRPr="00584A42">
        <w:rPr>
          <w:b/>
          <w:szCs w:val="28"/>
        </w:rPr>
        <w:t xml:space="preserve"> СЕЛЬСКОГО ПОСЕЛЕНИЯ</w:t>
      </w:r>
    </w:p>
    <w:p w:rsidR="007E1B86" w:rsidRPr="00584A42" w:rsidRDefault="007E1B86" w:rsidP="007E1B86">
      <w:pPr>
        <w:jc w:val="center"/>
        <w:rPr>
          <w:b/>
          <w:szCs w:val="28"/>
        </w:rPr>
      </w:pPr>
      <w:r w:rsidRPr="00584A42">
        <w:rPr>
          <w:b/>
          <w:szCs w:val="28"/>
        </w:rPr>
        <w:t>БОГУЧАРСКОГО МУНИЦИПАЛЬНОГО РАЙОНА</w:t>
      </w:r>
    </w:p>
    <w:p w:rsidR="007E1B86" w:rsidRPr="00584A42" w:rsidRDefault="007E1B86" w:rsidP="007E1B86">
      <w:pPr>
        <w:jc w:val="center"/>
        <w:rPr>
          <w:b/>
          <w:szCs w:val="28"/>
        </w:rPr>
      </w:pPr>
      <w:r w:rsidRPr="00584A42">
        <w:rPr>
          <w:b/>
          <w:szCs w:val="28"/>
        </w:rPr>
        <w:t>ВОРОНЕЖСКОЙ ОБЛАСТИ</w:t>
      </w:r>
    </w:p>
    <w:p w:rsidR="007E1B86" w:rsidRPr="00584A42" w:rsidRDefault="007E1B86" w:rsidP="007E1B86">
      <w:pPr>
        <w:jc w:val="center"/>
        <w:rPr>
          <w:b/>
          <w:szCs w:val="28"/>
        </w:rPr>
      </w:pPr>
      <w:r w:rsidRPr="00584A42">
        <w:rPr>
          <w:b/>
          <w:szCs w:val="28"/>
        </w:rPr>
        <w:t>РЕШЕНИЕ</w:t>
      </w:r>
    </w:p>
    <w:p w:rsidR="007E1B86" w:rsidRPr="00584A42" w:rsidRDefault="007E1B86" w:rsidP="007E1B86">
      <w:pPr>
        <w:pStyle w:val="p4"/>
        <w:shd w:val="clear" w:color="auto" w:fill="FFFFFF"/>
        <w:spacing w:before="0" w:beforeAutospacing="0" w:after="0" w:afterAutospacing="0"/>
        <w:jc w:val="both"/>
        <w:rPr>
          <w:rStyle w:val="s3"/>
          <w:sz w:val="28"/>
          <w:szCs w:val="28"/>
        </w:rPr>
      </w:pPr>
    </w:p>
    <w:p w:rsidR="00BA007D" w:rsidRPr="001F3F85" w:rsidRDefault="00BA007D" w:rsidP="001F3F85">
      <w:pPr>
        <w:jc w:val="both"/>
        <w:rPr>
          <w:szCs w:val="28"/>
        </w:rPr>
      </w:pPr>
      <w:r w:rsidRPr="001F3F85">
        <w:rPr>
          <w:szCs w:val="28"/>
        </w:rPr>
        <w:t>от «</w:t>
      </w:r>
      <w:r w:rsidR="00FF2E62">
        <w:rPr>
          <w:szCs w:val="28"/>
        </w:rPr>
        <w:t>06</w:t>
      </w:r>
      <w:r w:rsidRPr="001F3F85">
        <w:rPr>
          <w:szCs w:val="28"/>
        </w:rPr>
        <w:t>»</w:t>
      </w:r>
      <w:r w:rsidR="00FF2E62">
        <w:rPr>
          <w:szCs w:val="28"/>
        </w:rPr>
        <w:t xml:space="preserve"> декабря</w:t>
      </w:r>
      <w:r w:rsidR="001F3F85">
        <w:rPr>
          <w:szCs w:val="28"/>
        </w:rPr>
        <w:t xml:space="preserve"> </w:t>
      </w:r>
      <w:r w:rsidRPr="001F3F85">
        <w:rPr>
          <w:szCs w:val="28"/>
        </w:rPr>
        <w:t>2019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г</w:t>
      </w:r>
      <w:r w:rsidR="001F3F85">
        <w:rPr>
          <w:szCs w:val="28"/>
        </w:rPr>
        <w:t>.</w:t>
      </w:r>
      <w:r w:rsidRPr="001F3F85">
        <w:rPr>
          <w:szCs w:val="28"/>
        </w:rPr>
        <w:t xml:space="preserve"> № </w:t>
      </w:r>
      <w:r w:rsidR="00D66BC9">
        <w:rPr>
          <w:szCs w:val="28"/>
        </w:rPr>
        <w:t>271</w:t>
      </w:r>
    </w:p>
    <w:p w:rsidR="00BA007D" w:rsidRPr="001F3F85" w:rsidRDefault="001F3F85" w:rsidP="001F3F85">
      <w:pPr>
        <w:jc w:val="both"/>
        <w:rPr>
          <w:szCs w:val="28"/>
        </w:rPr>
      </w:pPr>
      <w:r>
        <w:rPr>
          <w:szCs w:val="28"/>
        </w:rPr>
        <w:t>с.</w:t>
      </w:r>
      <w:r w:rsidR="00FF2E62">
        <w:rPr>
          <w:szCs w:val="28"/>
        </w:rPr>
        <w:t xml:space="preserve"> Дьяченково</w:t>
      </w:r>
    </w:p>
    <w:p w:rsidR="00BA007D" w:rsidRPr="001F3F85" w:rsidRDefault="00BA007D" w:rsidP="001F3F85">
      <w:pPr>
        <w:adjustRightInd w:val="0"/>
        <w:jc w:val="both"/>
        <w:rPr>
          <w:szCs w:val="28"/>
        </w:rPr>
      </w:pPr>
    </w:p>
    <w:p w:rsidR="00BA007D" w:rsidRPr="001F3F85" w:rsidRDefault="00BA007D" w:rsidP="001F3F85">
      <w:pPr>
        <w:adjustRightInd w:val="0"/>
        <w:ind w:right="3401"/>
        <w:jc w:val="both"/>
        <w:rPr>
          <w:b/>
          <w:szCs w:val="28"/>
        </w:rPr>
      </w:pPr>
      <w:proofErr w:type="gramStart"/>
      <w:r w:rsidRPr="001F3F85">
        <w:rPr>
          <w:b/>
          <w:szCs w:val="28"/>
        </w:rPr>
        <w:t>Об утверждении Порядка формирования, ведения и обязательного опубликования перечня муниципального имущества</w:t>
      </w:r>
      <w:r w:rsidR="001F3F85">
        <w:rPr>
          <w:b/>
          <w:szCs w:val="28"/>
        </w:rPr>
        <w:t xml:space="preserve"> </w:t>
      </w:r>
      <w:r w:rsidR="00FF2E62">
        <w:rPr>
          <w:b/>
          <w:szCs w:val="28"/>
        </w:rPr>
        <w:t>Дьяченковского</w:t>
      </w:r>
      <w:r w:rsidR="00DA0249" w:rsidRPr="001F3F85">
        <w:rPr>
          <w:b/>
          <w:szCs w:val="28"/>
        </w:rPr>
        <w:t xml:space="preserve"> сельского поселения</w:t>
      </w:r>
      <w:r w:rsidR="001F3F85" w:rsidRPr="001F3F85">
        <w:rPr>
          <w:b/>
          <w:szCs w:val="28"/>
        </w:rPr>
        <w:t xml:space="preserve"> </w:t>
      </w:r>
      <w:r w:rsidRPr="001F3F85">
        <w:rPr>
          <w:b/>
          <w:szCs w:val="28"/>
        </w:rPr>
        <w:t>Богучарского муниципального</w:t>
      </w:r>
      <w:r w:rsidR="001F3F85" w:rsidRPr="001F3F85">
        <w:rPr>
          <w:b/>
          <w:szCs w:val="28"/>
        </w:rPr>
        <w:t xml:space="preserve"> </w:t>
      </w:r>
      <w:r w:rsidRPr="001F3F85">
        <w:rPr>
          <w:b/>
          <w:szCs w:val="28"/>
        </w:rPr>
        <w:t>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</w:t>
      </w:r>
      <w:r w:rsidR="001F3F85" w:rsidRPr="001F3F85">
        <w:rPr>
          <w:b/>
          <w:szCs w:val="28"/>
        </w:rPr>
        <w:t xml:space="preserve"> </w:t>
      </w:r>
      <w:r w:rsidRPr="001F3F85">
        <w:rPr>
          <w:b/>
          <w:szCs w:val="28"/>
        </w:rPr>
        <w:t>и (или) пользование субъектам малого и среднего предпринимательства и организациям,</w:t>
      </w:r>
      <w:proofErr w:type="gramEnd"/>
      <w:r w:rsidRPr="001F3F85">
        <w:rPr>
          <w:b/>
          <w:szCs w:val="28"/>
        </w:rPr>
        <w:t xml:space="preserve"> образующим инфраструктуру поддержки субъектов малого и среднего предпринимательства</w:t>
      </w:r>
    </w:p>
    <w:p w:rsidR="00BA007D" w:rsidRPr="001F3F85" w:rsidRDefault="00BA007D" w:rsidP="001F3F85">
      <w:pPr>
        <w:pStyle w:val="a9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  <w:lang w:val="ru-RU"/>
        </w:rPr>
      </w:pPr>
    </w:p>
    <w:p w:rsidR="007E1B86" w:rsidRPr="00584A42" w:rsidRDefault="007E1B86" w:rsidP="007E1B86">
      <w:pPr>
        <w:pStyle w:val="Title"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81554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Федеральными законами: от 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</w:t>
      </w:r>
      <w:r w:rsidRPr="00584A42">
        <w:rPr>
          <w:rFonts w:ascii="Times New Roman" w:hAnsi="Times New Roman" w:cs="Times New Roman"/>
          <w:b w:val="0"/>
          <w:sz w:val="28"/>
          <w:szCs w:val="28"/>
        </w:rPr>
        <w:t xml:space="preserve">Уставом </w:t>
      </w:r>
      <w:r w:rsidR="00FF2E62">
        <w:rPr>
          <w:rFonts w:ascii="Times New Roman" w:hAnsi="Times New Roman" w:cs="Times New Roman"/>
          <w:b w:val="0"/>
          <w:sz w:val="28"/>
          <w:szCs w:val="28"/>
        </w:rPr>
        <w:t>Дьяченковского</w:t>
      </w:r>
      <w:r w:rsidRPr="00584A4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поселения, Совет народных депутатов</w:t>
      </w:r>
      <w:r w:rsidR="00016E55">
        <w:rPr>
          <w:rFonts w:ascii="Times New Roman" w:hAnsi="Times New Roman" w:cs="Times New Roman"/>
          <w:b w:val="0"/>
          <w:sz w:val="28"/>
          <w:szCs w:val="28"/>
        </w:rPr>
        <w:t xml:space="preserve"> Дьяченковского</w:t>
      </w:r>
      <w:r w:rsidRPr="00584A4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r w:rsidRPr="00584A42">
        <w:rPr>
          <w:rFonts w:ascii="Times New Roman" w:hAnsi="Times New Roman" w:cs="Times New Roman"/>
          <w:sz w:val="28"/>
          <w:szCs w:val="28"/>
        </w:rPr>
        <w:t>решил:</w:t>
      </w:r>
    </w:p>
    <w:p w:rsidR="001F3F85" w:rsidRDefault="001F3F85" w:rsidP="001F3F85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="00BA007D" w:rsidRPr="001F3F85">
        <w:rPr>
          <w:sz w:val="28"/>
          <w:szCs w:val="28"/>
        </w:rPr>
        <w:t>Утвердить Порядок формирования, ведения и обязательного опубликования перечня муниципального имущества</w:t>
      </w:r>
      <w:r>
        <w:rPr>
          <w:sz w:val="28"/>
          <w:szCs w:val="28"/>
        </w:rPr>
        <w:t xml:space="preserve"> </w:t>
      </w:r>
      <w:r w:rsidR="00016E55">
        <w:rPr>
          <w:sz w:val="28"/>
          <w:szCs w:val="28"/>
        </w:rPr>
        <w:t>Дьяченковского</w:t>
      </w:r>
      <w:r w:rsidR="0055191D" w:rsidRPr="001F3F85">
        <w:rPr>
          <w:sz w:val="28"/>
          <w:szCs w:val="28"/>
        </w:rPr>
        <w:t xml:space="preserve"> сельского поселения</w:t>
      </w:r>
      <w:r w:rsidRPr="001F3F85">
        <w:rPr>
          <w:sz w:val="28"/>
          <w:szCs w:val="28"/>
        </w:rPr>
        <w:t xml:space="preserve"> </w:t>
      </w:r>
      <w:r w:rsidR="00BA007D" w:rsidRPr="001F3F85">
        <w:rPr>
          <w:sz w:val="28"/>
          <w:szCs w:val="28"/>
        </w:rPr>
        <w:t xml:space="preserve">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</w:t>
      </w:r>
      <w:r w:rsidR="00BA007D" w:rsidRPr="001F3F85">
        <w:rPr>
          <w:sz w:val="28"/>
          <w:szCs w:val="28"/>
        </w:rPr>
        <w:lastRenderedPageBreak/>
        <w:t>поддержки субъектов малого</w:t>
      </w:r>
      <w:proofErr w:type="gramEnd"/>
      <w:r w:rsidR="00BA007D" w:rsidRPr="001F3F85">
        <w:rPr>
          <w:sz w:val="28"/>
          <w:szCs w:val="28"/>
        </w:rPr>
        <w:t xml:space="preserve"> и среднего предпринимательства (далее – П</w:t>
      </w:r>
      <w:r w:rsidR="00825760" w:rsidRPr="001F3F85">
        <w:rPr>
          <w:sz w:val="28"/>
          <w:szCs w:val="28"/>
        </w:rPr>
        <w:t>орядок) согласно приложению № 1.</w:t>
      </w:r>
    </w:p>
    <w:p w:rsidR="00BA007D" w:rsidRPr="001F3F85" w:rsidRDefault="001F3F85" w:rsidP="001F3F85">
      <w:pPr>
        <w:pStyle w:val="a5"/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BA007D" w:rsidRPr="001F3F85">
        <w:rPr>
          <w:sz w:val="28"/>
          <w:szCs w:val="28"/>
        </w:rPr>
        <w:t xml:space="preserve">Утвердить виды муниципального имущества, которое используется для формирования перечня муниципального имущества </w:t>
      </w:r>
      <w:r w:rsidR="00016E55">
        <w:rPr>
          <w:sz w:val="28"/>
          <w:szCs w:val="28"/>
        </w:rPr>
        <w:t>Дьяченковского</w:t>
      </w:r>
      <w:r w:rsidR="0055191D" w:rsidRPr="001F3F85">
        <w:rPr>
          <w:sz w:val="28"/>
          <w:szCs w:val="28"/>
        </w:rPr>
        <w:t xml:space="preserve"> сельского поселения </w:t>
      </w:r>
      <w:r w:rsidR="00BA007D" w:rsidRPr="001F3F85">
        <w:rPr>
          <w:sz w:val="28"/>
          <w:szCs w:val="28"/>
        </w:rPr>
        <w:t>Богучарского муниципального района Воронежской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825760" w:rsidRPr="001F3F85">
        <w:rPr>
          <w:sz w:val="28"/>
          <w:szCs w:val="28"/>
        </w:rPr>
        <w:t xml:space="preserve"> согласно приложению № </w:t>
      </w:r>
      <w:r w:rsidR="002F2AC3" w:rsidRPr="001F3F85">
        <w:rPr>
          <w:sz w:val="28"/>
          <w:szCs w:val="28"/>
        </w:rPr>
        <w:t>2</w:t>
      </w:r>
      <w:r w:rsidR="00825760" w:rsidRPr="001F3F85">
        <w:rPr>
          <w:sz w:val="28"/>
          <w:szCs w:val="28"/>
        </w:rPr>
        <w:t>.</w:t>
      </w:r>
    </w:p>
    <w:p w:rsidR="001F3F85" w:rsidRDefault="00D3581B" w:rsidP="001F3F85">
      <w:pPr>
        <w:shd w:val="clear" w:color="auto" w:fill="FFFFFF"/>
        <w:tabs>
          <w:tab w:val="left" w:pos="851"/>
          <w:tab w:val="left" w:pos="993"/>
        </w:tabs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</w:t>
      </w:r>
      <w:r w:rsidR="00BA007D" w:rsidRPr="001F3F85">
        <w:rPr>
          <w:szCs w:val="28"/>
        </w:rPr>
        <w:t xml:space="preserve">. Опубликовать настоящее </w:t>
      </w:r>
      <w:r w:rsidR="007E1B86">
        <w:rPr>
          <w:szCs w:val="28"/>
        </w:rPr>
        <w:t>решение</w:t>
      </w:r>
      <w:r w:rsidR="00BA007D" w:rsidRPr="001F3F85">
        <w:rPr>
          <w:szCs w:val="28"/>
        </w:rPr>
        <w:t xml:space="preserve"> в Вестнике органов местного самоуправления</w:t>
      </w:r>
      <w:r w:rsidR="001F3F85">
        <w:rPr>
          <w:szCs w:val="28"/>
        </w:rPr>
        <w:t xml:space="preserve"> </w:t>
      </w:r>
      <w:r w:rsidR="00016E55">
        <w:rPr>
          <w:szCs w:val="28"/>
        </w:rPr>
        <w:t>Дьяченковского</w:t>
      </w:r>
      <w:r w:rsidR="001F3F85">
        <w:rPr>
          <w:szCs w:val="28"/>
        </w:rPr>
        <w:t xml:space="preserve"> сельского поселения </w:t>
      </w:r>
      <w:r w:rsidR="00BA007D" w:rsidRPr="001F3F85">
        <w:rPr>
          <w:szCs w:val="28"/>
        </w:rPr>
        <w:t xml:space="preserve">Богучарского муниципального района, а также на официальном сайте администрации </w:t>
      </w:r>
      <w:r w:rsidR="00016E55">
        <w:rPr>
          <w:szCs w:val="28"/>
        </w:rPr>
        <w:t xml:space="preserve">Дьяченковского </w:t>
      </w:r>
      <w:r w:rsidRPr="001F3F85">
        <w:rPr>
          <w:szCs w:val="28"/>
        </w:rPr>
        <w:t xml:space="preserve"> сельского поселения </w:t>
      </w:r>
      <w:r w:rsidR="00BA007D" w:rsidRPr="001F3F85">
        <w:rPr>
          <w:szCs w:val="28"/>
        </w:rPr>
        <w:t>Богучарского муниципального района в сети «Интернет».</w:t>
      </w:r>
    </w:p>
    <w:p w:rsidR="00BA007D" w:rsidRDefault="001F3F85" w:rsidP="001F3F85">
      <w:pPr>
        <w:shd w:val="clear" w:color="auto" w:fill="FFFFFF"/>
        <w:tabs>
          <w:tab w:val="left" w:pos="851"/>
          <w:tab w:val="left" w:pos="993"/>
        </w:tabs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4. </w:t>
      </w:r>
      <w:proofErr w:type="gramStart"/>
      <w:r w:rsidR="00BA007D" w:rsidRPr="001F3F85">
        <w:rPr>
          <w:szCs w:val="28"/>
        </w:rPr>
        <w:t>Контроль за</w:t>
      </w:r>
      <w:proofErr w:type="gramEnd"/>
      <w:r w:rsidR="00BA007D" w:rsidRPr="001F3F85">
        <w:rPr>
          <w:szCs w:val="28"/>
        </w:rPr>
        <w:t xml:space="preserve"> исполнением данного </w:t>
      </w:r>
      <w:r w:rsidR="007E1B86">
        <w:rPr>
          <w:szCs w:val="28"/>
        </w:rPr>
        <w:t>решения</w:t>
      </w:r>
      <w:r w:rsidR="00BA007D" w:rsidRPr="001F3F85">
        <w:rPr>
          <w:szCs w:val="28"/>
        </w:rPr>
        <w:t xml:space="preserve"> </w:t>
      </w:r>
      <w:r w:rsidR="00D3581B" w:rsidRPr="001F3F85">
        <w:rPr>
          <w:szCs w:val="28"/>
        </w:rPr>
        <w:t>оставляю за собой</w:t>
      </w:r>
      <w:r w:rsidR="00703BD0" w:rsidRPr="001F3F85">
        <w:rPr>
          <w:szCs w:val="28"/>
        </w:rPr>
        <w:t>.</w:t>
      </w:r>
    </w:p>
    <w:p w:rsidR="00016E55" w:rsidRDefault="00016E55" w:rsidP="001F3F85">
      <w:pPr>
        <w:shd w:val="clear" w:color="auto" w:fill="FFFFFF"/>
        <w:tabs>
          <w:tab w:val="left" w:pos="851"/>
          <w:tab w:val="left" w:pos="993"/>
        </w:tabs>
        <w:adjustRightInd w:val="0"/>
        <w:ind w:firstLine="709"/>
        <w:jc w:val="both"/>
        <w:rPr>
          <w:szCs w:val="28"/>
        </w:rPr>
      </w:pPr>
    </w:p>
    <w:p w:rsidR="00016E55" w:rsidRDefault="00016E55" w:rsidP="001F3F85">
      <w:pPr>
        <w:shd w:val="clear" w:color="auto" w:fill="FFFFFF"/>
        <w:tabs>
          <w:tab w:val="left" w:pos="851"/>
          <w:tab w:val="left" w:pos="993"/>
        </w:tabs>
        <w:adjustRightInd w:val="0"/>
        <w:ind w:firstLine="709"/>
        <w:jc w:val="both"/>
        <w:rPr>
          <w:szCs w:val="28"/>
        </w:rPr>
      </w:pPr>
    </w:p>
    <w:p w:rsidR="00016E55" w:rsidRDefault="00016E55" w:rsidP="001F3F85">
      <w:pPr>
        <w:shd w:val="clear" w:color="auto" w:fill="FFFFFF"/>
        <w:tabs>
          <w:tab w:val="left" w:pos="851"/>
          <w:tab w:val="left" w:pos="993"/>
        </w:tabs>
        <w:adjustRightInd w:val="0"/>
        <w:ind w:firstLine="709"/>
        <w:jc w:val="both"/>
        <w:rPr>
          <w:szCs w:val="28"/>
        </w:rPr>
      </w:pPr>
    </w:p>
    <w:p w:rsidR="00016E55" w:rsidRPr="001F3F85" w:rsidRDefault="00016E55" w:rsidP="001F3F85">
      <w:pPr>
        <w:shd w:val="clear" w:color="auto" w:fill="FFFFFF"/>
        <w:tabs>
          <w:tab w:val="left" w:pos="851"/>
          <w:tab w:val="left" w:pos="993"/>
        </w:tabs>
        <w:adjustRightInd w:val="0"/>
        <w:ind w:firstLine="709"/>
        <w:jc w:val="both"/>
        <w:rPr>
          <w:szCs w:val="28"/>
        </w:rPr>
      </w:pPr>
    </w:p>
    <w:p w:rsidR="00BA007D" w:rsidRPr="001F3F85" w:rsidRDefault="00BA007D" w:rsidP="001F3F85">
      <w:pPr>
        <w:pStyle w:val="40"/>
        <w:shd w:val="clear" w:color="auto" w:fill="auto"/>
        <w:tabs>
          <w:tab w:val="left" w:pos="709"/>
          <w:tab w:val="left" w:pos="993"/>
          <w:tab w:val="left" w:pos="1134"/>
        </w:tabs>
        <w:spacing w:before="0" w:line="240" w:lineRule="auto"/>
        <w:ind w:firstLine="709"/>
        <w:rPr>
          <w:spacing w:val="0"/>
          <w:sz w:val="28"/>
          <w:szCs w:val="28"/>
        </w:rPr>
      </w:pPr>
    </w:p>
    <w:p w:rsidR="00705F5B" w:rsidRPr="001F3F85" w:rsidRDefault="00705F5B" w:rsidP="001F3F85">
      <w:pPr>
        <w:tabs>
          <w:tab w:val="left" w:pos="0"/>
        </w:tabs>
        <w:jc w:val="both"/>
        <w:rPr>
          <w:szCs w:val="28"/>
        </w:rPr>
      </w:pPr>
      <w:r w:rsidRPr="001F3F85">
        <w:rPr>
          <w:szCs w:val="28"/>
        </w:rPr>
        <w:t xml:space="preserve">Глава </w:t>
      </w:r>
      <w:r w:rsidR="00016E55">
        <w:rPr>
          <w:szCs w:val="28"/>
        </w:rPr>
        <w:t xml:space="preserve">Дьяченковского </w:t>
      </w:r>
      <w:r w:rsidRPr="001F3F85">
        <w:rPr>
          <w:szCs w:val="28"/>
        </w:rPr>
        <w:t>сельского поселения</w:t>
      </w:r>
    </w:p>
    <w:p w:rsidR="001F3F85" w:rsidRDefault="00705F5B" w:rsidP="001F3F85">
      <w:pPr>
        <w:tabs>
          <w:tab w:val="left" w:pos="0"/>
        </w:tabs>
        <w:jc w:val="both"/>
        <w:rPr>
          <w:szCs w:val="28"/>
        </w:rPr>
      </w:pPr>
      <w:r w:rsidRPr="001F3F85">
        <w:rPr>
          <w:szCs w:val="28"/>
        </w:rPr>
        <w:t>Богучарского муниципального района</w:t>
      </w:r>
      <w:r w:rsidR="001F3F85" w:rsidRPr="001F3F85">
        <w:rPr>
          <w:szCs w:val="28"/>
        </w:rPr>
        <w:t xml:space="preserve"> </w:t>
      </w:r>
      <w:r w:rsidR="001F3F85">
        <w:rPr>
          <w:szCs w:val="28"/>
        </w:rPr>
        <w:t xml:space="preserve">                                     </w:t>
      </w:r>
      <w:proofErr w:type="spellStart"/>
      <w:r w:rsidR="00016E55">
        <w:rPr>
          <w:szCs w:val="28"/>
        </w:rPr>
        <w:t>В.И.Сыкалов</w:t>
      </w:r>
      <w:proofErr w:type="spellEnd"/>
    </w:p>
    <w:p w:rsidR="001F3F85" w:rsidRDefault="001F3F85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01659C" w:rsidRPr="00584A42" w:rsidRDefault="0001659C" w:rsidP="0001659C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659C" w:rsidRPr="00584A42" w:rsidRDefault="0001659C" w:rsidP="0001659C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  <w:r w:rsidR="00016E55">
        <w:rPr>
          <w:rFonts w:ascii="Times New Roman" w:hAnsi="Times New Roman" w:cs="Times New Roman"/>
          <w:sz w:val="28"/>
          <w:szCs w:val="28"/>
        </w:rPr>
        <w:t xml:space="preserve">Дьяченковского </w:t>
      </w:r>
      <w:r w:rsidRPr="00584A42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</w:t>
      </w:r>
    </w:p>
    <w:p w:rsidR="0001659C" w:rsidRPr="00584A42" w:rsidRDefault="0001659C" w:rsidP="0001659C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A007D" w:rsidRPr="001F3F85" w:rsidRDefault="00016E55" w:rsidP="0001659C">
      <w:pPr>
        <w:shd w:val="clear" w:color="auto" w:fill="FFFFFF"/>
        <w:ind w:firstLine="709"/>
        <w:jc w:val="both"/>
        <w:rPr>
          <w:szCs w:val="28"/>
        </w:rPr>
      </w:pPr>
      <w:r>
        <w:rPr>
          <w:szCs w:val="28"/>
        </w:rPr>
        <w:t xml:space="preserve">                                                   </w:t>
      </w:r>
      <w:r w:rsidR="0001659C" w:rsidRPr="00584A42">
        <w:rPr>
          <w:szCs w:val="28"/>
        </w:rPr>
        <w:t xml:space="preserve">от </w:t>
      </w:r>
      <w:r w:rsidR="005E4986">
        <w:rPr>
          <w:szCs w:val="28"/>
        </w:rPr>
        <w:t>06.12.</w:t>
      </w:r>
      <w:r w:rsidR="0001659C" w:rsidRPr="00584A42">
        <w:rPr>
          <w:szCs w:val="28"/>
        </w:rPr>
        <w:t xml:space="preserve">2019 № </w:t>
      </w:r>
      <w:r w:rsidR="005E4986">
        <w:rPr>
          <w:szCs w:val="28"/>
        </w:rPr>
        <w:t>271</w:t>
      </w:r>
    </w:p>
    <w:p w:rsidR="00016E55" w:rsidRDefault="00016E55" w:rsidP="001F3F85">
      <w:pPr>
        <w:autoSpaceDE w:val="0"/>
        <w:autoSpaceDN w:val="0"/>
        <w:adjustRightInd w:val="0"/>
        <w:jc w:val="center"/>
        <w:rPr>
          <w:bCs/>
          <w:szCs w:val="28"/>
        </w:rPr>
      </w:pPr>
      <w:bookmarkStart w:id="0" w:name="P38"/>
      <w:bookmarkEnd w:id="0"/>
    </w:p>
    <w:p w:rsidR="00016E55" w:rsidRDefault="00016E55" w:rsidP="001F3F85">
      <w:pPr>
        <w:autoSpaceDE w:val="0"/>
        <w:autoSpaceDN w:val="0"/>
        <w:adjustRightInd w:val="0"/>
        <w:jc w:val="center"/>
        <w:rPr>
          <w:bCs/>
          <w:szCs w:val="28"/>
        </w:rPr>
      </w:pPr>
    </w:p>
    <w:p w:rsidR="00BA007D" w:rsidRPr="001F3F85" w:rsidRDefault="00BA007D" w:rsidP="001F3F85">
      <w:pPr>
        <w:autoSpaceDE w:val="0"/>
        <w:autoSpaceDN w:val="0"/>
        <w:adjustRightInd w:val="0"/>
        <w:jc w:val="center"/>
        <w:rPr>
          <w:bCs/>
          <w:szCs w:val="28"/>
        </w:rPr>
      </w:pPr>
      <w:r w:rsidRPr="001F3F85">
        <w:rPr>
          <w:bCs/>
          <w:szCs w:val="28"/>
        </w:rPr>
        <w:t>Порядок</w:t>
      </w:r>
    </w:p>
    <w:p w:rsidR="00BA007D" w:rsidRPr="001F3F85" w:rsidRDefault="00BA007D" w:rsidP="001F3F85">
      <w:pPr>
        <w:autoSpaceDE w:val="0"/>
        <w:autoSpaceDN w:val="0"/>
        <w:adjustRightInd w:val="0"/>
        <w:jc w:val="center"/>
        <w:rPr>
          <w:szCs w:val="28"/>
        </w:rPr>
      </w:pPr>
      <w:proofErr w:type="gramStart"/>
      <w:r w:rsidRPr="001F3F85">
        <w:rPr>
          <w:bCs/>
          <w:szCs w:val="28"/>
        </w:rPr>
        <w:t>формирования, ведения и обязательного опубликования перечня муниципального имущества</w:t>
      </w:r>
      <w:r w:rsidR="004B0AC9" w:rsidRPr="001F3F85">
        <w:rPr>
          <w:szCs w:val="28"/>
        </w:rPr>
        <w:t xml:space="preserve"> </w:t>
      </w:r>
      <w:r w:rsidR="005E4986">
        <w:rPr>
          <w:szCs w:val="28"/>
        </w:rPr>
        <w:t xml:space="preserve">Дьяченковского </w:t>
      </w:r>
      <w:r w:rsidR="004B0AC9" w:rsidRPr="001F3F85">
        <w:rPr>
          <w:szCs w:val="28"/>
        </w:rPr>
        <w:t>сельского поселения</w:t>
      </w:r>
      <w:r w:rsidRPr="001F3F85">
        <w:rPr>
          <w:bCs/>
          <w:szCs w:val="28"/>
        </w:rPr>
        <w:t xml:space="preserve">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 w:rsidRPr="001F3F85">
        <w:rPr>
          <w:bCs/>
          <w:szCs w:val="28"/>
        </w:rPr>
        <w:t xml:space="preserve"> предпринимательства</w:t>
      </w:r>
    </w:p>
    <w:p w:rsidR="00BA007D" w:rsidRPr="001F3F85" w:rsidRDefault="00BA007D" w:rsidP="001F3F85">
      <w:pPr>
        <w:autoSpaceDE w:val="0"/>
        <w:autoSpaceDN w:val="0"/>
        <w:adjustRightInd w:val="0"/>
        <w:jc w:val="center"/>
        <w:rPr>
          <w:szCs w:val="28"/>
        </w:rPr>
      </w:pPr>
    </w:p>
    <w:p w:rsidR="00BA007D" w:rsidRPr="001F3F85" w:rsidRDefault="00BA007D" w:rsidP="001F3F85">
      <w:pPr>
        <w:autoSpaceDE w:val="0"/>
        <w:autoSpaceDN w:val="0"/>
        <w:adjustRightInd w:val="0"/>
        <w:jc w:val="center"/>
        <w:rPr>
          <w:szCs w:val="28"/>
        </w:rPr>
      </w:pPr>
      <w:r w:rsidRPr="001F3F85">
        <w:rPr>
          <w:szCs w:val="28"/>
        </w:rPr>
        <w:t>1. Общие положения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 xml:space="preserve">1.1. </w:t>
      </w:r>
      <w:proofErr w:type="gramStart"/>
      <w:r w:rsidRPr="001F3F85">
        <w:rPr>
          <w:szCs w:val="28"/>
        </w:rPr>
        <w:t>Настоящий Порядок определяет процедуру формирования, ведения, ежегодного дополнения и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обязательного опубликования Перечня муниципального имущества </w:t>
      </w:r>
      <w:r w:rsidR="005E4986">
        <w:rPr>
          <w:szCs w:val="28"/>
        </w:rPr>
        <w:t xml:space="preserve">Дьяченковского </w:t>
      </w:r>
      <w:r w:rsidR="00596409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>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передачи во владение и (или) пользование субъектам малого и среднего предпринимательства и организациям, образующим</w:t>
      </w:r>
      <w:proofErr w:type="gramEnd"/>
      <w:r w:rsidRPr="001F3F85">
        <w:rPr>
          <w:szCs w:val="28"/>
        </w:rPr>
        <w:t xml:space="preserve"> инфраструктуру поддержки субъектов малого и среднего предпринимательства, на долгосрочной основе. 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 xml:space="preserve">1.2. </w:t>
      </w:r>
      <w:proofErr w:type="gramStart"/>
      <w:r w:rsidRPr="001F3F85">
        <w:rPr>
          <w:szCs w:val="28"/>
        </w:rPr>
        <w:t xml:space="preserve">Муниципальное имущество, включенное в Перечень, может быть использовано только в целях предоставления его во владение и (или) пользование на долгосрочной основе субъектам малого и среднего предпринимательства, осуществляющим предпринимательскую деятельность на территории </w:t>
      </w:r>
      <w:r w:rsidR="005E4986">
        <w:rPr>
          <w:szCs w:val="28"/>
        </w:rPr>
        <w:t>Дьяченковского</w:t>
      </w:r>
      <w:r w:rsidR="00596409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 xml:space="preserve">Богучарского муниципального района, и организациям, образующим инфраструктуру поддержки субъектов малого и среднего предпринимательства на территории </w:t>
      </w:r>
      <w:r w:rsidR="005E4986">
        <w:rPr>
          <w:szCs w:val="28"/>
        </w:rPr>
        <w:t xml:space="preserve">Дьяченковского </w:t>
      </w:r>
      <w:r w:rsidR="00596409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>Богучарского муниципального района.</w:t>
      </w:r>
      <w:proofErr w:type="gramEnd"/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 xml:space="preserve">1.3. Запрещается продажа муниципального имущества, включенного в Перечень,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законом от 22.07.2008 N 159-ФЗ "Об особенностях отчуждения недвижимого имущества, находящегося в </w:t>
      </w:r>
      <w:r w:rsidRPr="001F3F85">
        <w:rPr>
          <w:szCs w:val="28"/>
        </w:rPr>
        <w:lastRenderedPageBreak/>
        <w:t xml:space="preserve">государственной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Федерации" (далее - Федеральный закон от 22.07.2008 N 159-ФЗ) и в случаях, указанных в подпунктах 6, 8 и 9 пункта 2 статьи 39.3 Земельного кодекса Российской Федерации. 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В отношении указанного имущества запрещаются также переуступка прав пользования им,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деятельности, передача третьим лицам прав и обязанностей по договорам аренды такого имущества (перенаем), передача в субаренду, за исключением предоставления такого имущества в субаренду субъектам малого и среднего предпринимательства организациями, образующими инфраструктуру поддержки субъектов малого и среднего предпринимательства, и в случае, если в субаренду предоставляется имущество, предусмотренное пунктом 14 части 1 статьи 17.1 Федерального закона от 26.07.2006 N 135-ФЗ "О защите конкуренции".</w:t>
      </w:r>
    </w:p>
    <w:p w:rsidR="00BA007D" w:rsidRPr="001F3F85" w:rsidRDefault="00BA007D" w:rsidP="001F3F85">
      <w:pPr>
        <w:widowControl w:val="0"/>
        <w:shd w:val="clear" w:color="auto" w:fill="FFFFFF"/>
        <w:ind w:firstLine="709"/>
        <w:jc w:val="both"/>
        <w:rPr>
          <w:szCs w:val="28"/>
        </w:rPr>
      </w:pPr>
    </w:p>
    <w:p w:rsidR="00BA007D" w:rsidRPr="001F3F85" w:rsidRDefault="00BA007D" w:rsidP="001F3F85">
      <w:pPr>
        <w:autoSpaceDE w:val="0"/>
        <w:autoSpaceDN w:val="0"/>
        <w:adjustRightInd w:val="0"/>
        <w:contextualSpacing/>
        <w:jc w:val="center"/>
        <w:rPr>
          <w:szCs w:val="28"/>
        </w:rPr>
      </w:pPr>
      <w:r w:rsidRPr="001F3F85">
        <w:rPr>
          <w:szCs w:val="28"/>
        </w:rPr>
        <w:t>2. Цели создания и основные принципы формирования, ведения, ежегодного дополнения и опубликования Перечня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2.1. </w:t>
      </w:r>
      <w:proofErr w:type="gramStart"/>
      <w:r w:rsidRPr="001F3F85">
        <w:rPr>
          <w:szCs w:val="28"/>
        </w:rPr>
        <w:t xml:space="preserve">В Перечне содержатся сведения о муниципальном имуществе </w:t>
      </w:r>
      <w:r w:rsidR="005E4986">
        <w:rPr>
          <w:szCs w:val="28"/>
        </w:rPr>
        <w:t>Дьяченковского</w:t>
      </w:r>
      <w:r w:rsidR="00596409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>Богучарского муниципального района, свободном от прав третьих лиц (</w:t>
      </w:r>
      <w:r w:rsidRPr="001F3F85">
        <w:rPr>
          <w:bCs/>
          <w:szCs w:val="28"/>
        </w:rPr>
        <w:t xml:space="preserve">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</w:t>
      </w:r>
      <w:r w:rsidRPr="001F3F85">
        <w:rPr>
          <w:szCs w:val="28"/>
        </w:rPr>
        <w:t>предусмотренном частью 1 статьи 18 Федерального закона от 24.07.2007 № 209-ФЗ «О развитии малого и среднего предпринимательства в Российской Федерации», предназначенном для предоставления во владение и</w:t>
      </w:r>
      <w:proofErr w:type="gramEnd"/>
      <w:r w:rsidRPr="001F3F85">
        <w:rPr>
          <w:szCs w:val="28"/>
        </w:rPr>
        <w:t xml:space="preserve"> (или) пользование на долгосрочной основе (в том числе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2.2. Формирование Перечня осуществляется в целях: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2.2.1. Обеспечения доступности информации об имуществе, включенном в Перечень, для субъектов малого и среднего предпринимательства и организаций инфраструктуры поддержки.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2.2.2. Предоставления имущества, принадлежащего на праве собственности</w:t>
      </w:r>
      <w:r w:rsidR="005E4986">
        <w:rPr>
          <w:szCs w:val="28"/>
        </w:rPr>
        <w:t xml:space="preserve"> Дьяченковского</w:t>
      </w:r>
      <w:r w:rsidR="00596409" w:rsidRPr="001F3F85">
        <w:rPr>
          <w:szCs w:val="28"/>
        </w:rPr>
        <w:t xml:space="preserve"> сельского поселения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Богучарского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муниципального района во владение и (или) пользование на долгосрочной основе (в том числе </w:t>
      </w:r>
      <w:proofErr w:type="spellStart"/>
      <w:r w:rsidRPr="001F3F85">
        <w:rPr>
          <w:szCs w:val="28"/>
        </w:rPr>
        <w:t>возмездно</w:t>
      </w:r>
      <w:proofErr w:type="spellEnd"/>
      <w:r w:rsidRPr="001F3F85">
        <w:rPr>
          <w:szCs w:val="28"/>
        </w:rPr>
        <w:t>, безвозмездно и по льготным ставкам арендной платы) субъектам малого и среднего предпринимательства и организациям инфраструктуры поддержки.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 xml:space="preserve">2.2.3. Реализации полномочий органов местного самоуправления </w:t>
      </w:r>
      <w:r w:rsidR="005E4986">
        <w:rPr>
          <w:szCs w:val="28"/>
        </w:rPr>
        <w:t xml:space="preserve">Дьяченковского </w:t>
      </w:r>
      <w:r w:rsidR="00596409" w:rsidRPr="001F3F85">
        <w:rPr>
          <w:szCs w:val="28"/>
        </w:rPr>
        <w:t xml:space="preserve"> сельского поселения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Богучарского муниципального района в </w:t>
      </w:r>
      <w:r w:rsidRPr="001F3F85">
        <w:rPr>
          <w:szCs w:val="28"/>
        </w:rPr>
        <w:lastRenderedPageBreak/>
        <w:t>сфере оказания имущественной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поддержки субъектам малого и среднего предпринимательства.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2.2.4. Повышения эффективности управления муниципальным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имуществом, находящимся в собственности</w:t>
      </w:r>
      <w:r w:rsidR="001F3F85">
        <w:rPr>
          <w:szCs w:val="28"/>
        </w:rPr>
        <w:t xml:space="preserve"> </w:t>
      </w:r>
      <w:r w:rsidR="007165DB">
        <w:rPr>
          <w:szCs w:val="28"/>
        </w:rPr>
        <w:t>Дьяченковского</w:t>
      </w:r>
      <w:r w:rsidR="00596409" w:rsidRPr="001F3F85">
        <w:rPr>
          <w:szCs w:val="28"/>
        </w:rPr>
        <w:t xml:space="preserve"> сельского поселения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Богучарского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муниципального района, стимулирования развития малого и среднего предпринимательства на территории </w:t>
      </w:r>
      <w:r w:rsidR="007165DB">
        <w:rPr>
          <w:szCs w:val="28"/>
        </w:rPr>
        <w:t>Дьяченковского</w:t>
      </w:r>
      <w:r w:rsidR="00596409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>Богучарского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муниципального района.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2.3. Формирование и ведение Перечня основывается на следующих основных принципах:</w:t>
      </w:r>
    </w:p>
    <w:p w:rsidR="00BA007D" w:rsidRPr="001F3F85" w:rsidRDefault="00BA007D" w:rsidP="001F3F85">
      <w:pPr>
        <w:ind w:firstLine="709"/>
        <w:jc w:val="both"/>
        <w:rPr>
          <w:szCs w:val="28"/>
        </w:rPr>
      </w:pPr>
      <w:r w:rsidRPr="001F3F85">
        <w:rPr>
          <w:szCs w:val="28"/>
        </w:rPr>
        <w:t>2.3.1 Достоверность данных об имуществе, включаемом в Перечень, и поддержание актуальности информации об имуществе, включенном в Перечень.</w:t>
      </w:r>
    </w:p>
    <w:p w:rsidR="00BA007D" w:rsidRPr="001F3F85" w:rsidRDefault="00BA007D" w:rsidP="001F3F85">
      <w:pPr>
        <w:ind w:firstLine="709"/>
        <w:jc w:val="both"/>
        <w:rPr>
          <w:szCs w:val="28"/>
        </w:rPr>
      </w:pPr>
      <w:r w:rsidRPr="001F3F85">
        <w:rPr>
          <w:szCs w:val="28"/>
        </w:rPr>
        <w:t>2.3.2. Ежегодная актуализация Пере</w:t>
      </w:r>
      <w:r w:rsidR="00574691" w:rsidRPr="001F3F85">
        <w:rPr>
          <w:szCs w:val="28"/>
        </w:rPr>
        <w:t>чня</w:t>
      </w:r>
      <w:r w:rsidR="001F3F85" w:rsidRPr="001F3F85">
        <w:rPr>
          <w:szCs w:val="28"/>
        </w:rPr>
        <w:t xml:space="preserve"> </w:t>
      </w:r>
      <w:r w:rsidR="00574691" w:rsidRPr="001F3F85">
        <w:rPr>
          <w:szCs w:val="28"/>
        </w:rPr>
        <w:t>до 1 ноября текущего года</w:t>
      </w:r>
      <w:r w:rsidRPr="001F3F85">
        <w:rPr>
          <w:szCs w:val="28"/>
        </w:rPr>
        <w:t>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2.3.3. Взаимодействие с некоммерческими организациями, выражающими интересы субъектов малого и среднего предпринимательства, институтами развития в сфере малого и среднего предпринимательства в ходе формирования и дополнения Перечня.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007D" w:rsidRPr="001F3F85" w:rsidRDefault="00BA007D" w:rsidP="000369E4">
      <w:pPr>
        <w:jc w:val="center"/>
        <w:rPr>
          <w:szCs w:val="28"/>
        </w:rPr>
      </w:pPr>
      <w:r w:rsidRPr="001F3F85">
        <w:rPr>
          <w:szCs w:val="28"/>
        </w:rPr>
        <w:t>3. Формирование, ведение Перечня, внесение в него изменений, в том числе ежегодное дополнение Перечня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bookmarkStart w:id="1" w:name="Par18"/>
      <w:bookmarkEnd w:id="1"/>
      <w:r w:rsidRPr="001F3F85">
        <w:rPr>
          <w:szCs w:val="28"/>
        </w:rPr>
        <w:t xml:space="preserve">3.1. Перечень, изменения и ежегодное дополнение в него утверждаются постановлением администрации </w:t>
      </w:r>
      <w:r w:rsidR="007165DB">
        <w:rPr>
          <w:szCs w:val="28"/>
        </w:rPr>
        <w:t>Дьяченковского</w:t>
      </w:r>
      <w:r w:rsidR="004B22DC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>Богучарского муниципального района</w:t>
      </w:r>
      <w:r w:rsidR="00BB4ECF" w:rsidRPr="001F3F85">
        <w:rPr>
          <w:szCs w:val="28"/>
        </w:rPr>
        <w:t xml:space="preserve"> по форме согласно приложению к данному порядку</w:t>
      </w:r>
      <w:r w:rsidRPr="001F3F85">
        <w:rPr>
          <w:szCs w:val="28"/>
        </w:rPr>
        <w:t>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3.2. Формирование и ведение Перечня осуществляется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администраци</w:t>
      </w:r>
      <w:r w:rsidR="00BB4ECF" w:rsidRPr="001F3F85">
        <w:rPr>
          <w:szCs w:val="28"/>
        </w:rPr>
        <w:t>ей</w:t>
      </w:r>
      <w:r w:rsidR="000369E4">
        <w:rPr>
          <w:szCs w:val="28"/>
        </w:rPr>
        <w:t xml:space="preserve"> </w:t>
      </w:r>
      <w:r w:rsidR="007165DB">
        <w:rPr>
          <w:szCs w:val="28"/>
        </w:rPr>
        <w:t>Дьяченковского</w:t>
      </w:r>
      <w:r w:rsidR="004B22DC" w:rsidRPr="001F3F85">
        <w:rPr>
          <w:szCs w:val="28"/>
        </w:rPr>
        <w:t xml:space="preserve"> сельского поселения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Богучарского муниципального района (далее – уполномоченный орган) в электронной форме, а также на бумажном носителе.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 В Перечень вносятся сведения об имуществе, соответствующем следующим критериям: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3.3.1. Имущество свободно от прав третьих лиц </w:t>
      </w:r>
      <w:r w:rsidRPr="001F3F85">
        <w:rPr>
          <w:bCs/>
          <w:szCs w:val="28"/>
        </w:rPr>
        <w:t>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Pr="001F3F85">
        <w:rPr>
          <w:szCs w:val="28"/>
        </w:rPr>
        <w:t>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3.3.2. В отношении имущества федеральными законами не установлен запрет на его передачу во временное владение и (или) пользование, в том числе в аренду;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3.3.3. Имущество не является объектом религиозного назначения;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3.3.4. Имущество не требует проведения капитального ремонта или реконструкции, не является объектом незавершенного строительства;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3.3.5. Имущество не включено в действующий в текущем году и на очередной период акт о планировании приватизации муниципального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имущества, принятый в соответствии с Федеральным законом от 21.12.2001 № 178-ФЗ «О приватизации государственного и муниципального имущества», а </w:t>
      </w:r>
      <w:r w:rsidRPr="001F3F85">
        <w:rPr>
          <w:szCs w:val="28"/>
        </w:rPr>
        <w:lastRenderedPageBreak/>
        <w:t>также в перечень имущества Богучарского муниципального района, предназначенного для передачи во владение и (или) в пользование на долгосрочной основе социально ориентированным некоммерческим организациям;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3.3.6. Имущество не признано аварийным и подлежащим сносу или реконструкции;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3.3.7. Имущество не относится к жилому фонду или объектам сети инженерно-технического обеспечения, к которым подключен объект жилищного фонда;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3.3.8.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3.3.9. Земельный участок не относится к земельным участкам, предусмотренным подпунктами 1 - 10, 13 - 15, 18 и 19 пункта 8 статьи 39</w:t>
      </w:r>
      <w:r w:rsidRPr="001F3F85">
        <w:rPr>
          <w:szCs w:val="28"/>
          <w:vertAlign w:val="superscript"/>
        </w:rPr>
        <w:t>11</w:t>
      </w:r>
      <w:r w:rsidRPr="001F3F85">
        <w:rPr>
          <w:szCs w:val="28"/>
        </w:rPr>
        <w:t xml:space="preserve">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3.3.10. В отношении имущества, закрепленного за муниципальным учреждением, владеющим им на праве оперативного управления (далее – балансодержатель), представлено предложение балансодержателя о включении указанного имущества в Перечень, а также письменное согласие органа местного самоуправления </w:t>
      </w:r>
      <w:r w:rsidR="007165DB">
        <w:rPr>
          <w:szCs w:val="28"/>
        </w:rPr>
        <w:t>Дьяченковского</w:t>
      </w:r>
      <w:r w:rsidR="004B22DC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>Богучарского муниципального района, уполномоченного на согласование сделки с соответствующим имуществом, о включении указанного имущества в Перечень;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3.3.11. Имущество не относится к вещам, которые теряют свои натуральные свойства в процессе использования (потребляемым вещам), к малоценному движимому имуществу, к имуществу, срок службы которого составляет менее пяти лет или его предоставление в аренду на срок пять и более лет в соответствии с законодательством Российской Федерации не допускается, а также не является частью неделимой вещи.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3.4. Запрещается включение имущества, сведения о котором включены в Перечень, в проект акта о планировании приватизации муниципального имущества или в проект дополнений в указанный акт.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3.5. Сведения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группируются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по видам имущества (недвижимое имущество (в том числе единый недвижимый комплекс), земельные участки, движимое имущество).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 xml:space="preserve">3.6. </w:t>
      </w:r>
      <w:proofErr w:type="gramStart"/>
      <w:r w:rsidRPr="001F3F85">
        <w:rPr>
          <w:szCs w:val="28"/>
        </w:rPr>
        <w:t xml:space="preserve">Внесение сведений об имуществе в Перечень (в том числе ежегодное дополнение), а также исключение сведений об имуществе из Перечня осуществляются </w:t>
      </w:r>
      <w:bookmarkStart w:id="2" w:name="_GoBack"/>
      <w:r w:rsidRPr="001F3F85">
        <w:rPr>
          <w:szCs w:val="28"/>
        </w:rPr>
        <w:t>пост</w:t>
      </w:r>
      <w:bookmarkEnd w:id="2"/>
      <w:r w:rsidRPr="001F3F85">
        <w:rPr>
          <w:szCs w:val="28"/>
        </w:rPr>
        <w:t>ановлением администрации</w:t>
      </w:r>
      <w:r w:rsidR="00F169D2">
        <w:rPr>
          <w:szCs w:val="28"/>
        </w:rPr>
        <w:t xml:space="preserve"> </w:t>
      </w:r>
      <w:r w:rsidR="007165DB">
        <w:rPr>
          <w:szCs w:val="28"/>
        </w:rPr>
        <w:t>Дьяченковского</w:t>
      </w:r>
      <w:r w:rsidR="004B22DC" w:rsidRPr="001F3F85">
        <w:rPr>
          <w:szCs w:val="28"/>
        </w:rPr>
        <w:t xml:space="preserve"> сельского поселения</w:t>
      </w:r>
      <w:r w:rsidRPr="001F3F85">
        <w:rPr>
          <w:szCs w:val="28"/>
        </w:rPr>
        <w:t xml:space="preserve"> Богучарского муниципального района,</w:t>
      </w:r>
      <w:r w:rsidR="001F3F85" w:rsidRPr="001F3F85">
        <w:rPr>
          <w:szCs w:val="28"/>
        </w:rPr>
        <w:t xml:space="preserve"> </w:t>
      </w:r>
      <w:r w:rsidR="00460C33" w:rsidRPr="001F3F85">
        <w:rPr>
          <w:szCs w:val="28"/>
        </w:rPr>
        <w:t>в том числе</w:t>
      </w:r>
      <w:r w:rsidR="001F3F85" w:rsidRPr="001F3F85">
        <w:rPr>
          <w:szCs w:val="28"/>
        </w:rPr>
        <w:t xml:space="preserve"> </w:t>
      </w:r>
      <w:r w:rsidR="00346356" w:rsidRPr="001F3F85">
        <w:rPr>
          <w:szCs w:val="28"/>
        </w:rPr>
        <w:t xml:space="preserve">по </w:t>
      </w:r>
      <w:r w:rsidRPr="001F3F85">
        <w:rPr>
          <w:szCs w:val="28"/>
        </w:rPr>
        <w:t>предложени</w:t>
      </w:r>
      <w:r w:rsidR="00346356" w:rsidRPr="001F3F85">
        <w:rPr>
          <w:szCs w:val="28"/>
        </w:rPr>
        <w:t>ям</w:t>
      </w:r>
      <w:r w:rsidRPr="001F3F85">
        <w:rPr>
          <w:szCs w:val="28"/>
        </w:rPr>
        <w:t xml:space="preserve"> балансодержателей, субъектов малого и среднего предпринимательства, некоммерческих организаций, выражающих интересы субъектов малого и </w:t>
      </w:r>
      <w:r w:rsidRPr="001F3F85">
        <w:rPr>
          <w:szCs w:val="28"/>
        </w:rPr>
        <w:lastRenderedPageBreak/>
        <w:t>среднего предпринимательства, и организаций, образующих инфраструктуру поддержки субъектов малого и среднего предпринимательства.</w:t>
      </w:r>
      <w:bookmarkStart w:id="3" w:name="Par1"/>
      <w:bookmarkEnd w:id="3"/>
      <w:proofErr w:type="gramEnd"/>
    </w:p>
    <w:p w:rsidR="00BA007D" w:rsidRPr="001F3F85" w:rsidRDefault="00BA007D" w:rsidP="001F3F85">
      <w:pPr>
        <w:ind w:firstLine="709"/>
        <w:jc w:val="both"/>
        <w:rPr>
          <w:szCs w:val="28"/>
        </w:rPr>
      </w:pPr>
      <w:r w:rsidRPr="001F3F85">
        <w:rPr>
          <w:szCs w:val="28"/>
        </w:rPr>
        <w:t xml:space="preserve">3.7. Рассмотрение </w:t>
      </w:r>
      <w:r w:rsidR="00346356" w:rsidRPr="001F3F85">
        <w:rPr>
          <w:szCs w:val="28"/>
        </w:rPr>
        <w:t xml:space="preserve">администрацией </w:t>
      </w:r>
      <w:r w:rsidR="007165DB">
        <w:rPr>
          <w:szCs w:val="28"/>
        </w:rPr>
        <w:t xml:space="preserve">Дьяченковского </w:t>
      </w:r>
      <w:r w:rsidR="00346356" w:rsidRPr="001F3F85">
        <w:rPr>
          <w:szCs w:val="28"/>
        </w:rPr>
        <w:t xml:space="preserve"> сельского</w:t>
      </w:r>
      <w:r w:rsidR="001F3F85" w:rsidRPr="001F3F85">
        <w:rPr>
          <w:szCs w:val="28"/>
        </w:rPr>
        <w:t xml:space="preserve"> </w:t>
      </w:r>
      <w:r w:rsidR="00346356" w:rsidRPr="001F3F85">
        <w:rPr>
          <w:szCs w:val="28"/>
        </w:rPr>
        <w:t>поселения</w:t>
      </w:r>
      <w:r w:rsidRPr="001F3F85">
        <w:rPr>
          <w:szCs w:val="28"/>
        </w:rPr>
        <w:t xml:space="preserve"> предложений, поступивших от лиц, указанных в пункте 3.6 настоящего Порядка, осуществляется в течение 30 календарных дней со дня их поступления. По результатам рассмотрения указанных предложений</w:t>
      </w:r>
      <w:r w:rsidR="001F3F85" w:rsidRPr="001F3F85">
        <w:rPr>
          <w:szCs w:val="28"/>
        </w:rPr>
        <w:t xml:space="preserve"> </w:t>
      </w:r>
      <w:r w:rsidR="005E6874" w:rsidRPr="001F3F85">
        <w:rPr>
          <w:szCs w:val="28"/>
        </w:rPr>
        <w:t xml:space="preserve">администрацией </w:t>
      </w:r>
      <w:r w:rsidR="007165DB">
        <w:rPr>
          <w:szCs w:val="28"/>
        </w:rPr>
        <w:t>Дьяченковского</w:t>
      </w:r>
      <w:r w:rsidR="005E6874" w:rsidRPr="001F3F85">
        <w:rPr>
          <w:szCs w:val="28"/>
        </w:rPr>
        <w:t xml:space="preserve"> сельского</w:t>
      </w:r>
      <w:r w:rsidR="001F3F85" w:rsidRPr="001F3F85">
        <w:rPr>
          <w:szCs w:val="28"/>
        </w:rPr>
        <w:t xml:space="preserve"> </w:t>
      </w:r>
      <w:r w:rsidR="005E6874" w:rsidRPr="001F3F85">
        <w:rPr>
          <w:szCs w:val="28"/>
        </w:rPr>
        <w:t>поселения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принимается одно из следующих решений: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4" w:name="Par5"/>
      <w:bookmarkEnd w:id="4"/>
      <w:r w:rsidRPr="001F3F85">
        <w:rPr>
          <w:szCs w:val="28"/>
        </w:rPr>
        <w:t xml:space="preserve">3.7.1. О включении сведений о муниципальном имуществе </w:t>
      </w:r>
      <w:r w:rsidR="007165DB">
        <w:rPr>
          <w:szCs w:val="28"/>
        </w:rPr>
        <w:t xml:space="preserve">Дьяченковского </w:t>
      </w:r>
      <w:r w:rsidR="004B22DC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>Богучарского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муниципального района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>в Перечень;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bookmarkStart w:id="5" w:name="Par6"/>
      <w:bookmarkEnd w:id="5"/>
      <w:r w:rsidRPr="001F3F85">
        <w:rPr>
          <w:szCs w:val="28"/>
        </w:rPr>
        <w:t xml:space="preserve">3.7.2. Об исключении сведений о муниципальном имуществе </w:t>
      </w:r>
      <w:r w:rsidR="007165DB">
        <w:rPr>
          <w:szCs w:val="28"/>
        </w:rPr>
        <w:t xml:space="preserve">Дьяченковского </w:t>
      </w:r>
      <w:r w:rsidR="004B22DC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>Богучарского муниципального района из Перечня;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3.7.3. Об отказе в учете предложения. 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3.8. Решение об отказе в учете предложения о включении имущества в Перечень принимается в следующих случаях: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3.8.1. Имущество не соответствует критериям, установленным пунктом 3.3 настоящего Порядка.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3.8.2. В отношении имущества, закрепленного на праве оперативного управления, отсутствует согласие на включение имущества в Перечень органа местного самоуправления</w:t>
      </w:r>
      <w:r w:rsidR="007165DB">
        <w:rPr>
          <w:szCs w:val="28"/>
        </w:rPr>
        <w:t xml:space="preserve"> Дьяченковского </w:t>
      </w:r>
      <w:r w:rsidR="004B22DC" w:rsidRPr="001F3F85">
        <w:rPr>
          <w:szCs w:val="28"/>
        </w:rPr>
        <w:t xml:space="preserve"> сельского поселения</w:t>
      </w:r>
      <w:r w:rsidRPr="001F3F85">
        <w:rPr>
          <w:szCs w:val="28"/>
        </w:rPr>
        <w:t xml:space="preserve"> Богучарского муниципального района, уполномоченного на согласование сделки с соответствующим имуществом.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3.8.3. Отсутствуют индивидуально-определенные признаки движимого имущества, позволяющие заключить в отношении него договор аренды.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3.9. О принятом решении</w:t>
      </w:r>
      <w:r w:rsidR="001F3F85" w:rsidRPr="001F3F85">
        <w:rPr>
          <w:szCs w:val="28"/>
        </w:rPr>
        <w:t xml:space="preserve"> </w:t>
      </w:r>
      <w:r w:rsidR="00B71302" w:rsidRPr="001F3F85">
        <w:rPr>
          <w:szCs w:val="28"/>
        </w:rPr>
        <w:t xml:space="preserve">администрация </w:t>
      </w:r>
      <w:r w:rsidR="007165DB">
        <w:rPr>
          <w:szCs w:val="28"/>
        </w:rPr>
        <w:t>Дьяченковского</w:t>
      </w:r>
      <w:r w:rsidR="00B71302" w:rsidRPr="001F3F85">
        <w:rPr>
          <w:szCs w:val="28"/>
        </w:rPr>
        <w:t xml:space="preserve"> сельского поселения</w:t>
      </w:r>
      <w:r w:rsidRPr="001F3F85">
        <w:rPr>
          <w:szCs w:val="28"/>
        </w:rPr>
        <w:t xml:space="preserve"> уведомляет заявителя не позднее 3 рабочих дней со дня принятия соответствующего решения.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3.10.</w:t>
      </w:r>
      <w:r w:rsidR="001F3F85" w:rsidRPr="001F3F85">
        <w:rPr>
          <w:szCs w:val="28"/>
        </w:rPr>
        <w:t xml:space="preserve"> </w:t>
      </w:r>
      <w:proofErr w:type="gramStart"/>
      <w:r w:rsidR="00B71302" w:rsidRPr="001F3F85">
        <w:rPr>
          <w:szCs w:val="28"/>
        </w:rPr>
        <w:t xml:space="preserve">Администрация </w:t>
      </w:r>
      <w:r w:rsidR="007165DB">
        <w:rPr>
          <w:szCs w:val="28"/>
        </w:rPr>
        <w:t xml:space="preserve">Дьяченковского </w:t>
      </w:r>
      <w:r w:rsidR="00B71302" w:rsidRPr="001F3F85">
        <w:rPr>
          <w:szCs w:val="28"/>
        </w:rPr>
        <w:t>сельского поселения</w:t>
      </w:r>
      <w:r w:rsidRPr="001F3F85">
        <w:rPr>
          <w:szCs w:val="28"/>
        </w:rPr>
        <w:t xml:space="preserve"> вправе исключить сведения о муниципальном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имуществе </w:t>
      </w:r>
      <w:r w:rsidR="007165DB">
        <w:rPr>
          <w:szCs w:val="28"/>
        </w:rPr>
        <w:t xml:space="preserve">Дьяченковского </w:t>
      </w:r>
      <w:r w:rsidR="004B22DC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 xml:space="preserve">Богучарского муниципального района из Перечня, если в течение двух лет со дня включения сведений об указанном имуществе в Перечень в отношении такого имущества от субъектов малого и среднего предпринимательства или организаций, образующих </w:t>
      </w:r>
      <w:r w:rsidR="000369E4" w:rsidRPr="001F3F85">
        <w:rPr>
          <w:szCs w:val="28"/>
        </w:rPr>
        <w:t>инфраструктуру поддержки субъектов малого и среднего предпринимательства</w:t>
      </w:r>
      <w:r w:rsidRPr="001F3F85">
        <w:rPr>
          <w:szCs w:val="28"/>
        </w:rPr>
        <w:t xml:space="preserve"> не поступило:</w:t>
      </w:r>
      <w:proofErr w:type="gramEnd"/>
    </w:p>
    <w:p w:rsidR="00BA007D" w:rsidRPr="001F3F85" w:rsidRDefault="00B71302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- </w:t>
      </w:r>
      <w:r w:rsidR="00BA007D" w:rsidRPr="001F3F85">
        <w:rPr>
          <w:szCs w:val="28"/>
        </w:rPr>
        <w:t>ни одной заявки на участие в аукционе (конкурсе) на право заключения договора, предусматривающего переход прав владения и (или) пользования имуществом, а также на право заключения договора аренды земельного участка;</w:t>
      </w:r>
    </w:p>
    <w:p w:rsidR="00BA007D" w:rsidRPr="001F3F85" w:rsidRDefault="00B71302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- </w:t>
      </w:r>
      <w:r w:rsidR="00BA007D" w:rsidRPr="001F3F85">
        <w:rPr>
          <w:szCs w:val="28"/>
        </w:rPr>
        <w:t xml:space="preserve">ни одного заявления о предоставлении имущества, включая земельные участки, в отношении которого заключение указанного договора может быть осуществлено без проведения аукциона (конкурса) в случаях, предусмотренных </w:t>
      </w:r>
      <w:r w:rsidR="00BA007D" w:rsidRPr="001F3F85">
        <w:rPr>
          <w:szCs w:val="28"/>
        </w:rPr>
        <w:lastRenderedPageBreak/>
        <w:t>Федеральным законом от 26.07.2006 N 135-ФЗ "О защите конкуренции", Земельным кодексом Российской Федерации.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 xml:space="preserve">3.11. Сведения о муниципальном имуществе </w:t>
      </w:r>
      <w:r w:rsidR="007165DB">
        <w:rPr>
          <w:szCs w:val="28"/>
        </w:rPr>
        <w:t>Дьяченковского</w:t>
      </w:r>
      <w:r w:rsidR="004B22DC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>Богучарского муниципального района подлежат исключению из Перечня, в следующих случаях: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1F3F85">
        <w:rPr>
          <w:szCs w:val="28"/>
        </w:rPr>
        <w:t>3.11.1. В отношении имущества в установленном законодательством Российской Федерации порядке принято решение о его использовании для муниципальных</w:t>
      </w:r>
      <w:r w:rsidR="004B22DC" w:rsidRPr="001F3F85">
        <w:rPr>
          <w:szCs w:val="28"/>
        </w:rPr>
        <w:t xml:space="preserve"> нужд</w:t>
      </w:r>
      <w:r w:rsidR="000369E4">
        <w:rPr>
          <w:szCs w:val="28"/>
        </w:rPr>
        <w:t xml:space="preserve"> </w:t>
      </w:r>
      <w:r w:rsidR="007165DB">
        <w:rPr>
          <w:szCs w:val="28"/>
        </w:rPr>
        <w:t>Дьяченковского</w:t>
      </w:r>
      <w:r w:rsidR="004B22DC" w:rsidRPr="001F3F85">
        <w:rPr>
          <w:szCs w:val="28"/>
        </w:rPr>
        <w:t xml:space="preserve"> сельского поселения</w:t>
      </w:r>
      <w:r w:rsidRPr="001F3F85">
        <w:rPr>
          <w:szCs w:val="28"/>
        </w:rPr>
        <w:t xml:space="preserve"> Богучарского муниципального района. В решении об исключении имущества из Перечня при этом указывается направление использования имущества и реквизиты соответствующего решения;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3.11.2. Право собственности</w:t>
      </w:r>
      <w:r w:rsidR="000369E4">
        <w:rPr>
          <w:szCs w:val="28"/>
        </w:rPr>
        <w:t xml:space="preserve"> </w:t>
      </w:r>
      <w:r w:rsidR="007165DB">
        <w:rPr>
          <w:szCs w:val="28"/>
        </w:rPr>
        <w:t>Дьяченковского</w:t>
      </w:r>
      <w:r w:rsidR="00D42EE5" w:rsidRPr="001F3F85">
        <w:rPr>
          <w:szCs w:val="28"/>
        </w:rPr>
        <w:t xml:space="preserve"> сельского поселения</w:t>
      </w:r>
      <w:r w:rsidRPr="001F3F85">
        <w:rPr>
          <w:szCs w:val="28"/>
        </w:rPr>
        <w:t xml:space="preserve"> Богучарского муниципального района на имущество прекращено по решению суда или в ином установленном законом порядке;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3.11.3. Прекращение существования имущества в результате его гибели или уничтожения;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3.11.4. Произошло изменение количественных и качественных характеристик имущества, в результате которого оно становится непригодным для использования по целевому назначению;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3.11.5. Имущество приобретено субъектом малого и среднего предпринимательства в собственность в соответствии с Федеральным законом от 22.07.2008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 и в случаях, указанных в подпунктах 6, 8 и 9 пункта 2 статьи 39 Земельного кодекса Российской Федерации.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1F3F85">
        <w:rPr>
          <w:szCs w:val="28"/>
        </w:rPr>
        <w:t>3.12.</w:t>
      </w:r>
      <w:r w:rsidR="001F3F85" w:rsidRPr="001F3F85">
        <w:rPr>
          <w:szCs w:val="28"/>
        </w:rPr>
        <w:t xml:space="preserve"> </w:t>
      </w:r>
      <w:r w:rsidR="005A129A" w:rsidRPr="001F3F85">
        <w:rPr>
          <w:szCs w:val="28"/>
        </w:rPr>
        <w:t xml:space="preserve">Администрация </w:t>
      </w:r>
      <w:r w:rsidR="007165DB">
        <w:rPr>
          <w:szCs w:val="28"/>
        </w:rPr>
        <w:t>Дьяченковского</w:t>
      </w:r>
      <w:r w:rsidR="00C87458">
        <w:rPr>
          <w:szCs w:val="28"/>
        </w:rPr>
        <w:t xml:space="preserve"> </w:t>
      </w:r>
      <w:r w:rsidR="005A129A" w:rsidRPr="001F3F85">
        <w:rPr>
          <w:szCs w:val="28"/>
        </w:rPr>
        <w:t>сельского поселения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уведомляет арендатора о намерении принять </w:t>
      </w:r>
      <w:proofErr w:type="gramStart"/>
      <w:r w:rsidRPr="001F3F85">
        <w:rPr>
          <w:szCs w:val="28"/>
        </w:rPr>
        <w:t>решение</w:t>
      </w:r>
      <w:proofErr w:type="gramEnd"/>
      <w:r w:rsidRPr="001F3F85">
        <w:rPr>
          <w:szCs w:val="28"/>
        </w:rPr>
        <w:t xml:space="preserve"> об исключении имущества из Перечня в срок не позднее трех рабочих дней с даты получения информации о наступлении одного из оснований, указанных в пункте 3.11 настоящего порядка, за исключением пункта 3.11.5.</w:t>
      </w:r>
    </w:p>
    <w:p w:rsidR="00BA007D" w:rsidRPr="001F3F85" w:rsidRDefault="00BA007D" w:rsidP="001F3F85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A007D" w:rsidRPr="001F3F85" w:rsidRDefault="00BA007D" w:rsidP="00F169D2">
      <w:pPr>
        <w:autoSpaceDE w:val="0"/>
        <w:autoSpaceDN w:val="0"/>
        <w:adjustRightInd w:val="0"/>
        <w:jc w:val="center"/>
        <w:rPr>
          <w:szCs w:val="28"/>
        </w:rPr>
      </w:pPr>
      <w:r w:rsidRPr="001F3F85">
        <w:rPr>
          <w:szCs w:val="28"/>
        </w:rPr>
        <w:t>4.Опубликование Перечня</w:t>
      </w:r>
    </w:p>
    <w:p w:rsidR="00C87458" w:rsidRDefault="00BA007D" w:rsidP="00C87458">
      <w:pPr>
        <w:widowControl w:val="0"/>
        <w:shd w:val="clear" w:color="auto" w:fill="FFFFFF"/>
        <w:ind w:firstLine="709"/>
        <w:jc w:val="both"/>
        <w:rPr>
          <w:szCs w:val="28"/>
        </w:rPr>
      </w:pPr>
      <w:r w:rsidRPr="001F3F85">
        <w:rPr>
          <w:szCs w:val="28"/>
        </w:rPr>
        <w:t>4.1. Перечень, а также изменения, вносимые в него, подлежат обязательному опубликованию в Вестнике органов местного самоуправления</w:t>
      </w:r>
      <w:r w:rsidR="00C87458">
        <w:rPr>
          <w:szCs w:val="28"/>
        </w:rPr>
        <w:t xml:space="preserve"> </w:t>
      </w:r>
      <w:r w:rsidR="007165DB">
        <w:rPr>
          <w:szCs w:val="28"/>
        </w:rPr>
        <w:t xml:space="preserve">Дьяченковского </w:t>
      </w:r>
      <w:r w:rsidR="00D42EE5" w:rsidRPr="001F3F85">
        <w:rPr>
          <w:szCs w:val="28"/>
        </w:rPr>
        <w:t xml:space="preserve"> сельского поселения</w:t>
      </w:r>
      <w:r w:rsidRPr="001F3F85">
        <w:rPr>
          <w:szCs w:val="28"/>
        </w:rPr>
        <w:t xml:space="preserve"> Богучарского</w:t>
      </w:r>
      <w:r w:rsidR="001F3F85" w:rsidRPr="001F3F85">
        <w:rPr>
          <w:szCs w:val="28"/>
        </w:rPr>
        <w:t xml:space="preserve"> </w:t>
      </w:r>
      <w:r w:rsidRPr="001F3F85">
        <w:rPr>
          <w:szCs w:val="28"/>
        </w:rPr>
        <w:t xml:space="preserve">муниципального района и размещению на официальном сайте органов местного самоуправления </w:t>
      </w:r>
      <w:r w:rsidR="007165DB">
        <w:rPr>
          <w:szCs w:val="28"/>
        </w:rPr>
        <w:t>Дьяченковского</w:t>
      </w:r>
      <w:r w:rsidR="00D42EE5" w:rsidRPr="001F3F85">
        <w:rPr>
          <w:szCs w:val="28"/>
        </w:rPr>
        <w:t xml:space="preserve"> сельского поселения </w:t>
      </w:r>
      <w:r w:rsidRPr="001F3F85">
        <w:rPr>
          <w:szCs w:val="28"/>
        </w:rPr>
        <w:t>Богучарского муниципального района Воронежской области в сети Интернет в течение 10 рабочих дней со дня их утверждения.</w:t>
      </w:r>
    </w:p>
    <w:p w:rsidR="00C87458" w:rsidRDefault="00C87458">
      <w:pPr>
        <w:spacing w:after="200" w:line="276" w:lineRule="auto"/>
        <w:rPr>
          <w:szCs w:val="28"/>
        </w:rPr>
      </w:pPr>
      <w:r>
        <w:rPr>
          <w:szCs w:val="28"/>
        </w:rPr>
        <w:br w:type="page"/>
      </w:r>
    </w:p>
    <w:p w:rsidR="00BA007D" w:rsidRPr="001F3F85" w:rsidRDefault="00BA007D" w:rsidP="00C87458">
      <w:pPr>
        <w:widowControl w:val="0"/>
        <w:shd w:val="clear" w:color="auto" w:fill="FFFFFF"/>
        <w:ind w:left="4536"/>
        <w:jc w:val="both"/>
        <w:rPr>
          <w:rStyle w:val="aa"/>
          <w:b w:val="0"/>
          <w:szCs w:val="28"/>
        </w:rPr>
      </w:pPr>
      <w:r w:rsidRPr="001F3F85">
        <w:rPr>
          <w:rStyle w:val="aa"/>
          <w:b w:val="0"/>
          <w:szCs w:val="28"/>
        </w:rPr>
        <w:lastRenderedPageBreak/>
        <w:t>Приложение</w:t>
      </w:r>
      <w:r w:rsidR="001F3F85" w:rsidRPr="001F3F85">
        <w:rPr>
          <w:rStyle w:val="aa"/>
          <w:b w:val="0"/>
          <w:szCs w:val="28"/>
        </w:rPr>
        <w:t xml:space="preserve"> </w:t>
      </w:r>
    </w:p>
    <w:p w:rsidR="00BA007D" w:rsidRPr="001F3F85" w:rsidRDefault="00BA007D" w:rsidP="00C87458">
      <w:pPr>
        <w:pStyle w:val="a9"/>
        <w:spacing w:before="0" w:beforeAutospacing="0" w:after="0" w:afterAutospacing="0"/>
        <w:ind w:left="4536" w:firstLine="0"/>
        <w:jc w:val="both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  <w:proofErr w:type="gramStart"/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>к Порядку формирования, ведения и обязательного опубликования перечня муниципального имущества</w:t>
      </w:r>
      <w:r w:rsidR="007165DB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 Дьяченковского</w:t>
      </w:r>
      <w:r w:rsidR="00084FCE" w:rsidRPr="001F3F8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="001F3F85" w:rsidRPr="001F3F85"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>Богучарского</w:t>
      </w:r>
      <w:r w:rsidR="001F3F85"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>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</w:t>
      </w:r>
      <w:proofErr w:type="gramEnd"/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 и среднего предпринимательства</w:t>
      </w:r>
    </w:p>
    <w:p w:rsidR="00BA007D" w:rsidRPr="001F3F85" w:rsidRDefault="00BA007D" w:rsidP="001F3F85">
      <w:pPr>
        <w:pStyle w:val="a9"/>
        <w:spacing w:before="0" w:beforeAutospacing="0" w:after="0" w:afterAutospacing="0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</w:p>
    <w:p w:rsidR="00BA007D" w:rsidRPr="001F3F85" w:rsidRDefault="00BA007D" w:rsidP="00C87458">
      <w:pPr>
        <w:pStyle w:val="a9"/>
        <w:spacing w:before="0" w:beforeAutospacing="0" w:after="0" w:afterAutospacing="0"/>
        <w:ind w:firstLine="0"/>
        <w:jc w:val="center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>Перечень</w:t>
      </w:r>
    </w:p>
    <w:p w:rsidR="00BA007D" w:rsidRPr="001F3F85" w:rsidRDefault="00BA007D" w:rsidP="00C87458">
      <w:pPr>
        <w:pStyle w:val="a9"/>
        <w:spacing w:before="0" w:beforeAutospacing="0" w:after="0" w:afterAutospacing="0"/>
        <w:ind w:firstLine="0"/>
        <w:jc w:val="center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  <w:proofErr w:type="gramStart"/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>муниципального имущества</w:t>
      </w:r>
      <w:r w:rsidR="00C87458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 </w:t>
      </w:r>
      <w:r w:rsidR="007165DB">
        <w:rPr>
          <w:rStyle w:val="aa"/>
          <w:rFonts w:ascii="Times New Roman" w:hAnsi="Times New Roman"/>
          <w:b w:val="0"/>
          <w:sz w:val="28"/>
          <w:szCs w:val="28"/>
          <w:lang w:val="ru-RU"/>
        </w:rPr>
        <w:t>Дьяченковского</w:t>
      </w:r>
      <w:r w:rsidR="00084FCE" w:rsidRPr="001F3F85">
        <w:rPr>
          <w:rFonts w:ascii="Times New Roman" w:hAnsi="Times New Roman"/>
          <w:sz w:val="28"/>
          <w:szCs w:val="28"/>
          <w:lang w:val="ru-RU"/>
        </w:rPr>
        <w:t xml:space="preserve"> сельского поселения</w:t>
      </w:r>
      <w:r w:rsidRPr="001F3F85">
        <w:rPr>
          <w:rStyle w:val="aa"/>
          <w:rFonts w:ascii="Times New Roman" w:hAnsi="Times New Roman"/>
          <w:b w:val="0"/>
          <w:sz w:val="28"/>
          <w:szCs w:val="28"/>
          <w:lang w:val="ru-RU"/>
        </w:rPr>
        <w:t xml:space="preserve"> Богучарского муниципального района Воронежской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proofErr w:type="gramEnd"/>
    </w:p>
    <w:p w:rsidR="00BA007D" w:rsidRPr="001F3F85" w:rsidRDefault="00BA007D" w:rsidP="001F3F85">
      <w:pPr>
        <w:pStyle w:val="a9"/>
        <w:spacing w:before="0" w:beforeAutospacing="0" w:after="0" w:afterAutospacing="0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017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2"/>
        <w:gridCol w:w="1106"/>
        <w:gridCol w:w="1417"/>
        <w:gridCol w:w="851"/>
        <w:gridCol w:w="3119"/>
        <w:gridCol w:w="1417"/>
        <w:gridCol w:w="1701"/>
      </w:tblGrid>
      <w:tr w:rsidR="001F3F85" w:rsidRPr="001F3F85" w:rsidTr="00C87458">
        <w:trPr>
          <w:trHeight w:val="276"/>
          <w:jc w:val="right"/>
        </w:trPr>
        <w:tc>
          <w:tcPr>
            <w:tcW w:w="562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№ п/п</w:t>
            </w:r>
          </w:p>
        </w:tc>
        <w:tc>
          <w:tcPr>
            <w:tcW w:w="1106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Адрес (местоположение) объекта</w:t>
            </w:r>
          </w:p>
        </w:tc>
        <w:tc>
          <w:tcPr>
            <w:tcW w:w="1417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Вид объекта недвижимости;</w:t>
            </w:r>
            <w:r w:rsidR="00C87458">
              <w:rPr>
                <w:szCs w:val="28"/>
              </w:rPr>
              <w:t xml:space="preserve"> </w:t>
            </w:r>
            <w:r w:rsidRPr="001F3F85">
              <w:rPr>
                <w:szCs w:val="28"/>
              </w:rPr>
              <w:t>тип движимого имущества</w:t>
            </w:r>
          </w:p>
        </w:tc>
        <w:tc>
          <w:tcPr>
            <w:tcW w:w="851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Наименование объекта учета</w:t>
            </w:r>
          </w:p>
        </w:tc>
        <w:tc>
          <w:tcPr>
            <w:tcW w:w="6237" w:type="dxa"/>
            <w:gridSpan w:val="3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Сведения о недвижимом имуществе</w:t>
            </w:r>
          </w:p>
        </w:tc>
      </w:tr>
      <w:tr w:rsidR="001F3F85" w:rsidRPr="001F3F85" w:rsidTr="00C87458">
        <w:trPr>
          <w:trHeight w:val="276"/>
          <w:jc w:val="right"/>
        </w:trPr>
        <w:tc>
          <w:tcPr>
            <w:tcW w:w="562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106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6237" w:type="dxa"/>
            <w:gridSpan w:val="3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Основная характеристика объекта недвижимости</w:t>
            </w:r>
          </w:p>
        </w:tc>
      </w:tr>
      <w:tr w:rsidR="001F3F85" w:rsidRPr="001F3F85" w:rsidTr="00C87458">
        <w:trPr>
          <w:trHeight w:val="552"/>
          <w:jc w:val="right"/>
        </w:trPr>
        <w:tc>
          <w:tcPr>
            <w:tcW w:w="562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106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417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3119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 xml:space="preserve"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</w:t>
            </w:r>
            <w:r w:rsidRPr="001F3F85">
              <w:rPr>
                <w:szCs w:val="28"/>
              </w:rPr>
              <w:lastRenderedPageBreak/>
              <w:t>объектов незавершенного строительства)</w:t>
            </w:r>
          </w:p>
        </w:tc>
        <w:tc>
          <w:tcPr>
            <w:tcW w:w="1417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lastRenderedPageBreak/>
              <w:t>Фактическое значение/Проектируемое значение (для объектов незавершенного строительства)</w:t>
            </w:r>
          </w:p>
        </w:tc>
        <w:tc>
          <w:tcPr>
            <w:tcW w:w="1701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Единица измерения (для площади - кв. м; для протяженности - м; для глубины залегания - м; для объема - куб. м)</w:t>
            </w:r>
          </w:p>
        </w:tc>
      </w:tr>
      <w:tr w:rsidR="00C87458" w:rsidRPr="001F3F85" w:rsidTr="00C87458">
        <w:trPr>
          <w:jc w:val="right"/>
        </w:trPr>
        <w:tc>
          <w:tcPr>
            <w:tcW w:w="562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lastRenderedPageBreak/>
              <w:t>1</w:t>
            </w:r>
          </w:p>
        </w:tc>
        <w:tc>
          <w:tcPr>
            <w:tcW w:w="1106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2</w:t>
            </w:r>
          </w:p>
        </w:tc>
        <w:tc>
          <w:tcPr>
            <w:tcW w:w="1417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3</w:t>
            </w:r>
          </w:p>
        </w:tc>
        <w:tc>
          <w:tcPr>
            <w:tcW w:w="851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4</w:t>
            </w:r>
          </w:p>
        </w:tc>
        <w:tc>
          <w:tcPr>
            <w:tcW w:w="3119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5</w:t>
            </w:r>
          </w:p>
        </w:tc>
        <w:tc>
          <w:tcPr>
            <w:tcW w:w="1417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6</w:t>
            </w:r>
          </w:p>
        </w:tc>
        <w:tc>
          <w:tcPr>
            <w:tcW w:w="1701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7</w:t>
            </w:r>
          </w:p>
        </w:tc>
      </w:tr>
    </w:tbl>
    <w:p w:rsidR="00BA007D" w:rsidRPr="001F3F85" w:rsidRDefault="00BA007D" w:rsidP="001F3F85">
      <w:pPr>
        <w:pStyle w:val="a9"/>
        <w:spacing w:before="0" w:beforeAutospacing="0" w:after="0" w:afterAutospacing="0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017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88"/>
        <w:gridCol w:w="1105"/>
        <w:gridCol w:w="992"/>
        <w:gridCol w:w="992"/>
        <w:gridCol w:w="851"/>
        <w:gridCol w:w="1842"/>
        <w:gridCol w:w="567"/>
        <w:gridCol w:w="851"/>
        <w:gridCol w:w="1984"/>
      </w:tblGrid>
      <w:tr w:rsidR="001F3F85" w:rsidRPr="001F3F85" w:rsidTr="00C87458">
        <w:trPr>
          <w:trHeight w:val="276"/>
          <w:jc w:val="right"/>
        </w:trPr>
        <w:tc>
          <w:tcPr>
            <w:tcW w:w="4928" w:type="dxa"/>
            <w:gridSpan w:val="5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br w:type="page"/>
              <w:t>Сведения о недвижимом имуществе</w:t>
            </w:r>
          </w:p>
        </w:tc>
        <w:tc>
          <w:tcPr>
            <w:tcW w:w="5244" w:type="dxa"/>
            <w:gridSpan w:val="4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Сведения о движимом имуществе</w:t>
            </w:r>
          </w:p>
        </w:tc>
      </w:tr>
      <w:tr w:rsidR="001F3F85" w:rsidRPr="001F3F85" w:rsidTr="00C87458">
        <w:trPr>
          <w:trHeight w:val="276"/>
          <w:jc w:val="right"/>
        </w:trPr>
        <w:tc>
          <w:tcPr>
            <w:tcW w:w="2093" w:type="dxa"/>
            <w:gridSpan w:val="2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Кадастровый номер</w:t>
            </w:r>
          </w:p>
        </w:tc>
        <w:tc>
          <w:tcPr>
            <w:tcW w:w="992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Техническое состояние объекта недвижимости</w:t>
            </w:r>
          </w:p>
        </w:tc>
        <w:tc>
          <w:tcPr>
            <w:tcW w:w="992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Категория земель</w:t>
            </w:r>
          </w:p>
        </w:tc>
        <w:tc>
          <w:tcPr>
            <w:tcW w:w="851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Вид разрешенного использования</w:t>
            </w:r>
          </w:p>
        </w:tc>
        <w:tc>
          <w:tcPr>
            <w:tcW w:w="5244" w:type="dxa"/>
            <w:gridSpan w:val="4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1F3F85" w:rsidRPr="001F3F85" w:rsidTr="00C87458">
        <w:trPr>
          <w:trHeight w:val="1463"/>
          <w:jc w:val="right"/>
        </w:trPr>
        <w:tc>
          <w:tcPr>
            <w:tcW w:w="988" w:type="dxa"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Номер</w:t>
            </w:r>
          </w:p>
        </w:tc>
        <w:tc>
          <w:tcPr>
            <w:tcW w:w="1105" w:type="dxa"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Тип (кадастровый, условный, устаревший)</w:t>
            </w: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992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Государственный регистрационный знак (при наличии)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Марка, модель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Год выпуска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Состав (принадлежности) имущества</w:t>
            </w:r>
          </w:p>
        </w:tc>
      </w:tr>
      <w:tr w:rsidR="00C87458" w:rsidRPr="001F3F85" w:rsidTr="00C87458">
        <w:trPr>
          <w:jc w:val="right"/>
        </w:trPr>
        <w:tc>
          <w:tcPr>
            <w:tcW w:w="988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8</w:t>
            </w:r>
          </w:p>
        </w:tc>
        <w:tc>
          <w:tcPr>
            <w:tcW w:w="1105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9</w:t>
            </w:r>
          </w:p>
        </w:tc>
        <w:tc>
          <w:tcPr>
            <w:tcW w:w="992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10</w:t>
            </w:r>
          </w:p>
        </w:tc>
        <w:tc>
          <w:tcPr>
            <w:tcW w:w="992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11</w:t>
            </w:r>
          </w:p>
        </w:tc>
        <w:tc>
          <w:tcPr>
            <w:tcW w:w="851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12</w:t>
            </w:r>
          </w:p>
        </w:tc>
        <w:tc>
          <w:tcPr>
            <w:tcW w:w="1842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13</w:t>
            </w:r>
          </w:p>
        </w:tc>
        <w:tc>
          <w:tcPr>
            <w:tcW w:w="567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14</w:t>
            </w:r>
          </w:p>
        </w:tc>
        <w:tc>
          <w:tcPr>
            <w:tcW w:w="851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15</w:t>
            </w:r>
          </w:p>
        </w:tc>
        <w:tc>
          <w:tcPr>
            <w:tcW w:w="1984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16</w:t>
            </w:r>
          </w:p>
        </w:tc>
      </w:tr>
    </w:tbl>
    <w:p w:rsidR="00BA007D" w:rsidRPr="001F3F85" w:rsidRDefault="00BA007D" w:rsidP="001F3F85">
      <w:pPr>
        <w:pStyle w:val="a9"/>
        <w:spacing w:before="0" w:beforeAutospacing="0" w:after="0" w:afterAutospacing="0"/>
        <w:ind w:firstLine="709"/>
        <w:jc w:val="both"/>
        <w:rPr>
          <w:rStyle w:val="aa"/>
          <w:rFonts w:ascii="Times New Roman" w:hAnsi="Times New Roman"/>
          <w:b w:val="0"/>
          <w:sz w:val="28"/>
          <w:szCs w:val="28"/>
          <w:lang w:val="ru-RU"/>
        </w:rPr>
      </w:pPr>
    </w:p>
    <w:tbl>
      <w:tblPr>
        <w:tblW w:w="1011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733"/>
        <w:gridCol w:w="1344"/>
        <w:gridCol w:w="992"/>
        <w:gridCol w:w="1135"/>
        <w:gridCol w:w="1563"/>
        <w:gridCol w:w="1216"/>
        <w:gridCol w:w="1134"/>
      </w:tblGrid>
      <w:tr w:rsidR="001F3F85" w:rsidRPr="001F3F85" w:rsidTr="00C87458">
        <w:trPr>
          <w:jc w:val="right"/>
        </w:trPr>
        <w:tc>
          <w:tcPr>
            <w:tcW w:w="10117" w:type="dxa"/>
            <w:gridSpan w:val="7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Сведения о правообладателях и о правах третьих лиц на имущество</w:t>
            </w:r>
          </w:p>
        </w:tc>
      </w:tr>
      <w:tr w:rsidR="001F3F85" w:rsidRPr="001F3F85" w:rsidTr="00C87458">
        <w:trPr>
          <w:jc w:val="right"/>
        </w:trPr>
        <w:tc>
          <w:tcPr>
            <w:tcW w:w="4077" w:type="dxa"/>
            <w:gridSpan w:val="2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Для договоров аренды и безвозмездного пользования</w:t>
            </w:r>
          </w:p>
        </w:tc>
        <w:tc>
          <w:tcPr>
            <w:tcW w:w="992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Наименование правообладателя</w:t>
            </w:r>
          </w:p>
        </w:tc>
        <w:tc>
          <w:tcPr>
            <w:tcW w:w="1135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Наличие ограниченного вещного права на имущество</w:t>
            </w:r>
          </w:p>
        </w:tc>
        <w:tc>
          <w:tcPr>
            <w:tcW w:w="1563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ИНН правообладателя</w:t>
            </w:r>
          </w:p>
        </w:tc>
        <w:tc>
          <w:tcPr>
            <w:tcW w:w="1216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Контактный номер телефона</w:t>
            </w:r>
          </w:p>
        </w:tc>
        <w:tc>
          <w:tcPr>
            <w:tcW w:w="1134" w:type="dxa"/>
            <w:vMerge w:val="restart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Адрес электронной почты</w:t>
            </w:r>
          </w:p>
        </w:tc>
      </w:tr>
      <w:tr w:rsidR="001F3F85" w:rsidRPr="001F3F85" w:rsidTr="00C87458">
        <w:trPr>
          <w:jc w:val="right"/>
        </w:trPr>
        <w:tc>
          <w:tcPr>
            <w:tcW w:w="2733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Наличие права аренды или права безвозмездного пользования на имущество</w:t>
            </w:r>
            <w:r w:rsidR="001F3F85" w:rsidRPr="001F3F85">
              <w:rPr>
                <w:szCs w:val="28"/>
              </w:rPr>
              <w:t xml:space="preserve"> </w:t>
            </w:r>
          </w:p>
        </w:tc>
        <w:tc>
          <w:tcPr>
            <w:tcW w:w="1344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Дата окончания срока действия договора (при наличии)</w:t>
            </w:r>
          </w:p>
        </w:tc>
        <w:tc>
          <w:tcPr>
            <w:tcW w:w="992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135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563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216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  <w:tc>
          <w:tcPr>
            <w:tcW w:w="1134" w:type="dxa"/>
            <w:vMerge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</w:p>
        </w:tc>
      </w:tr>
      <w:tr w:rsidR="00C87458" w:rsidRPr="001F3F85" w:rsidTr="00C87458">
        <w:trPr>
          <w:jc w:val="right"/>
        </w:trPr>
        <w:tc>
          <w:tcPr>
            <w:tcW w:w="2733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17</w:t>
            </w:r>
          </w:p>
        </w:tc>
        <w:tc>
          <w:tcPr>
            <w:tcW w:w="1344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both"/>
              <w:rPr>
                <w:szCs w:val="28"/>
              </w:rPr>
            </w:pPr>
            <w:r w:rsidRPr="001F3F85">
              <w:rPr>
                <w:szCs w:val="28"/>
              </w:rPr>
              <w:t>18</w:t>
            </w:r>
          </w:p>
        </w:tc>
        <w:tc>
          <w:tcPr>
            <w:tcW w:w="992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19</w:t>
            </w:r>
          </w:p>
        </w:tc>
        <w:tc>
          <w:tcPr>
            <w:tcW w:w="1135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20</w:t>
            </w:r>
          </w:p>
        </w:tc>
        <w:tc>
          <w:tcPr>
            <w:tcW w:w="1563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21</w:t>
            </w:r>
          </w:p>
        </w:tc>
        <w:tc>
          <w:tcPr>
            <w:tcW w:w="1216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22</w:t>
            </w:r>
          </w:p>
        </w:tc>
        <w:tc>
          <w:tcPr>
            <w:tcW w:w="1134" w:type="dxa"/>
          </w:tcPr>
          <w:p w:rsidR="00BA007D" w:rsidRPr="001F3F85" w:rsidRDefault="00BA007D" w:rsidP="00C87458">
            <w:pPr>
              <w:widowControl w:val="0"/>
              <w:autoSpaceDE w:val="0"/>
              <w:autoSpaceDN w:val="0"/>
              <w:jc w:val="center"/>
              <w:rPr>
                <w:szCs w:val="28"/>
              </w:rPr>
            </w:pPr>
            <w:r w:rsidRPr="001F3F85">
              <w:rPr>
                <w:szCs w:val="28"/>
              </w:rPr>
              <w:t>23</w:t>
            </w:r>
          </w:p>
        </w:tc>
      </w:tr>
    </w:tbl>
    <w:p w:rsidR="00C87458" w:rsidRDefault="00C87458">
      <w:pPr>
        <w:spacing w:after="200" w:line="276" w:lineRule="auto"/>
        <w:rPr>
          <w:rStyle w:val="aa"/>
          <w:b w:val="0"/>
          <w:szCs w:val="28"/>
          <w:lang w:eastAsia="en-US" w:bidi="en-US"/>
        </w:rPr>
      </w:pPr>
      <w:r>
        <w:rPr>
          <w:rStyle w:val="aa"/>
          <w:b w:val="0"/>
          <w:szCs w:val="28"/>
        </w:rPr>
        <w:br w:type="page"/>
      </w:r>
    </w:p>
    <w:p w:rsidR="0001659C" w:rsidRPr="00584A42" w:rsidRDefault="0001659C" w:rsidP="0001659C">
      <w:pPr>
        <w:pStyle w:val="ConsPlusNormal"/>
        <w:ind w:left="4536"/>
        <w:outlineLvl w:val="0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01659C" w:rsidRPr="00584A42" w:rsidRDefault="0001659C" w:rsidP="0001659C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 xml:space="preserve">к решению Совета народных депутатов </w:t>
      </w:r>
      <w:r w:rsidR="007165DB">
        <w:rPr>
          <w:rFonts w:ascii="Times New Roman" w:hAnsi="Times New Roman" w:cs="Times New Roman"/>
          <w:sz w:val="28"/>
          <w:szCs w:val="28"/>
        </w:rPr>
        <w:t xml:space="preserve">Дьяченковского </w:t>
      </w:r>
      <w:r w:rsidRPr="00584A42">
        <w:rPr>
          <w:rFonts w:ascii="Times New Roman" w:hAnsi="Times New Roman" w:cs="Times New Roman"/>
          <w:sz w:val="28"/>
          <w:szCs w:val="28"/>
        </w:rPr>
        <w:t>сельского поселения Богучарского муниципального района</w:t>
      </w:r>
    </w:p>
    <w:p w:rsidR="0001659C" w:rsidRPr="00584A42" w:rsidRDefault="0001659C" w:rsidP="0001659C">
      <w:pPr>
        <w:pStyle w:val="ConsPlusNormal"/>
        <w:ind w:left="4536"/>
        <w:rPr>
          <w:rFonts w:ascii="Times New Roman" w:hAnsi="Times New Roman" w:cs="Times New Roman"/>
          <w:sz w:val="28"/>
          <w:szCs w:val="28"/>
        </w:rPr>
      </w:pPr>
      <w:r w:rsidRPr="00584A42">
        <w:rPr>
          <w:rFonts w:ascii="Times New Roman" w:hAnsi="Times New Roman" w:cs="Times New Roman"/>
          <w:sz w:val="28"/>
          <w:szCs w:val="28"/>
        </w:rPr>
        <w:t>Воронежской области</w:t>
      </w:r>
    </w:p>
    <w:p w:rsidR="00BA007D" w:rsidRPr="001F3F85" w:rsidRDefault="0001659C" w:rsidP="0001659C">
      <w:pPr>
        <w:ind w:left="4536"/>
        <w:rPr>
          <w:szCs w:val="28"/>
        </w:rPr>
      </w:pPr>
      <w:r w:rsidRPr="00584A42">
        <w:rPr>
          <w:szCs w:val="28"/>
        </w:rPr>
        <w:t xml:space="preserve">от </w:t>
      </w:r>
      <w:r w:rsidR="00792046">
        <w:rPr>
          <w:szCs w:val="28"/>
        </w:rPr>
        <w:t>06.12.</w:t>
      </w:r>
      <w:r w:rsidRPr="00584A42">
        <w:rPr>
          <w:szCs w:val="28"/>
        </w:rPr>
        <w:t xml:space="preserve">2019 № </w:t>
      </w:r>
      <w:r w:rsidR="00792046">
        <w:rPr>
          <w:szCs w:val="28"/>
        </w:rPr>
        <w:t>271</w:t>
      </w:r>
    </w:p>
    <w:p w:rsidR="00BA007D" w:rsidRPr="001F3F85" w:rsidRDefault="00BA007D" w:rsidP="001F3F85">
      <w:pPr>
        <w:ind w:firstLine="709"/>
        <w:jc w:val="both"/>
        <w:rPr>
          <w:szCs w:val="28"/>
        </w:rPr>
      </w:pPr>
    </w:p>
    <w:p w:rsidR="00BA007D" w:rsidRPr="001F3F85" w:rsidRDefault="00C87458" w:rsidP="00C8745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1F3F85">
        <w:rPr>
          <w:rFonts w:ascii="Times New Roman" w:hAnsi="Times New Roman" w:cs="Times New Roman"/>
          <w:sz w:val="28"/>
          <w:szCs w:val="28"/>
        </w:rPr>
        <w:t xml:space="preserve">иды муниципального имущества, которое используется для формирования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1F3F85">
        <w:rPr>
          <w:rFonts w:ascii="Times New Roman" w:hAnsi="Times New Roman" w:cs="Times New Roman"/>
          <w:sz w:val="28"/>
          <w:szCs w:val="28"/>
        </w:rPr>
        <w:t>еречня муниципального имущества</w:t>
      </w:r>
      <w:r w:rsidRPr="001F3F8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92046">
        <w:rPr>
          <w:rFonts w:ascii="Times New Roman" w:hAnsi="Times New Roman" w:cs="Times New Roman"/>
          <w:bCs/>
          <w:sz w:val="28"/>
          <w:szCs w:val="28"/>
        </w:rPr>
        <w:t>Дьяченковского</w:t>
      </w:r>
      <w:r w:rsidRPr="001F3F85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1F3F85">
        <w:rPr>
          <w:rFonts w:ascii="Times New Roman" w:hAnsi="Times New Roman" w:cs="Times New Roman"/>
          <w:bCs/>
          <w:sz w:val="28"/>
          <w:szCs w:val="28"/>
        </w:rPr>
        <w:t xml:space="preserve">огучарского муниципального района </w:t>
      </w:r>
      <w:r>
        <w:rPr>
          <w:rFonts w:ascii="Times New Roman" w:hAnsi="Times New Roman" w:cs="Times New Roman"/>
          <w:bCs/>
          <w:sz w:val="28"/>
          <w:szCs w:val="28"/>
        </w:rPr>
        <w:t>В</w:t>
      </w:r>
      <w:r w:rsidRPr="001F3F85">
        <w:rPr>
          <w:rFonts w:ascii="Times New Roman" w:hAnsi="Times New Roman" w:cs="Times New Roman"/>
          <w:bCs/>
          <w:sz w:val="28"/>
          <w:szCs w:val="28"/>
        </w:rPr>
        <w:t>оронежской области</w:t>
      </w:r>
      <w:r w:rsidRPr="001F3F85">
        <w:rPr>
          <w:rFonts w:ascii="Times New Roman" w:hAnsi="Times New Roman" w:cs="Times New Roman"/>
          <w:sz w:val="28"/>
          <w:szCs w:val="28"/>
        </w:rPr>
        <w:t>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BA007D" w:rsidRPr="001F3F85" w:rsidRDefault="00BA007D" w:rsidP="001F3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A007D" w:rsidRPr="001F3F85" w:rsidRDefault="00BA007D" w:rsidP="001F3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85">
        <w:rPr>
          <w:rFonts w:ascii="Times New Roman" w:hAnsi="Times New Roman" w:cs="Times New Roman"/>
          <w:sz w:val="28"/>
          <w:szCs w:val="28"/>
        </w:rPr>
        <w:t>1. Движимое имущество: оборудование, машины, механизмы, установки, инвентарь, инструменты, пригодные к эксплуатации по назначению с учетом их технического состояния, экономических характеристик и морального износа, срок службы которых превышает пять лет;</w:t>
      </w:r>
    </w:p>
    <w:p w:rsidR="00BA007D" w:rsidRPr="001F3F85" w:rsidRDefault="00BA007D" w:rsidP="001F3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85">
        <w:rPr>
          <w:rFonts w:ascii="Times New Roman" w:hAnsi="Times New Roman" w:cs="Times New Roman"/>
          <w:sz w:val="28"/>
          <w:szCs w:val="28"/>
        </w:rPr>
        <w:t>2. Объекты недвижимого имущества, подключенные к сетям инженерно-технического обеспечения и имеющие доступ к объектам транспортной инфраструктуры;</w:t>
      </w:r>
    </w:p>
    <w:p w:rsidR="00BA007D" w:rsidRPr="001F3F85" w:rsidRDefault="00BA007D" w:rsidP="001F3F8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3F85">
        <w:rPr>
          <w:rFonts w:ascii="Times New Roman" w:hAnsi="Times New Roman" w:cs="Times New Roman"/>
          <w:sz w:val="28"/>
          <w:szCs w:val="28"/>
        </w:rPr>
        <w:t>3. Имущество, переданное субъекту малого и среднего предпринимательства по договору аренды, срок действия которого составляет не менее пяти лет;</w:t>
      </w:r>
    </w:p>
    <w:p w:rsidR="00BA007D" w:rsidRPr="001F3F85" w:rsidRDefault="00BA007D" w:rsidP="001F3F85">
      <w:pPr>
        <w:ind w:firstLine="709"/>
        <w:jc w:val="both"/>
        <w:rPr>
          <w:szCs w:val="28"/>
        </w:rPr>
      </w:pPr>
      <w:r w:rsidRPr="001F3F85">
        <w:rPr>
          <w:szCs w:val="28"/>
        </w:rPr>
        <w:t>4. Земельные участки, в том числе из земель сельскохозяйственного назначения, размеры которых соответствуют предельным размерам, определенным в соответствии со статьей 11</w:t>
      </w:r>
      <w:r w:rsidRPr="001F3F85">
        <w:rPr>
          <w:szCs w:val="28"/>
          <w:vertAlign w:val="superscript"/>
        </w:rPr>
        <w:t>9</w:t>
      </w:r>
      <w:r w:rsidRPr="001F3F85">
        <w:rPr>
          <w:szCs w:val="28"/>
        </w:rPr>
        <w:t xml:space="preserve"> Земельного кодекса Российской Федерации</w:t>
      </w:r>
      <w:r w:rsidR="00E609B3" w:rsidRPr="001F3F85">
        <w:rPr>
          <w:szCs w:val="28"/>
        </w:rPr>
        <w:t>.</w:t>
      </w:r>
      <w:r w:rsidRPr="001F3F85">
        <w:rPr>
          <w:szCs w:val="28"/>
        </w:rPr>
        <w:t xml:space="preserve"> </w:t>
      </w:r>
    </w:p>
    <w:sectPr w:rsidR="00BA007D" w:rsidRPr="001F3F85" w:rsidSect="001F3F85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B01740"/>
    <w:multiLevelType w:val="hybridMultilevel"/>
    <w:tmpl w:val="4412DB34"/>
    <w:lvl w:ilvl="0" w:tplc="94528650">
      <w:start w:val="5"/>
      <w:numFmt w:val="decimal"/>
      <w:lvlText w:val="%1."/>
      <w:lvlJc w:val="left"/>
      <w:pPr>
        <w:ind w:left="17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5" w:hanging="360"/>
      </w:pPr>
    </w:lvl>
    <w:lvl w:ilvl="2" w:tplc="0419001B" w:tentative="1">
      <w:start w:val="1"/>
      <w:numFmt w:val="lowerRoman"/>
      <w:lvlText w:val="%3."/>
      <w:lvlJc w:val="right"/>
      <w:pPr>
        <w:ind w:left="3195" w:hanging="180"/>
      </w:pPr>
    </w:lvl>
    <w:lvl w:ilvl="3" w:tplc="0419000F" w:tentative="1">
      <w:start w:val="1"/>
      <w:numFmt w:val="decimal"/>
      <w:lvlText w:val="%4."/>
      <w:lvlJc w:val="left"/>
      <w:pPr>
        <w:ind w:left="3915" w:hanging="360"/>
      </w:pPr>
    </w:lvl>
    <w:lvl w:ilvl="4" w:tplc="04190019" w:tentative="1">
      <w:start w:val="1"/>
      <w:numFmt w:val="lowerLetter"/>
      <w:lvlText w:val="%5."/>
      <w:lvlJc w:val="left"/>
      <w:pPr>
        <w:ind w:left="4635" w:hanging="360"/>
      </w:pPr>
    </w:lvl>
    <w:lvl w:ilvl="5" w:tplc="0419001B" w:tentative="1">
      <w:start w:val="1"/>
      <w:numFmt w:val="lowerRoman"/>
      <w:lvlText w:val="%6."/>
      <w:lvlJc w:val="right"/>
      <w:pPr>
        <w:ind w:left="5355" w:hanging="180"/>
      </w:pPr>
    </w:lvl>
    <w:lvl w:ilvl="6" w:tplc="0419000F" w:tentative="1">
      <w:start w:val="1"/>
      <w:numFmt w:val="decimal"/>
      <w:lvlText w:val="%7."/>
      <w:lvlJc w:val="left"/>
      <w:pPr>
        <w:ind w:left="6075" w:hanging="360"/>
      </w:pPr>
    </w:lvl>
    <w:lvl w:ilvl="7" w:tplc="04190019" w:tentative="1">
      <w:start w:val="1"/>
      <w:numFmt w:val="lowerLetter"/>
      <w:lvlText w:val="%8."/>
      <w:lvlJc w:val="left"/>
      <w:pPr>
        <w:ind w:left="6795" w:hanging="360"/>
      </w:pPr>
    </w:lvl>
    <w:lvl w:ilvl="8" w:tplc="0419001B" w:tentative="1">
      <w:start w:val="1"/>
      <w:numFmt w:val="lowerRoman"/>
      <w:lvlText w:val="%9."/>
      <w:lvlJc w:val="right"/>
      <w:pPr>
        <w:ind w:left="7515" w:hanging="180"/>
      </w:pPr>
    </w:lvl>
  </w:abstractNum>
  <w:abstractNum w:abstractNumId="1">
    <w:nsid w:val="15B325F3"/>
    <w:multiLevelType w:val="hybridMultilevel"/>
    <w:tmpl w:val="F79EF194"/>
    <w:lvl w:ilvl="0" w:tplc="071C17BC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7F21B89"/>
    <w:multiLevelType w:val="hybridMultilevel"/>
    <w:tmpl w:val="0004D602"/>
    <w:lvl w:ilvl="0" w:tplc="AE3252C6">
      <w:start w:val="7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3">
    <w:nsid w:val="4FF35A87"/>
    <w:multiLevelType w:val="hybridMultilevel"/>
    <w:tmpl w:val="DAB286AC"/>
    <w:lvl w:ilvl="0" w:tplc="70F288DC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18400CD"/>
    <w:multiLevelType w:val="hybridMultilevel"/>
    <w:tmpl w:val="F954C148"/>
    <w:lvl w:ilvl="0" w:tplc="35080018">
      <w:start w:val="6"/>
      <w:numFmt w:val="decimal"/>
      <w:lvlText w:val="%1."/>
      <w:lvlJc w:val="left"/>
      <w:pPr>
        <w:ind w:left="15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79" w:hanging="360"/>
      </w:pPr>
    </w:lvl>
    <w:lvl w:ilvl="2" w:tplc="0419001B" w:tentative="1">
      <w:start w:val="1"/>
      <w:numFmt w:val="lowerRoman"/>
      <w:lvlText w:val="%3."/>
      <w:lvlJc w:val="right"/>
      <w:pPr>
        <w:ind w:left="2999" w:hanging="180"/>
      </w:pPr>
    </w:lvl>
    <w:lvl w:ilvl="3" w:tplc="0419000F" w:tentative="1">
      <w:start w:val="1"/>
      <w:numFmt w:val="decimal"/>
      <w:lvlText w:val="%4."/>
      <w:lvlJc w:val="left"/>
      <w:pPr>
        <w:ind w:left="3719" w:hanging="360"/>
      </w:pPr>
    </w:lvl>
    <w:lvl w:ilvl="4" w:tplc="04190019" w:tentative="1">
      <w:start w:val="1"/>
      <w:numFmt w:val="lowerLetter"/>
      <w:lvlText w:val="%5."/>
      <w:lvlJc w:val="left"/>
      <w:pPr>
        <w:ind w:left="4439" w:hanging="360"/>
      </w:pPr>
    </w:lvl>
    <w:lvl w:ilvl="5" w:tplc="0419001B" w:tentative="1">
      <w:start w:val="1"/>
      <w:numFmt w:val="lowerRoman"/>
      <w:lvlText w:val="%6."/>
      <w:lvlJc w:val="right"/>
      <w:pPr>
        <w:ind w:left="5159" w:hanging="180"/>
      </w:pPr>
    </w:lvl>
    <w:lvl w:ilvl="6" w:tplc="0419000F" w:tentative="1">
      <w:start w:val="1"/>
      <w:numFmt w:val="decimal"/>
      <w:lvlText w:val="%7."/>
      <w:lvlJc w:val="left"/>
      <w:pPr>
        <w:ind w:left="5879" w:hanging="360"/>
      </w:pPr>
    </w:lvl>
    <w:lvl w:ilvl="7" w:tplc="04190019" w:tentative="1">
      <w:start w:val="1"/>
      <w:numFmt w:val="lowerLetter"/>
      <w:lvlText w:val="%8."/>
      <w:lvlJc w:val="left"/>
      <w:pPr>
        <w:ind w:left="6599" w:hanging="360"/>
      </w:pPr>
    </w:lvl>
    <w:lvl w:ilvl="8" w:tplc="0419001B" w:tentative="1">
      <w:start w:val="1"/>
      <w:numFmt w:val="lowerRoman"/>
      <w:lvlText w:val="%9."/>
      <w:lvlJc w:val="right"/>
      <w:pPr>
        <w:ind w:left="7319" w:hanging="180"/>
      </w:pPr>
    </w:lvl>
  </w:abstractNum>
  <w:abstractNum w:abstractNumId="5">
    <w:nsid w:val="5E506B5E"/>
    <w:multiLevelType w:val="hybridMultilevel"/>
    <w:tmpl w:val="784C9542"/>
    <w:lvl w:ilvl="0" w:tplc="5D98F74A">
      <w:start w:val="1"/>
      <w:numFmt w:val="decimal"/>
      <w:lvlText w:val="%1."/>
      <w:lvlJc w:val="left"/>
      <w:pPr>
        <w:ind w:left="1199" w:hanging="91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D79"/>
    <w:rsid w:val="0001659C"/>
    <w:rsid w:val="00016E55"/>
    <w:rsid w:val="000369E4"/>
    <w:rsid w:val="00050886"/>
    <w:rsid w:val="00084FCE"/>
    <w:rsid w:val="000E6492"/>
    <w:rsid w:val="001174CC"/>
    <w:rsid w:val="001D5A3C"/>
    <w:rsid w:val="001F3F85"/>
    <w:rsid w:val="00253B19"/>
    <w:rsid w:val="002F2AC3"/>
    <w:rsid w:val="00346356"/>
    <w:rsid w:val="00355B74"/>
    <w:rsid w:val="003A404F"/>
    <w:rsid w:val="00460C33"/>
    <w:rsid w:val="004B0AC9"/>
    <w:rsid w:val="004B22DC"/>
    <w:rsid w:val="0055191D"/>
    <w:rsid w:val="00574691"/>
    <w:rsid w:val="00596409"/>
    <w:rsid w:val="005A129A"/>
    <w:rsid w:val="005E4986"/>
    <w:rsid w:val="005E6874"/>
    <w:rsid w:val="006E6DA9"/>
    <w:rsid w:val="00703BD0"/>
    <w:rsid w:val="00705F5B"/>
    <w:rsid w:val="007165DB"/>
    <w:rsid w:val="00792046"/>
    <w:rsid w:val="007E1B86"/>
    <w:rsid w:val="007F166E"/>
    <w:rsid w:val="00825760"/>
    <w:rsid w:val="0097572F"/>
    <w:rsid w:val="009C0487"/>
    <w:rsid w:val="00A70B58"/>
    <w:rsid w:val="00A769EC"/>
    <w:rsid w:val="00AA077C"/>
    <w:rsid w:val="00AA76E0"/>
    <w:rsid w:val="00AF16EE"/>
    <w:rsid w:val="00B71302"/>
    <w:rsid w:val="00BA007D"/>
    <w:rsid w:val="00BB4ECF"/>
    <w:rsid w:val="00C35EE9"/>
    <w:rsid w:val="00C87458"/>
    <w:rsid w:val="00C92C17"/>
    <w:rsid w:val="00D3581B"/>
    <w:rsid w:val="00D42EE5"/>
    <w:rsid w:val="00D66BC9"/>
    <w:rsid w:val="00D71ED8"/>
    <w:rsid w:val="00DA0249"/>
    <w:rsid w:val="00E463C3"/>
    <w:rsid w:val="00E609B3"/>
    <w:rsid w:val="00F169D2"/>
    <w:rsid w:val="00F30D79"/>
    <w:rsid w:val="00F55A5F"/>
    <w:rsid w:val="00F937A0"/>
    <w:rsid w:val="00FA4DFD"/>
    <w:rsid w:val="00FF2E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007D"/>
    <w:pPr>
      <w:spacing w:after="0" w:line="240" w:lineRule="auto"/>
    </w:pPr>
    <w:rPr>
      <w:rFonts w:ascii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BA007D"/>
    <w:pPr>
      <w:tabs>
        <w:tab w:val="left" w:pos="0"/>
      </w:tabs>
      <w:snapToGrid w:val="0"/>
    </w:pPr>
    <w:rPr>
      <w:bCs/>
      <w:noProof/>
      <w:szCs w:val="28"/>
    </w:rPr>
  </w:style>
  <w:style w:type="character" w:customStyle="1" w:styleId="a4">
    <w:name w:val="Основной текст Знак"/>
    <w:basedOn w:val="a0"/>
    <w:link w:val="a3"/>
    <w:rsid w:val="00BA007D"/>
    <w:rPr>
      <w:rFonts w:ascii="Times New Roman" w:hAnsi="Times New Roman" w:cs="Times New Roman"/>
      <w:bCs/>
      <w:noProof/>
      <w:sz w:val="28"/>
      <w:szCs w:val="28"/>
      <w:lang w:eastAsia="ru-RU"/>
    </w:rPr>
  </w:style>
  <w:style w:type="paragraph" w:styleId="a5">
    <w:name w:val="No Spacing"/>
    <w:link w:val="a6"/>
    <w:uiPriority w:val="1"/>
    <w:qFormat/>
    <w:rsid w:val="00BA007D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customStyle="1" w:styleId="12pt3pt">
    <w:name w:val="Основной текст + 12 pt;Полужирный;Интервал 3 pt"/>
    <w:basedOn w:val="a0"/>
    <w:rsid w:val="00BA007D"/>
    <w:rPr>
      <w:rFonts w:ascii="Times New Roman" w:eastAsia="Times New Roman" w:hAnsi="Times New Roman" w:cs="Times New Roman"/>
      <w:b/>
      <w:bCs/>
      <w:color w:val="000000"/>
      <w:spacing w:val="68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locked/>
    <w:rsid w:val="00BA007D"/>
    <w:rPr>
      <w:rFonts w:ascii="Times New Roman" w:hAnsi="Times New Roman" w:cs="Times New Roman"/>
      <w:spacing w:val="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BA007D"/>
    <w:pPr>
      <w:widowControl w:val="0"/>
      <w:shd w:val="clear" w:color="auto" w:fill="FFFFFF"/>
      <w:spacing w:before="600" w:line="480" w:lineRule="exact"/>
      <w:jc w:val="both"/>
    </w:pPr>
    <w:rPr>
      <w:spacing w:val="6"/>
      <w:sz w:val="22"/>
      <w:szCs w:val="22"/>
      <w:lang w:eastAsia="en-US"/>
    </w:rPr>
  </w:style>
  <w:style w:type="paragraph" w:styleId="a7">
    <w:name w:val="List Paragraph"/>
    <w:basedOn w:val="a"/>
    <w:uiPriority w:val="34"/>
    <w:qFormat/>
    <w:rsid w:val="00BA007D"/>
    <w:pPr>
      <w:ind w:left="720"/>
      <w:contextualSpacing/>
    </w:pPr>
  </w:style>
  <w:style w:type="character" w:styleId="a8">
    <w:name w:val="Hyperlink"/>
    <w:basedOn w:val="a0"/>
    <w:rsid w:val="00BA007D"/>
    <w:rPr>
      <w:color w:val="0000FF"/>
      <w:u w:val="single"/>
    </w:rPr>
  </w:style>
  <w:style w:type="paragraph" w:styleId="a9">
    <w:name w:val="Normal (Web)"/>
    <w:basedOn w:val="a"/>
    <w:uiPriority w:val="99"/>
    <w:unhideWhenUsed/>
    <w:rsid w:val="00BA007D"/>
    <w:pPr>
      <w:spacing w:before="100" w:beforeAutospacing="1" w:after="100" w:afterAutospacing="1"/>
      <w:ind w:firstLine="360"/>
    </w:pPr>
    <w:rPr>
      <w:rFonts w:ascii="Calibri" w:hAnsi="Calibri"/>
      <w:sz w:val="22"/>
      <w:szCs w:val="22"/>
      <w:lang w:val="en-US" w:eastAsia="en-US" w:bidi="en-US"/>
    </w:rPr>
  </w:style>
  <w:style w:type="character" w:styleId="aa">
    <w:name w:val="Strong"/>
    <w:basedOn w:val="a0"/>
    <w:uiPriority w:val="22"/>
    <w:qFormat/>
    <w:rsid w:val="00BA007D"/>
    <w:rPr>
      <w:b/>
      <w:bCs/>
      <w:spacing w:val="0"/>
    </w:rPr>
  </w:style>
  <w:style w:type="character" w:customStyle="1" w:styleId="a6">
    <w:name w:val="Без интервала Знак"/>
    <w:basedOn w:val="a0"/>
    <w:link w:val="a5"/>
    <w:uiPriority w:val="1"/>
    <w:rsid w:val="00BA007D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BA007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  <w:lang w:eastAsia="ru-RU"/>
    </w:rPr>
  </w:style>
  <w:style w:type="paragraph" w:customStyle="1" w:styleId="ConsPlusTitle">
    <w:name w:val="ConsPlusTitle"/>
    <w:rsid w:val="00BA007D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b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460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60C33"/>
    <w:rPr>
      <w:rFonts w:ascii="Tahoma" w:hAnsi="Tahoma" w:cs="Tahoma"/>
      <w:sz w:val="16"/>
      <w:szCs w:val="16"/>
      <w:lang w:eastAsia="ru-RU"/>
    </w:rPr>
  </w:style>
  <w:style w:type="paragraph" w:customStyle="1" w:styleId="p4">
    <w:name w:val="p4"/>
    <w:basedOn w:val="a"/>
    <w:rsid w:val="007E1B86"/>
    <w:pPr>
      <w:spacing w:before="100" w:beforeAutospacing="1" w:after="100" w:afterAutospacing="1"/>
    </w:pPr>
    <w:rPr>
      <w:sz w:val="24"/>
    </w:rPr>
  </w:style>
  <w:style w:type="character" w:customStyle="1" w:styleId="s3">
    <w:name w:val="s3"/>
    <w:basedOn w:val="a0"/>
    <w:rsid w:val="007E1B86"/>
  </w:style>
  <w:style w:type="paragraph" w:customStyle="1" w:styleId="Title">
    <w:name w:val="Title!Название НПА"/>
    <w:basedOn w:val="a"/>
    <w:rsid w:val="007E1B8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11</Pages>
  <Words>3175</Words>
  <Characters>18098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Pechikova-ES</cp:lastModifiedBy>
  <cp:revision>55</cp:revision>
  <cp:lastPrinted>2019-11-27T10:43:00Z</cp:lastPrinted>
  <dcterms:created xsi:type="dcterms:W3CDTF">2019-11-19T12:45:00Z</dcterms:created>
  <dcterms:modified xsi:type="dcterms:W3CDTF">2019-12-09T07:15:00Z</dcterms:modified>
</cp:coreProperties>
</file>