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279" w:type="dxa"/>
        <w:tblLook w:val="01E0"/>
      </w:tblPr>
      <w:tblGrid>
        <w:gridCol w:w="4503"/>
        <w:gridCol w:w="5415"/>
      </w:tblGrid>
      <w:tr w:rsidR="00F65203" w:rsidTr="00F65203">
        <w:trPr>
          <w:trHeight w:val="1052"/>
        </w:trPr>
        <w:tc>
          <w:tcPr>
            <w:tcW w:w="4503" w:type="dxa"/>
          </w:tcPr>
          <w:p w:rsidR="00F65203" w:rsidRDefault="00F65203">
            <w:pPr>
              <w:ind w:left="3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 ФЕДЕРАЦИЯ</w:t>
            </w:r>
          </w:p>
          <w:p w:rsidR="00F65203" w:rsidRDefault="00F65203">
            <w:pPr>
              <w:ind w:left="399"/>
              <w:jc w:val="center"/>
            </w:pPr>
          </w:p>
          <w:p w:rsidR="00F65203" w:rsidRDefault="00F65203">
            <w:pPr>
              <w:ind w:left="399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F65203" w:rsidRDefault="00F65203">
            <w:pPr>
              <w:ind w:left="399"/>
              <w:jc w:val="center"/>
              <w:rPr>
                <w:b/>
              </w:rPr>
            </w:pPr>
            <w:r>
              <w:rPr>
                <w:b/>
              </w:rPr>
              <w:t>СЕЛЬСКОГО  ПОСЕЛЕНИЯ</w:t>
            </w:r>
          </w:p>
          <w:p w:rsidR="00F65203" w:rsidRDefault="002C30C3">
            <w:pPr>
              <w:ind w:left="399"/>
              <w:jc w:val="center"/>
              <w:rPr>
                <w:b/>
              </w:rPr>
            </w:pPr>
            <w:r>
              <w:rPr>
                <w:b/>
              </w:rPr>
              <w:t>Давыдовка</w:t>
            </w:r>
          </w:p>
          <w:p w:rsidR="00F65203" w:rsidRDefault="00F65203">
            <w:pPr>
              <w:ind w:left="399"/>
              <w:jc w:val="center"/>
            </w:pPr>
          </w:p>
          <w:p w:rsidR="00F65203" w:rsidRDefault="00F65203">
            <w:pPr>
              <w:ind w:left="399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  <w:proofErr w:type="gramStart"/>
            <w:r>
              <w:rPr>
                <w:b/>
              </w:rPr>
              <w:t>Приволжский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F65203" w:rsidRDefault="002C30C3">
            <w:pPr>
              <w:ind w:left="3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Давыдовка, ул. Молодежная, 13</w:t>
            </w:r>
          </w:p>
          <w:p w:rsidR="00F65203" w:rsidRDefault="002C30C3">
            <w:pPr>
              <w:ind w:left="3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(84647) 9-71-95</w:t>
            </w:r>
          </w:p>
          <w:p w:rsidR="00F65203" w:rsidRDefault="00F65203">
            <w:pPr>
              <w:ind w:left="399"/>
              <w:jc w:val="center"/>
            </w:pPr>
          </w:p>
          <w:p w:rsidR="00F65203" w:rsidRDefault="00F65203">
            <w:pPr>
              <w:ind w:left="399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F65203" w:rsidRDefault="00F65203">
            <w:pPr>
              <w:ind w:left="399"/>
              <w:jc w:val="center"/>
              <w:rPr>
                <w:b/>
              </w:rPr>
            </w:pPr>
          </w:p>
          <w:p w:rsidR="00F65203" w:rsidRDefault="00F65203">
            <w:pPr>
              <w:ind w:left="399"/>
              <w:jc w:val="center"/>
              <w:rPr>
                <w:b/>
              </w:rPr>
            </w:pPr>
          </w:p>
          <w:p w:rsidR="00F65203" w:rsidRDefault="00F65203">
            <w:pPr>
              <w:ind w:left="399"/>
              <w:jc w:val="center"/>
            </w:pPr>
            <w:r>
              <w:t>№ ______ от  ______________2013 г.</w:t>
            </w:r>
          </w:p>
          <w:p w:rsidR="00F65203" w:rsidRDefault="00F65203">
            <w:pPr>
              <w:ind w:left="399"/>
            </w:pPr>
          </w:p>
        </w:tc>
        <w:tc>
          <w:tcPr>
            <w:tcW w:w="5415" w:type="dxa"/>
          </w:tcPr>
          <w:p w:rsidR="00F65203" w:rsidRDefault="007036C9">
            <w:pPr>
              <w:ind w:left="1317"/>
            </w:pPr>
            <w:r>
              <w:t xml:space="preserve">                  ПРОЕКТ</w:t>
            </w:r>
          </w:p>
        </w:tc>
      </w:tr>
    </w:tbl>
    <w:p w:rsidR="00F65203" w:rsidRDefault="00F65203" w:rsidP="00F65203">
      <w:pPr>
        <w:ind w:left="399"/>
      </w:pPr>
    </w:p>
    <w:p w:rsidR="00F65203" w:rsidRDefault="00F65203" w:rsidP="00F65203">
      <w:pPr>
        <w:ind w:left="399"/>
      </w:pPr>
    </w:p>
    <w:p w:rsidR="00F65203" w:rsidRDefault="00F65203" w:rsidP="00F65203">
      <w:pPr>
        <w:ind w:left="142" w:right="2834"/>
        <w:jc w:val="both"/>
        <w:rPr>
          <w:b/>
          <w:color w:val="1E1E1E"/>
        </w:rPr>
      </w:pPr>
      <w:r>
        <w:rPr>
          <w:b/>
          <w:color w:val="1E1E1E"/>
        </w:rPr>
        <w:t xml:space="preserve">Об утверждении административного регламента исполнения муниципальной функции «Осуществление муниципального контроля </w:t>
      </w:r>
      <w:r>
        <w:rPr>
          <w:b/>
        </w:rPr>
        <w:t>за проведением муниципальных лотерей на территории</w:t>
      </w:r>
      <w:r w:rsidR="002C30C3">
        <w:rPr>
          <w:b/>
        </w:rPr>
        <w:t xml:space="preserve">   сельского поселения Давыдовка</w:t>
      </w:r>
      <w:r>
        <w:rPr>
          <w:b/>
        </w:rPr>
        <w:t xml:space="preserve"> муниципального района </w:t>
      </w:r>
      <w:proofErr w:type="gramStart"/>
      <w:r>
        <w:rPr>
          <w:b/>
        </w:rPr>
        <w:t>Приволжский</w:t>
      </w:r>
      <w:proofErr w:type="gramEnd"/>
      <w:r>
        <w:rPr>
          <w:b/>
        </w:rPr>
        <w:t xml:space="preserve"> Самарской области»</w:t>
      </w: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jc w:val="center"/>
        <w:rPr>
          <w:b/>
        </w:rPr>
      </w:pP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jc w:val="both"/>
      </w:pPr>
      <w:proofErr w:type="gramStart"/>
      <w:r>
        <w:rPr>
          <w:color w:val="1E1E1E"/>
        </w:rPr>
        <w:t xml:space="preserve">В целях обеспечения исполнения статьи 14 Федерального закона от 06.10.2003г. № 131-ФЗ «Об общих принципах организации местного самоуправления в Российской Федерации», в соответствии с Федеральным законом </w:t>
      </w:r>
      <w:r>
        <w:t xml:space="preserve">от 11.11.2003 № 138-ФЗ «О лотереях», </w:t>
      </w:r>
      <w:r>
        <w:rPr>
          <w:color w:val="1E1E1E"/>
        </w:rPr>
        <w:t xml:space="preserve">Федеральным законом от </w:t>
      </w:r>
      <w: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proofErr w:type="gramEnd"/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rPr>
          <w:b/>
        </w:rPr>
      </w:pP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rPr>
          <w:b/>
        </w:rPr>
      </w:pPr>
      <w:r>
        <w:rPr>
          <w:b/>
        </w:rPr>
        <w:t>ПОСТАНОВЛЯЮ:</w:t>
      </w: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rPr>
          <w:b/>
        </w:rPr>
      </w:pPr>
    </w:p>
    <w:p w:rsidR="00F65203" w:rsidRDefault="00F65203" w:rsidP="00F65203">
      <w:pPr>
        <w:ind w:left="142"/>
        <w:jc w:val="both"/>
      </w:pPr>
      <w:r>
        <w:t xml:space="preserve">1. Утвердить прилагаемый административный регламент </w:t>
      </w:r>
      <w:r>
        <w:rPr>
          <w:color w:val="1E1E1E"/>
        </w:rPr>
        <w:t xml:space="preserve">исполнения муниципальной функции «Осуществление муниципального </w:t>
      </w:r>
      <w:proofErr w:type="gramStart"/>
      <w:r>
        <w:rPr>
          <w:color w:val="1E1E1E"/>
        </w:rPr>
        <w:t xml:space="preserve">контроля </w:t>
      </w:r>
      <w:r>
        <w:t>за</w:t>
      </w:r>
      <w:proofErr w:type="gramEnd"/>
      <w:r>
        <w:t xml:space="preserve"> проведением муниципальных лотерей на территории</w:t>
      </w:r>
      <w:r w:rsidR="002C30C3">
        <w:t xml:space="preserve">   сельского поселения Давыдовка</w:t>
      </w:r>
      <w:r>
        <w:t xml:space="preserve"> муниципального района Приволжский Самарской области».</w:t>
      </w:r>
    </w:p>
    <w:p w:rsidR="00F65203" w:rsidRDefault="00F65203" w:rsidP="00F65203">
      <w:pPr>
        <w:autoSpaceDE w:val="0"/>
        <w:autoSpaceDN w:val="0"/>
        <w:adjustRightInd w:val="0"/>
        <w:ind w:left="142"/>
        <w:jc w:val="both"/>
        <w:outlineLvl w:val="1"/>
        <w:rPr>
          <w:bCs/>
        </w:rPr>
      </w:pPr>
      <w:r>
        <w:rPr>
          <w:bCs/>
        </w:rPr>
        <w:t>2. Опубликовать постановление в газете «Приволжский вестник».</w:t>
      </w:r>
    </w:p>
    <w:p w:rsidR="00F65203" w:rsidRDefault="00F65203" w:rsidP="00F65203">
      <w:pPr>
        <w:tabs>
          <w:tab w:val="left" w:pos="142"/>
        </w:tabs>
        <w:jc w:val="both"/>
      </w:pPr>
      <w:r>
        <w:rPr>
          <w:bCs/>
        </w:rPr>
        <w:t xml:space="preserve">  3. </w:t>
      </w:r>
      <w:r>
        <w:t>Настоящее Постановление вступает в силу с момента его официального опубликования.</w:t>
      </w:r>
    </w:p>
    <w:p w:rsidR="00F65203" w:rsidRDefault="00F65203" w:rsidP="00F65203">
      <w:pPr>
        <w:autoSpaceDE w:val="0"/>
        <w:autoSpaceDN w:val="0"/>
        <w:adjustRightInd w:val="0"/>
        <w:ind w:left="142"/>
        <w:jc w:val="both"/>
        <w:outlineLvl w:val="1"/>
        <w:rPr>
          <w:bCs/>
        </w:rPr>
      </w:pPr>
    </w:p>
    <w:p w:rsidR="00F65203" w:rsidRDefault="00F65203" w:rsidP="00F65203">
      <w:pPr>
        <w:autoSpaceDE w:val="0"/>
        <w:autoSpaceDN w:val="0"/>
        <w:adjustRightInd w:val="0"/>
        <w:ind w:left="142"/>
        <w:jc w:val="both"/>
        <w:outlineLvl w:val="1"/>
        <w:rPr>
          <w:bCs/>
        </w:rPr>
      </w:pPr>
    </w:p>
    <w:p w:rsidR="00F65203" w:rsidRDefault="00F65203" w:rsidP="00F65203">
      <w:pPr>
        <w:autoSpaceDE w:val="0"/>
        <w:autoSpaceDN w:val="0"/>
        <w:adjustRightInd w:val="0"/>
        <w:ind w:left="142" w:firstLine="708"/>
        <w:jc w:val="center"/>
      </w:pPr>
    </w:p>
    <w:p w:rsidR="00F65203" w:rsidRDefault="00F65203" w:rsidP="00F65203">
      <w:pPr>
        <w:autoSpaceDE w:val="0"/>
        <w:autoSpaceDN w:val="0"/>
        <w:adjustRightInd w:val="0"/>
        <w:ind w:left="1418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F65203" w:rsidRDefault="002C30C3" w:rsidP="00F65203">
      <w:pPr>
        <w:autoSpaceDE w:val="0"/>
        <w:autoSpaceDN w:val="0"/>
        <w:adjustRightInd w:val="0"/>
        <w:ind w:left="1418"/>
        <w:rPr>
          <w:b/>
        </w:rPr>
      </w:pPr>
      <w:r>
        <w:t>поселения Давыдовка</w:t>
      </w:r>
      <w:r w:rsidR="00F65203">
        <w:t xml:space="preserve">                                           </w:t>
      </w:r>
      <w:r>
        <w:t xml:space="preserve">                 В.И.Зиновьев</w:t>
      </w:r>
    </w:p>
    <w:p w:rsidR="00F65203" w:rsidRDefault="00F65203" w:rsidP="00F65203">
      <w:pPr>
        <w:pStyle w:val="a4"/>
        <w:spacing w:before="0" w:beforeAutospacing="0" w:after="0" w:afterAutospacing="0"/>
        <w:ind w:left="1418" w:firstLine="567"/>
        <w:jc w:val="center"/>
        <w:rPr>
          <w:b/>
        </w:rPr>
      </w:pPr>
    </w:p>
    <w:p w:rsidR="00F65203" w:rsidRDefault="00F65203" w:rsidP="00F65203">
      <w:pPr>
        <w:pStyle w:val="a4"/>
        <w:spacing w:before="0" w:beforeAutospacing="0" w:after="0" w:afterAutospacing="0"/>
        <w:ind w:left="1418" w:firstLine="567"/>
        <w:jc w:val="center"/>
        <w:rPr>
          <w:b/>
        </w:rPr>
      </w:pP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jc w:val="center"/>
        <w:rPr>
          <w:b/>
        </w:rPr>
      </w:pP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jc w:val="center"/>
        <w:rPr>
          <w:b/>
        </w:rPr>
      </w:pP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jc w:val="center"/>
        <w:rPr>
          <w:b/>
        </w:rPr>
      </w:pP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jc w:val="center"/>
        <w:rPr>
          <w:b/>
        </w:rPr>
      </w:pP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jc w:val="center"/>
        <w:rPr>
          <w:b/>
        </w:rPr>
      </w:pP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jc w:val="center"/>
        <w:rPr>
          <w:b/>
        </w:rPr>
      </w:pPr>
    </w:p>
    <w:p w:rsidR="002C30C3" w:rsidRDefault="002C30C3" w:rsidP="00F65203">
      <w:pPr>
        <w:pStyle w:val="a4"/>
        <w:spacing w:before="0" w:beforeAutospacing="0" w:after="0" w:afterAutospacing="0"/>
        <w:ind w:left="6804"/>
        <w:jc w:val="center"/>
        <w:rPr>
          <w:sz w:val="22"/>
          <w:szCs w:val="22"/>
        </w:rPr>
      </w:pPr>
    </w:p>
    <w:p w:rsidR="002C30C3" w:rsidRDefault="002C30C3" w:rsidP="00F65203">
      <w:pPr>
        <w:pStyle w:val="a4"/>
        <w:spacing w:before="0" w:beforeAutospacing="0" w:after="0" w:afterAutospacing="0"/>
        <w:ind w:left="6804"/>
        <w:jc w:val="center"/>
        <w:rPr>
          <w:sz w:val="22"/>
          <w:szCs w:val="22"/>
        </w:rPr>
      </w:pPr>
    </w:p>
    <w:p w:rsidR="00F65203" w:rsidRDefault="00F65203" w:rsidP="00F65203">
      <w:pPr>
        <w:pStyle w:val="a4"/>
        <w:spacing w:before="0" w:beforeAutospacing="0" w:after="0" w:afterAutospacing="0"/>
        <w:ind w:left="680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F65203" w:rsidRDefault="00F65203" w:rsidP="00F65203">
      <w:pPr>
        <w:pStyle w:val="a4"/>
        <w:spacing w:before="0" w:beforeAutospacing="0" w:after="0" w:afterAutospacing="0"/>
        <w:ind w:left="6804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Постановлением Глав</w:t>
      </w:r>
      <w:r w:rsidR="002C30C3">
        <w:rPr>
          <w:sz w:val="22"/>
          <w:szCs w:val="22"/>
        </w:rPr>
        <w:t xml:space="preserve">ы сельского поселения Давыдовка </w:t>
      </w:r>
      <w:r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Приволжский</w:t>
      </w:r>
      <w:proofErr w:type="gramEnd"/>
      <w:r>
        <w:rPr>
          <w:sz w:val="22"/>
          <w:szCs w:val="22"/>
        </w:rPr>
        <w:t xml:space="preserve"> Самарской области</w:t>
      </w:r>
    </w:p>
    <w:p w:rsidR="00F65203" w:rsidRDefault="00F65203" w:rsidP="00F65203">
      <w:pPr>
        <w:pStyle w:val="a4"/>
        <w:spacing w:before="0" w:beforeAutospacing="0" w:after="0" w:afterAutospacing="0"/>
        <w:ind w:left="6804"/>
        <w:jc w:val="center"/>
        <w:rPr>
          <w:sz w:val="22"/>
          <w:szCs w:val="22"/>
        </w:rPr>
      </w:pPr>
    </w:p>
    <w:p w:rsidR="00F65203" w:rsidRDefault="00F65203" w:rsidP="00F65203">
      <w:pPr>
        <w:pStyle w:val="a4"/>
        <w:spacing w:before="0" w:beforeAutospacing="0" w:after="0" w:afterAutospacing="0"/>
        <w:ind w:left="6804"/>
        <w:jc w:val="center"/>
        <w:rPr>
          <w:sz w:val="22"/>
          <w:szCs w:val="22"/>
        </w:rPr>
      </w:pPr>
      <w:r>
        <w:rPr>
          <w:sz w:val="22"/>
          <w:szCs w:val="22"/>
        </w:rPr>
        <w:t>от _______________ № ____</w:t>
      </w: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jc w:val="center"/>
      </w:pP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jc w:val="right"/>
      </w:pP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jc w:val="center"/>
        <w:rPr>
          <w:b/>
        </w:rPr>
      </w:pPr>
      <w:r>
        <w:rPr>
          <w:b/>
        </w:rPr>
        <w:t>Административный регламент</w:t>
      </w:r>
    </w:p>
    <w:p w:rsidR="00F65203" w:rsidRDefault="00F65203" w:rsidP="00F65203">
      <w:pPr>
        <w:pStyle w:val="a4"/>
        <w:spacing w:before="0" w:beforeAutospacing="0" w:after="0" w:afterAutospacing="0"/>
        <w:ind w:left="142" w:firstLine="567"/>
        <w:jc w:val="center"/>
      </w:pPr>
      <w:r>
        <w:rPr>
          <w:b/>
        </w:rPr>
        <w:t xml:space="preserve">исполнения муниципальной функции «Осуществления муниципального контроля за проведением муниципальных лотерей на территории </w:t>
      </w:r>
      <w:r w:rsidR="002C30C3">
        <w:rPr>
          <w:b/>
        </w:rPr>
        <w:t xml:space="preserve">  сельского поселения Давыдовка </w:t>
      </w:r>
      <w:r>
        <w:rPr>
          <w:b/>
        </w:rPr>
        <w:t xml:space="preserve">муниципального района </w:t>
      </w:r>
      <w:proofErr w:type="gramStart"/>
      <w:r>
        <w:rPr>
          <w:b/>
        </w:rPr>
        <w:t>Приволжский</w:t>
      </w:r>
      <w:proofErr w:type="gramEnd"/>
      <w:r>
        <w:rPr>
          <w:b/>
        </w:rPr>
        <w:t xml:space="preserve"> Самарской области»</w:t>
      </w:r>
    </w:p>
    <w:p w:rsidR="00F65203" w:rsidRDefault="00F65203" w:rsidP="00F65203">
      <w:pPr>
        <w:tabs>
          <w:tab w:val="left" w:pos="0"/>
        </w:tabs>
        <w:ind w:left="142" w:right="-186" w:firstLine="567"/>
        <w:jc w:val="center"/>
        <w:rPr>
          <w:b/>
        </w:rPr>
      </w:pPr>
    </w:p>
    <w:p w:rsidR="00F65203" w:rsidRDefault="00F65203" w:rsidP="00F65203">
      <w:pPr>
        <w:tabs>
          <w:tab w:val="left" w:pos="0"/>
        </w:tabs>
        <w:ind w:left="142" w:right="-186" w:firstLine="567"/>
        <w:jc w:val="center"/>
        <w:rPr>
          <w:b/>
        </w:rPr>
      </w:pPr>
      <w:r>
        <w:rPr>
          <w:b/>
        </w:rPr>
        <w:t>1.Общие положения</w:t>
      </w:r>
    </w:p>
    <w:p w:rsidR="00F65203" w:rsidRDefault="00F65203" w:rsidP="00F65203">
      <w:pPr>
        <w:tabs>
          <w:tab w:val="left" w:pos="0"/>
        </w:tabs>
        <w:ind w:left="142" w:right="-186" w:firstLine="567"/>
        <w:jc w:val="center"/>
        <w:rPr>
          <w:b/>
        </w:rPr>
      </w:pPr>
    </w:p>
    <w:p w:rsidR="00F65203" w:rsidRDefault="00F65203" w:rsidP="00F65203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Наименование муниципальной функции.</w:t>
      </w:r>
    </w:p>
    <w:p w:rsidR="00F65203" w:rsidRDefault="00F65203" w:rsidP="00F65203">
      <w:pPr>
        <w:suppressAutoHyphens/>
        <w:ind w:left="142" w:firstLine="567"/>
        <w:jc w:val="both"/>
      </w:pPr>
      <w:r>
        <w:t xml:space="preserve">Административный регламент исполнения органами местного самоуправления муниципальной функции осуществления муниципального </w:t>
      </w:r>
      <w:proofErr w:type="gramStart"/>
      <w:r>
        <w:t>контроля за</w:t>
      </w:r>
      <w:proofErr w:type="gramEnd"/>
      <w:r>
        <w:t xml:space="preserve"> проведением муниципальных лотерей на территории</w:t>
      </w:r>
      <w:r w:rsidR="002C30C3">
        <w:t xml:space="preserve">   сельского поселения Давыдовка</w:t>
      </w:r>
      <w:r>
        <w:t xml:space="preserve"> (далее - муниципальный контроль) устанавливает сроки и последовательность административных процедур и административных действий по осуществлению муниципального контроля за проведением юридическими лицами муниципальных лотерей на территории </w:t>
      </w:r>
      <w:r w:rsidR="002C30C3">
        <w:t xml:space="preserve">   сельского поселения Давыдовка</w:t>
      </w:r>
      <w:r>
        <w:t xml:space="preserve">. </w:t>
      </w:r>
    </w:p>
    <w:p w:rsidR="00F65203" w:rsidRDefault="00F65203" w:rsidP="00F65203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Наименование органа местного самоуправления исполняющего функцию.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0"/>
        <w:rPr>
          <w:lang w:eastAsia="en-US"/>
        </w:rPr>
      </w:pPr>
      <w:r>
        <w:rPr>
          <w:lang w:eastAsia="en-US"/>
        </w:rPr>
        <w:t>Исполнение муниципальной функции осуществляется администрацией</w:t>
      </w:r>
      <w:r w:rsidR="002C30C3">
        <w:rPr>
          <w:lang w:eastAsia="en-US"/>
        </w:rPr>
        <w:t xml:space="preserve">   сельского поселения Давыдовка</w:t>
      </w:r>
      <w:r>
        <w:rPr>
          <w:lang w:eastAsia="en-US"/>
        </w:rPr>
        <w:t xml:space="preserve"> (далее – администрация поселения).</w:t>
      </w:r>
    </w:p>
    <w:p w:rsidR="00F65203" w:rsidRDefault="00F65203" w:rsidP="00F65203">
      <w:pPr>
        <w:suppressAutoHyphens/>
        <w:ind w:left="142" w:firstLine="567"/>
        <w:jc w:val="both"/>
        <w:rPr>
          <w:lang w:eastAsia="ar-SA"/>
        </w:rPr>
      </w:pPr>
      <w:r>
        <w:rPr>
          <w:lang w:eastAsia="ar-SA"/>
        </w:rPr>
        <w:t xml:space="preserve">Лицами, осуществляющими мероприятия по муниципальному контролю (далее – должностные лица), являются специалисты администрации поселения, </w:t>
      </w:r>
      <w:r>
        <w:t>в должностные обязанности которых входит осуществление данного муниципального контроля.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lang w:eastAsia="en-US"/>
        </w:rPr>
      </w:pPr>
      <w:r>
        <w:rPr>
          <w:b/>
          <w:lang w:eastAsia="en-US"/>
        </w:rPr>
        <w:t>1.3. Перечень нормативных правовых актов, регулирующих исполнение муниципальной функции.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0"/>
        <w:rPr>
          <w:lang w:eastAsia="en-US"/>
        </w:rPr>
      </w:pPr>
      <w:r>
        <w:rPr>
          <w:lang w:eastAsia="en-US"/>
        </w:rPr>
        <w:t xml:space="preserve">Исполнение муниципальной функции осуществляется в соответствии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>: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- Федеральным законом от 11.11.2003 № 138-ФЗ «О лотереях»;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rPr>
          <w:bCs/>
        </w:rPr>
      </w:pPr>
      <w:r>
        <w:t xml:space="preserve">- Федеральным </w:t>
      </w:r>
      <w:hyperlink r:id="rId4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-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- </w:t>
      </w:r>
      <w:hyperlink r:id="rId6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предпринимателей»;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- </w:t>
      </w:r>
      <w:hyperlink r:id="rId7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5203" w:rsidRDefault="00F65203" w:rsidP="00F65203">
      <w:pPr>
        <w:suppressAutoHyphens/>
        <w:autoSpaceDE w:val="0"/>
        <w:ind w:left="142" w:firstLine="567"/>
        <w:jc w:val="both"/>
        <w:rPr>
          <w:lang w:eastAsia="ar-SA"/>
        </w:rPr>
      </w:pPr>
      <w:r>
        <w:rPr>
          <w:lang w:eastAsia="ar-SA"/>
        </w:rPr>
        <w:t>- настоящим административным регламентом.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lang w:eastAsia="en-US"/>
        </w:rPr>
      </w:pPr>
      <w:r>
        <w:rPr>
          <w:b/>
          <w:lang w:eastAsia="en-US"/>
        </w:rPr>
        <w:t>1.4. Предмет муниципального контроля.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0"/>
        <w:rPr>
          <w:lang w:eastAsia="en-US"/>
        </w:rPr>
      </w:pPr>
      <w:r>
        <w:t>Предметом м</w:t>
      </w:r>
      <w:r>
        <w:rPr>
          <w:bCs/>
        </w:rPr>
        <w:t xml:space="preserve">униципального контроля </w:t>
      </w:r>
      <w:r>
        <w:t>является соблюдение, на территории</w:t>
      </w:r>
      <w:r w:rsidR="002C30C3">
        <w:t xml:space="preserve">   сельского поселения Давыдовка</w:t>
      </w:r>
      <w:r>
        <w:t>, юридическим лицом в процессе проведения лотереи требований, установленных российским законодательством в области организации и проведения муниципальных лотерей.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lang w:eastAsia="en-US"/>
        </w:rPr>
      </w:pPr>
      <w:r>
        <w:rPr>
          <w:b/>
          <w:lang w:eastAsia="en-US"/>
        </w:rPr>
        <w:lastRenderedPageBreak/>
        <w:t>1.5. Права и обязанности должностных лиц при осуществлении муниципального контроля.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1.5.1. При осуществлении муниципального контроля должностные лица обязаны: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</w:t>
      </w:r>
      <w:r>
        <w:rPr>
          <w:lang w:eastAsia="en-US"/>
        </w:rPr>
        <w:t>в процессе организации и проведения муниципальных лотерей;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2) соблюдать законодательство Российской Федерации, права и законные интересы юридических  лиц, в отношении которых проводится проверка;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3) проводить проверку на основании распоряжения администрации поселения о ее проведении в соответствии с ее назначением;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поселения и, в случае, предусмотренном подпунктом 2 пункта 3.3.2 настоящего административного регламента, копии документа о согласовании проведения проверки;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5) 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6) предоставлять руководителю, иному должностному лицу или уполномоченному представителю юридического лица, присутствующему при проведении проверки, информацию и документы, относящиеся к предмету проверки;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7) 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8) учитывать при определении мер, принимаемых по фактам выявленных нарушений, соответствие указанных мер тяжести нарушений,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9)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10) соблюдать сроки проведения проверки, установленные пунктом 2.3. настоящего административного регламента;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11) не требовать от юридического лица документы и иные сведения, предоставление которых не предусмотрено законодательством Российской Федерации;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настоящего административного регламента;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 xml:space="preserve">13) осуществлять запись о проведенной проверке в журнале учета проверок. 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 xml:space="preserve">При проведении проверок сотрудники обязаны соблюдать ограничения, установленные статьей 15 Федерального </w:t>
      </w:r>
      <w:hyperlink r:id="rId8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1.5.2. Права должностных лиц при осуществлении муниципального контроля:</w:t>
      </w:r>
    </w:p>
    <w:p w:rsidR="00F65203" w:rsidRDefault="00F65203" w:rsidP="00F65203">
      <w:pPr>
        <w:ind w:left="142" w:firstLine="540"/>
        <w:jc w:val="both"/>
      </w:pPr>
      <w:r>
        <w:t>1) 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</w:p>
    <w:p w:rsidR="00F65203" w:rsidRDefault="00F65203" w:rsidP="00F65203">
      <w:pPr>
        <w:ind w:left="142" w:firstLine="540"/>
        <w:jc w:val="both"/>
      </w:pPr>
      <w:r>
        <w:t>2) беспрепятственно по предъявлении служебного удостоверения и копии распоряжения главы администрации поселения (заместителя главы)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F65203" w:rsidRDefault="00F65203" w:rsidP="00F65203">
      <w:pPr>
        <w:ind w:left="142" w:firstLine="540"/>
        <w:jc w:val="both"/>
      </w:pPr>
      <w:r>
        <w:t>3) выдавать юридическим лицам предписания об устранении выявленных нарушений обязательных требований;</w:t>
      </w:r>
    </w:p>
    <w:p w:rsidR="00F65203" w:rsidRDefault="00F65203" w:rsidP="00F65203">
      <w:pPr>
        <w:ind w:left="142" w:firstLine="540"/>
        <w:jc w:val="both"/>
      </w:pPr>
      <w: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F65203" w:rsidRDefault="00F65203" w:rsidP="00F65203">
      <w:pPr>
        <w:ind w:left="142" w:firstLine="540"/>
        <w:jc w:val="both"/>
      </w:pPr>
      <w:r>
        <w:lastRenderedPageBreak/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lang w:eastAsia="en-US"/>
        </w:rPr>
      </w:pPr>
      <w:r>
        <w:rPr>
          <w:b/>
          <w:lang w:eastAsia="en-US"/>
        </w:rPr>
        <w:t>1.6. Права и обязанности лиц, в отношении которых осуществляются мероприятия муниципального контроля.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1.6.1. Лица, в отношении которых осуществляются мероприятия по контролю, имеют  право: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2) получать от должностных лиц администрации поселения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11.11.2003 № 138-ФЗ « О лотереях»;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поселения;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4) обжаловать действия (бездействие) должностных лиц администрации поселения,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1.6.2. При проведении проверок юридические лица обязаны: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 xml:space="preserve">1)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контроля; 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2)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 в случае, если выездной проверке не предшествовало проведение документарной проверки;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3) обеспечить доступ проводящих выездную проверку должностных лиц на территорию, в используемые при осуществлении деятельности здания, строения, сооружения, помещения, к используемым техническим средствам и оборудованию;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4) предоставлять в срок, установленный пунктом 3.5.1. настоящего административного регламента, по мотивированному запросу администрации поселения необходимые для рассмотрения в ходе проведения документарной проверки документы;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0"/>
      </w:pPr>
      <w:proofErr w:type="gramStart"/>
      <w:r>
        <w:t xml:space="preserve">5) вести журнал учета проверок по </w:t>
      </w:r>
      <w:hyperlink r:id="rId9" w:history="1">
        <w:r>
          <w:rPr>
            <w:rStyle w:val="a3"/>
            <w:color w:val="auto"/>
            <w:u w:val="none"/>
          </w:rPr>
          <w:t>типовой форме</w:t>
        </w:r>
      </w:hyperlink>
      <w:r>
        <w:t>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lang w:eastAsia="en-US"/>
        </w:rPr>
      </w:pPr>
      <w:r>
        <w:rPr>
          <w:b/>
          <w:lang w:eastAsia="en-US"/>
        </w:rPr>
        <w:t>1.7. Результат исполнения муниципальной функции.</w:t>
      </w:r>
    </w:p>
    <w:p w:rsidR="00F65203" w:rsidRDefault="00F65203" w:rsidP="00F65203">
      <w:pPr>
        <w:ind w:left="142" w:firstLine="567"/>
        <w:jc w:val="both"/>
      </w:pPr>
      <w:r>
        <w:t xml:space="preserve">Результатом исполнения муниципальной  функции является акт проверки, в который включаются выявленные признаки нарушений российского законодательства в области организации и проведения лотерей или устанавливается отсутствие таких признаков. </w:t>
      </w:r>
    </w:p>
    <w:p w:rsidR="00F65203" w:rsidRDefault="00F65203" w:rsidP="00F65203">
      <w:pPr>
        <w:ind w:left="142" w:firstLine="567"/>
        <w:jc w:val="both"/>
      </w:pPr>
      <w:r>
        <w:t>В случае обнаружения в ходе проверки административных правонарушений, должностное лицо, осуществляющее муниципальный контроль составляет протокол об административных правонарушениях, рассматривает дело об указанных административных правонарушениях и принимает меры по предотвращению таких нарушений</w:t>
      </w:r>
    </w:p>
    <w:p w:rsidR="00F65203" w:rsidRDefault="00F65203" w:rsidP="00F65203">
      <w:pPr>
        <w:tabs>
          <w:tab w:val="left" w:pos="0"/>
        </w:tabs>
        <w:ind w:left="142" w:right="-186" w:firstLine="567"/>
        <w:jc w:val="center"/>
        <w:rPr>
          <w:b/>
        </w:rPr>
      </w:pPr>
    </w:p>
    <w:p w:rsidR="00F65203" w:rsidRDefault="00F65203" w:rsidP="00F65203">
      <w:pPr>
        <w:tabs>
          <w:tab w:val="left" w:pos="0"/>
        </w:tabs>
        <w:ind w:left="142" w:right="-186" w:firstLine="567"/>
        <w:jc w:val="center"/>
        <w:rPr>
          <w:b/>
        </w:rPr>
      </w:pPr>
      <w:r>
        <w:rPr>
          <w:b/>
        </w:rPr>
        <w:t>2. Требования к порядку исполнения муниципальной функции</w:t>
      </w:r>
    </w:p>
    <w:p w:rsidR="00F65203" w:rsidRDefault="00F65203" w:rsidP="00F65203">
      <w:pPr>
        <w:tabs>
          <w:tab w:val="left" w:pos="0"/>
        </w:tabs>
        <w:ind w:left="142" w:right="-186" w:firstLine="567"/>
        <w:jc w:val="center"/>
      </w:pP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2.1.</w:t>
      </w:r>
      <w:r>
        <w:rPr>
          <w:b/>
        </w:rPr>
        <w:t xml:space="preserve"> </w:t>
      </w:r>
      <w:r>
        <w:t>Информация о месте нахождения и графике работы Администрации</w:t>
      </w:r>
      <w:r w:rsidR="002C30C3">
        <w:t xml:space="preserve">   сельского поселения Давыдовка</w:t>
      </w:r>
      <w:r>
        <w:t>, исполняющей муниципальную функцию, способы получения информации о месте нахождения государственных и муниципальных органов и организаций, участвующих в исполнении муниципальной функции.</w:t>
      </w:r>
    </w:p>
    <w:p w:rsidR="00F65203" w:rsidRDefault="00F65203" w:rsidP="00F65203">
      <w:pPr>
        <w:ind w:left="142" w:firstLine="567"/>
        <w:jc w:val="both"/>
      </w:pPr>
      <w:r>
        <w:lastRenderedPageBreak/>
        <w:t>2.1.1. Администрация посел</w:t>
      </w:r>
      <w:r w:rsidR="002C30C3">
        <w:t>ения находится по адресу: 445564</w:t>
      </w:r>
      <w:r>
        <w:t>, Самарская  область,</w:t>
      </w:r>
      <w:r w:rsidR="002C30C3">
        <w:t xml:space="preserve"> Приволжский район, с. Давыдовка, ул</w:t>
      </w:r>
      <w:proofErr w:type="gramStart"/>
      <w:r w:rsidR="002C30C3">
        <w:t>.М</w:t>
      </w:r>
      <w:proofErr w:type="gramEnd"/>
      <w:r w:rsidR="002C30C3">
        <w:t>олодежная, д. 13</w:t>
      </w:r>
    </w:p>
    <w:p w:rsidR="00F65203" w:rsidRDefault="00F65203" w:rsidP="00F65203">
      <w:pPr>
        <w:shd w:val="clear" w:color="auto" w:fill="FFFFFF"/>
        <w:tabs>
          <w:tab w:val="left" w:pos="1692"/>
        </w:tabs>
        <w:spacing w:before="7" w:line="360" w:lineRule="exact"/>
        <w:ind w:left="142"/>
        <w:jc w:val="center"/>
      </w:pPr>
      <w:r>
        <w:t>График работы</w:t>
      </w:r>
    </w:p>
    <w:tbl>
      <w:tblPr>
        <w:tblW w:w="10680" w:type="dxa"/>
        <w:tblLayout w:type="fixed"/>
        <w:tblLook w:val="01E0"/>
      </w:tblPr>
      <w:tblGrid>
        <w:gridCol w:w="3651"/>
        <w:gridCol w:w="567"/>
        <w:gridCol w:w="5895"/>
        <w:gridCol w:w="567"/>
      </w:tblGrid>
      <w:tr w:rsidR="00F65203" w:rsidTr="00F65203">
        <w:tc>
          <w:tcPr>
            <w:tcW w:w="4219" w:type="dxa"/>
            <w:gridSpan w:val="2"/>
            <w:hideMark/>
          </w:tcPr>
          <w:p w:rsidR="00F65203" w:rsidRDefault="00F65203">
            <w:pPr>
              <w:spacing w:before="7" w:line="360" w:lineRule="exact"/>
              <w:ind w:left="142"/>
              <w:jc w:val="center"/>
            </w:pPr>
            <w:r>
              <w:t>Дни недели</w:t>
            </w:r>
          </w:p>
        </w:tc>
        <w:tc>
          <w:tcPr>
            <w:tcW w:w="6464" w:type="dxa"/>
            <w:gridSpan w:val="2"/>
            <w:hideMark/>
          </w:tcPr>
          <w:p w:rsidR="00F65203" w:rsidRDefault="00F65203">
            <w:pPr>
              <w:spacing w:before="7" w:line="360" w:lineRule="exact"/>
              <w:ind w:left="142"/>
              <w:jc w:val="center"/>
            </w:pPr>
            <w:r>
              <w:t>Периоды и часы работы</w:t>
            </w:r>
          </w:p>
        </w:tc>
      </w:tr>
      <w:tr w:rsidR="00F65203" w:rsidTr="00F65203">
        <w:trPr>
          <w:gridAfter w:val="1"/>
          <w:wAfter w:w="567" w:type="dxa"/>
        </w:trPr>
        <w:tc>
          <w:tcPr>
            <w:tcW w:w="3652" w:type="dxa"/>
            <w:hideMark/>
          </w:tcPr>
          <w:p w:rsidR="00F65203" w:rsidRDefault="00F65203">
            <w:pPr>
              <w:spacing w:before="7" w:line="360" w:lineRule="exact"/>
              <w:ind w:left="142"/>
              <w:jc w:val="center"/>
            </w:pPr>
            <w:r>
              <w:t>Пн., Вт., Ср., Пт.</w:t>
            </w:r>
            <w:r w:rsidR="002C30C3">
              <w:t xml:space="preserve"> Чт.</w:t>
            </w:r>
          </w:p>
        </w:tc>
        <w:tc>
          <w:tcPr>
            <w:tcW w:w="6464" w:type="dxa"/>
            <w:gridSpan w:val="2"/>
            <w:hideMark/>
          </w:tcPr>
          <w:p w:rsidR="00F65203" w:rsidRDefault="00F65203">
            <w:pPr>
              <w:spacing w:before="7" w:line="360" w:lineRule="exact"/>
              <w:ind w:left="142"/>
              <w:jc w:val="center"/>
            </w:pPr>
            <w:r>
              <w:t>8-00 до 16-00, обед 12-00 до 13-00</w:t>
            </w:r>
          </w:p>
        </w:tc>
      </w:tr>
      <w:tr w:rsidR="00F65203" w:rsidTr="00F65203">
        <w:trPr>
          <w:gridAfter w:val="1"/>
          <w:wAfter w:w="567" w:type="dxa"/>
        </w:trPr>
        <w:tc>
          <w:tcPr>
            <w:tcW w:w="3652" w:type="dxa"/>
            <w:hideMark/>
          </w:tcPr>
          <w:p w:rsidR="00F65203" w:rsidRDefault="00F65203">
            <w:pPr>
              <w:spacing w:before="7" w:line="360" w:lineRule="exact"/>
              <w:ind w:left="142"/>
              <w:jc w:val="center"/>
              <w:rPr>
                <w:i/>
              </w:rPr>
            </w:pPr>
          </w:p>
        </w:tc>
        <w:tc>
          <w:tcPr>
            <w:tcW w:w="6464" w:type="dxa"/>
            <w:gridSpan w:val="2"/>
            <w:hideMark/>
          </w:tcPr>
          <w:p w:rsidR="00F65203" w:rsidRDefault="00F65203">
            <w:pPr>
              <w:spacing w:before="7" w:line="360" w:lineRule="exact"/>
              <w:ind w:left="142"/>
              <w:jc w:val="center"/>
            </w:pPr>
          </w:p>
        </w:tc>
      </w:tr>
      <w:tr w:rsidR="00F65203" w:rsidTr="00F65203">
        <w:trPr>
          <w:gridAfter w:val="1"/>
          <w:wAfter w:w="567" w:type="dxa"/>
        </w:trPr>
        <w:tc>
          <w:tcPr>
            <w:tcW w:w="3652" w:type="dxa"/>
            <w:hideMark/>
          </w:tcPr>
          <w:p w:rsidR="00F65203" w:rsidRDefault="00F65203">
            <w:pPr>
              <w:spacing w:before="7" w:line="360" w:lineRule="exact"/>
              <w:ind w:left="142"/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 Вс.</w:t>
            </w:r>
          </w:p>
        </w:tc>
        <w:tc>
          <w:tcPr>
            <w:tcW w:w="6464" w:type="dxa"/>
            <w:gridSpan w:val="2"/>
            <w:hideMark/>
          </w:tcPr>
          <w:p w:rsidR="00F65203" w:rsidRDefault="00F65203">
            <w:pPr>
              <w:spacing w:before="7" w:line="360" w:lineRule="exact"/>
              <w:ind w:left="142"/>
              <w:jc w:val="center"/>
            </w:pPr>
            <w:r>
              <w:t>Выходные дни</w:t>
            </w:r>
          </w:p>
        </w:tc>
      </w:tr>
    </w:tbl>
    <w:p w:rsidR="00F65203" w:rsidRDefault="00F65203" w:rsidP="00F65203">
      <w:pPr>
        <w:ind w:left="142"/>
        <w:rPr>
          <w:spacing w:val="5"/>
        </w:rPr>
      </w:pPr>
    </w:p>
    <w:p w:rsidR="00F65203" w:rsidRDefault="00F65203" w:rsidP="00F65203">
      <w:pPr>
        <w:ind w:left="142" w:firstLine="567"/>
      </w:pPr>
      <w:r>
        <w:t>2.1.2. Телефоны органа, исполняющего муниципальный контроль:</w:t>
      </w:r>
    </w:p>
    <w:p w:rsidR="00F65203" w:rsidRDefault="002C30C3" w:rsidP="00F65203">
      <w:pPr>
        <w:ind w:left="142" w:firstLine="567"/>
      </w:pPr>
      <w:r>
        <w:t>8(84647) 9-71-95</w:t>
      </w:r>
      <w:r w:rsidR="00F65203">
        <w:t>;</w:t>
      </w:r>
      <w:r w:rsidR="00F65203">
        <w:rPr>
          <w:bCs/>
          <w:color w:val="000000"/>
          <w:sz w:val="28"/>
          <w:szCs w:val="28"/>
        </w:rPr>
        <w:t xml:space="preserve"> </w:t>
      </w:r>
    </w:p>
    <w:p w:rsidR="00F65203" w:rsidRDefault="002C30C3" w:rsidP="002C30C3">
      <w:r>
        <w:t xml:space="preserve">           Факс: 8(84647) 9-71-95</w:t>
      </w:r>
    </w:p>
    <w:p w:rsidR="00F65203" w:rsidRDefault="00F65203" w:rsidP="00F65203">
      <w:pPr>
        <w:rPr>
          <w:bCs/>
          <w:color w:val="000000"/>
        </w:rPr>
      </w:pPr>
      <w:r>
        <w:t>2.1.3. Адрес официального сайта Администрации</w:t>
      </w:r>
      <w:r w:rsidR="002C30C3">
        <w:t xml:space="preserve">   сельского поселения Давыдовка</w:t>
      </w:r>
      <w:r>
        <w:t xml:space="preserve"> в информационно-телеко</w:t>
      </w:r>
      <w:r w:rsidR="002C30C3">
        <w:t>ммуникационной сети «Интернет».</w:t>
      </w:r>
    </w:p>
    <w:p w:rsidR="00F65203" w:rsidRDefault="00F65203" w:rsidP="00F65203">
      <w:pPr>
        <w:jc w:val="both"/>
      </w:pPr>
      <w:r>
        <w:t xml:space="preserve">Адрес электронной почты Администрации поселения: </w:t>
      </w:r>
      <w:proofErr w:type="spellStart"/>
      <w:r w:rsidR="00AA2E2A">
        <w:rPr>
          <w:lang w:val="en-US"/>
        </w:rPr>
        <w:t>davydovka</w:t>
      </w:r>
      <w:proofErr w:type="spellEnd"/>
      <w:r w:rsidR="00AA2E2A">
        <w:t>.</w:t>
      </w:r>
      <w:proofErr w:type="spellStart"/>
      <w:r w:rsidR="00AA2E2A">
        <w:rPr>
          <w:lang w:val="en-US"/>
        </w:rPr>
        <w:t>pv</w:t>
      </w:r>
      <w:proofErr w:type="spellEnd"/>
      <w:r w:rsidRPr="00F65203">
        <w:rPr>
          <w:color w:val="000000"/>
        </w:rPr>
        <w:t xml:space="preserve"> </w:t>
      </w:r>
      <w:r>
        <w:rPr>
          <w:bCs/>
          <w:color w:val="000000"/>
        </w:rPr>
        <w:t>@</w:t>
      </w:r>
      <w:proofErr w:type="spellStart"/>
      <w:r>
        <w:rPr>
          <w:bCs/>
          <w:color w:val="000000"/>
          <w:lang w:val="en-US"/>
        </w:rPr>
        <w:t>yandex</w:t>
      </w:r>
      <w:proofErr w:type="spellEnd"/>
      <w:r>
        <w:rPr>
          <w:bCs/>
          <w:color w:val="000000"/>
        </w:rPr>
        <w:t>.</w:t>
      </w:r>
      <w:proofErr w:type="spellStart"/>
      <w:r>
        <w:rPr>
          <w:bCs/>
          <w:color w:val="000000"/>
          <w:lang w:val="en-US"/>
        </w:rPr>
        <w:t>ru</w:t>
      </w:r>
      <w:proofErr w:type="spellEnd"/>
      <w:r w:rsidR="002C30C3">
        <w:rPr>
          <w:bCs/>
          <w:color w:val="000000"/>
        </w:rPr>
        <w:t xml:space="preserve"> (</w:t>
      </w:r>
      <w:proofErr w:type="gramStart"/>
      <w:r w:rsidR="002C30C3">
        <w:rPr>
          <w:bCs/>
          <w:color w:val="000000"/>
        </w:rPr>
        <w:t>Митина</w:t>
      </w:r>
      <w:proofErr w:type="gramEnd"/>
      <w:r w:rsidR="002C30C3">
        <w:rPr>
          <w:bCs/>
          <w:color w:val="000000"/>
        </w:rPr>
        <w:t xml:space="preserve"> Е.Ю.</w:t>
      </w:r>
      <w:r>
        <w:rPr>
          <w:bCs/>
          <w:color w:val="000000"/>
        </w:rPr>
        <w:t>)</w:t>
      </w:r>
    </w:p>
    <w:p w:rsidR="00F65203" w:rsidRDefault="00F65203" w:rsidP="00F65203">
      <w:pPr>
        <w:tabs>
          <w:tab w:val="left" w:pos="709"/>
        </w:tabs>
        <w:jc w:val="both"/>
        <w:rPr>
          <w:color w:val="000000"/>
        </w:rPr>
      </w:pPr>
      <w:r>
        <w:rPr>
          <w:b/>
        </w:rPr>
        <w:t xml:space="preserve">            </w:t>
      </w:r>
      <w:r>
        <w:t>2.1.4. П</w:t>
      </w:r>
      <w:r>
        <w:rPr>
          <w:color w:val="000000"/>
        </w:rPr>
        <w:t>рядок, форма и место размещения информации, указанной в пунктах 2.1.1.-2.1.4.</w:t>
      </w:r>
    </w:p>
    <w:p w:rsidR="00F65203" w:rsidRDefault="00F65203" w:rsidP="00F65203">
      <w:pPr>
        <w:ind w:left="142" w:firstLine="720"/>
        <w:rPr>
          <w:color w:val="000000"/>
        </w:rPr>
      </w:pPr>
      <w:r>
        <w:t xml:space="preserve">Информация, </w:t>
      </w:r>
      <w:r>
        <w:rPr>
          <w:color w:val="000000"/>
        </w:rPr>
        <w:t>указанная в пунктах 2.1.1.-2.1.4 размещается и предоставляется:</w:t>
      </w:r>
    </w:p>
    <w:p w:rsidR="00F65203" w:rsidRDefault="00F65203" w:rsidP="00F65203">
      <w:pPr>
        <w:ind w:left="142" w:firstLine="720"/>
      </w:pPr>
      <w:r>
        <w:t>-непосредственно в помещениях Администрации поселения;</w:t>
      </w:r>
    </w:p>
    <w:p w:rsidR="00F65203" w:rsidRDefault="00F65203" w:rsidP="00F65203">
      <w:pPr>
        <w:ind w:left="142" w:firstLine="720"/>
      </w:pPr>
      <w:r>
        <w:t>-с использованием средств телефонной связи;</w:t>
      </w:r>
    </w:p>
    <w:p w:rsidR="00F65203" w:rsidRDefault="00F65203" w:rsidP="00F65203">
      <w:pPr>
        <w:ind w:left="142" w:firstLine="720"/>
      </w:pPr>
      <w:r>
        <w:t>-путем электронного информирования;</w:t>
      </w:r>
    </w:p>
    <w:p w:rsidR="00F65203" w:rsidRDefault="00F65203" w:rsidP="00F65203">
      <w:pPr>
        <w:ind w:left="142" w:firstLine="720"/>
      </w:pPr>
      <w:r>
        <w:t>-посредством размещения информации на официальном сайте</w:t>
      </w:r>
      <w:r w:rsidR="00AA2E2A">
        <w:t xml:space="preserve">   сельского поселения Давыдовка</w:t>
      </w:r>
      <w:r>
        <w:t>;</w:t>
      </w:r>
    </w:p>
    <w:p w:rsidR="00F65203" w:rsidRDefault="00F65203" w:rsidP="00F65203">
      <w:pPr>
        <w:ind w:left="142" w:firstLine="720"/>
      </w:pPr>
      <w:r>
        <w:t>-на информационных стендах, установленных на территории поселения.</w:t>
      </w:r>
    </w:p>
    <w:p w:rsidR="00F65203" w:rsidRDefault="00F65203" w:rsidP="00F65203">
      <w:pPr>
        <w:autoSpaceDE w:val="0"/>
        <w:autoSpaceDN w:val="0"/>
        <w:adjustRightInd w:val="0"/>
        <w:ind w:left="142"/>
        <w:jc w:val="both"/>
      </w:pPr>
      <w:r>
        <w:t xml:space="preserve">Основными требованиями к информированию заинтересованных лиц о порядке исполнения муниципальной функции являются: 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- достоверность предоставляемой информации;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- четкость в изложении информации;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- полнота информирования;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- наглядность форм предоставляемой информации (при письменном информировании);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- удобство и доступность получения информирования;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- оперативность предоставления информации;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- вежливость специалиста, осуществляющего информирование заинтересованного лица.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Информирование заинтересованных лиц организуется следующим образом: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- индивидуальное информирование;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- публичное информирование.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Информирование проводится в форме: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- устное информирование;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- письменное информирование;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>- размещение информации в электронном виде на официальном сайте Администрации поселения в информационно-телекоммуникационной сети «Интернет».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2"/>
      </w:pPr>
      <w:r>
        <w:rPr>
          <w:b/>
        </w:rPr>
        <w:t>2.3. Срок исполнения муниципальной функции.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2.3.1. Срок исполнения муниципальной функции (от даты начала проверки до даты составления акта проверки) не может превышать 20 рабочих дней.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2.3.2.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 xml:space="preserve"> в год.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2.3.3. </w:t>
      </w:r>
      <w:proofErr w:type="gramStart"/>
      <w:r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глав</w:t>
      </w:r>
      <w:r w:rsidR="00AA2E2A">
        <w:t>ой сельского поселения Давыдовка</w:t>
      </w:r>
      <w:r>
        <w:t>, но не более чем на 20 рабочих дней, а в отношении малых предприятий - не более чем на 15 часов.</w:t>
      </w:r>
      <w:proofErr w:type="gramEnd"/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Руководитель юридического лица информируется о продлении срока проверки посредством факсимильной связи или электронной почты не позднее дня, следующего за днем подписания соответствующего распоряжения, с последующим вручением его копии</w:t>
      </w:r>
      <w:r>
        <w:rPr>
          <w:color w:val="FF0000"/>
        </w:rPr>
        <w:t>.</w:t>
      </w:r>
    </w:p>
    <w:p w:rsidR="00F65203" w:rsidRDefault="00F65203" w:rsidP="00F65203">
      <w:pPr>
        <w:tabs>
          <w:tab w:val="left" w:pos="0"/>
        </w:tabs>
        <w:ind w:left="142" w:right="-186" w:firstLine="567"/>
        <w:jc w:val="both"/>
      </w:pPr>
      <w:r>
        <w:lastRenderedPageBreak/>
        <w:t>2.3.4. Акт проверки составляется непосредственно в день завершения проверки.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F65203" w:rsidRDefault="00F65203" w:rsidP="00F65203">
      <w:pPr>
        <w:tabs>
          <w:tab w:val="left" w:pos="0"/>
        </w:tabs>
        <w:ind w:left="142" w:right="-186" w:firstLine="567"/>
        <w:jc w:val="center"/>
      </w:pPr>
    </w:p>
    <w:p w:rsidR="00F65203" w:rsidRDefault="00F65203" w:rsidP="00F65203">
      <w:pPr>
        <w:tabs>
          <w:tab w:val="left" w:pos="0"/>
        </w:tabs>
        <w:ind w:left="142" w:right="-186" w:firstLine="567"/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65203" w:rsidRDefault="00F65203" w:rsidP="00F65203">
      <w:pPr>
        <w:tabs>
          <w:tab w:val="left" w:pos="0"/>
        </w:tabs>
        <w:ind w:left="142" w:right="-186" w:firstLine="567"/>
        <w:jc w:val="both"/>
      </w:pP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rPr>
          <w:b/>
        </w:rPr>
        <w:t>3.1. Исполнение муниципальной функции включает в себя следующие административные процедуры: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- принятие решения о проведении проверки;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- проведение проверки;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- составление акта проверки и ознакомление с его содержанием руководителя, иного должностного лица или уполномоченного представителя юридического лица.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rPr>
          <w:b/>
        </w:rPr>
      </w:pPr>
      <w:r>
        <w:rPr>
          <w:b/>
        </w:rPr>
        <w:t xml:space="preserve">3.2. Блок-схема исполнения муниципальной функции приведена в </w:t>
      </w:r>
      <w:hyperlink r:id="rId10" w:history="1">
        <w:r>
          <w:rPr>
            <w:rStyle w:val="a3"/>
            <w:b/>
            <w:color w:val="auto"/>
            <w:u w:val="none"/>
          </w:rPr>
          <w:t>приложении</w:t>
        </w:r>
      </w:hyperlink>
      <w:r>
        <w:rPr>
          <w:b/>
        </w:rPr>
        <w:t xml:space="preserve"> к административному регламенту.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outlineLvl w:val="2"/>
        <w:rPr>
          <w:b/>
        </w:rPr>
      </w:pPr>
      <w:r>
        <w:rPr>
          <w:b/>
        </w:rPr>
        <w:t>3.3. Принятие решения о проведении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outlineLvl w:val="2"/>
      </w:pPr>
      <w:r>
        <w:t>3.3.1. Принятие решения о проведении плановой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2"/>
      </w:pPr>
      <w:r>
        <w:t>Плановая проверка проводится в форме документарной проверки и (или) выездной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Основанием для принятия решения о проведении плановой проверки является установленный планом проверок срок проведения проверки соответствующего юридического лица.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Основанием для включения проверки в план проверок является истечение 1 года со дня:</w:t>
      </w:r>
    </w:p>
    <w:p w:rsidR="00F65203" w:rsidRDefault="00F65203" w:rsidP="00F65203">
      <w:pPr>
        <w:ind w:left="142" w:firstLine="567"/>
        <w:jc w:val="both"/>
      </w:pPr>
      <w:r>
        <w:t>1) выдачи юридическому лицу разрешения на проведение лотерей;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2) окончания проведения последней плановой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proofErr w:type="gramStart"/>
      <w:r>
        <w:t xml:space="preserve">При наличии оснований для принятия решения о проведении проверки, должностное лицо осуществляет подготовку проекта распоряжения о проведении проверки в соответствии с типовой </w:t>
      </w:r>
      <w:hyperlink r:id="rId11" w:history="1">
        <w:r>
          <w:rPr>
            <w:rStyle w:val="a3"/>
            <w:color w:val="auto"/>
            <w:u w:val="none"/>
          </w:rPr>
          <w:t>формой</w:t>
        </w:r>
      </w:hyperlink>
      <w:r>
        <w:t>,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администрации</w:t>
      </w:r>
      <w:r w:rsidR="00AA2E2A">
        <w:t xml:space="preserve">   сельского поселения Давыдовка</w:t>
      </w:r>
      <w:r>
        <w:t>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Изменения в ходе проведения проверки персонального состава сотрудников, уполномоченных на проведение проверки, продление срока проведения проверки оформляются распоряжением главы администрации поселения.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</w:pPr>
      <w:r>
        <w:t>3.3.2. Принятие решения о проведении внеплановой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Внеплановая проверка проводится в форме документарной проверки и (или) выездной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Основанием для принятия решения о проведении внеплановой проверки является: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  <w:outlineLvl w:val="0"/>
      </w:pPr>
      <w:r>
        <w:t>1) истечение срока исполнения юридическим лицом выданного органом государственного надзора или органом муниципального контроля предписания об устранении выявленного нарушения обязательных требований;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  <w:outlineLvl w:val="0"/>
      </w:pPr>
      <w:r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0"/>
      </w:pPr>
      <w:r>
        <w:t xml:space="preserve">3) наличие распоряжения администрации поселения о проведении внеплановой проверки, изданного в соответствии с поручением Президента Российской Федерации или Правительства </w:t>
      </w:r>
      <w:r>
        <w:lastRenderedPageBreak/>
        <w:t>Российской Федерации либо высшего исполнительного ор</w:t>
      </w:r>
      <w:r w:rsidR="00AA2E2A">
        <w:t>гана государственной власти Сама</w:t>
      </w:r>
      <w:r>
        <w:t>рской области.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0"/>
      </w:pPr>
      <w:proofErr w:type="gramStart"/>
      <w:r>
        <w:t xml:space="preserve">При наличии оснований для принятия решения о проведении проверки должностное лицо осуществляет подготовку проекта распоряжения о проведении проверки в соответствии с типовой </w:t>
      </w:r>
      <w:hyperlink r:id="rId12" w:history="1">
        <w:r>
          <w:rPr>
            <w:rStyle w:val="a3"/>
            <w:color w:val="auto"/>
            <w:u w:val="none"/>
          </w:rPr>
          <w:t>формой</w:t>
        </w:r>
      </w:hyperlink>
      <w:r>
        <w:t>,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F65203" w:rsidRDefault="00F65203" w:rsidP="00F65203">
      <w:pPr>
        <w:tabs>
          <w:tab w:val="left" w:pos="0"/>
        </w:tabs>
        <w:ind w:left="142" w:right="-2" w:firstLine="567"/>
        <w:jc w:val="both"/>
      </w:pPr>
      <w:r>
        <w:t xml:space="preserve">В случае проведения внеплановой выездной проверки по основаниям, указанным в подпункте 2 пункта 3.3.2. настоящего административного регламента, должностные лица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24 часов. 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0"/>
      </w:pPr>
      <w:r>
        <w:rPr>
          <w:color w:val="000000"/>
          <w:shd w:val="clear" w:color="auto" w:fill="FFFFFF"/>
        </w:rPr>
        <w:t>Предварительное уведомление юридического лица о проведении внеплановой выездной проверки по основанию, указанному в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t>подпункте 2 пункта 3.3.2. настоящего административного регламента</w:t>
      </w:r>
      <w:r>
        <w:rPr>
          <w:color w:val="000000"/>
          <w:shd w:val="clear" w:color="auto" w:fill="FFFFFF"/>
        </w:rPr>
        <w:t>, не допускается.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outlineLvl w:val="2"/>
        <w:rPr>
          <w:b/>
        </w:rPr>
      </w:pPr>
      <w:r>
        <w:rPr>
          <w:b/>
        </w:rPr>
        <w:t>3.4. Подготовка к проверке.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outlineLvl w:val="2"/>
        <w:rPr>
          <w:b/>
        </w:rPr>
      </w:pPr>
      <w:r>
        <w:t>3.4.1. Подготовка к проведению плановой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Основанием для начала подготовки к плановой проверке является подписание главой администрации   сельского поселения </w:t>
      </w:r>
      <w:r w:rsidR="00AA2E2A">
        <w:t>Давыдовка</w:t>
      </w:r>
      <w:r>
        <w:t xml:space="preserve"> распоряжения о проведении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 ходе подготовки к проверке должностное лицо определяет перечень документов, которые необходимо изучить для достижения целей и задач проверки юридического лица, в том числе находящихся в распоряжении администрации поселения.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proofErr w:type="gramStart"/>
      <w:r>
        <w:t>При подготовке к плановой проверке должностное лицо направляет копию распоряжения о проведении проверки в адрес юридического лица (филиала (представительства) юридического лица), заказным почтовым отправлением с уведомлением о вручении, нарочным или в форме электронного документа, подписанного электронной цифровой подписью, иным доступным способом не позднее, чем в течение трех рабочих дней до начала проведения проверки.</w:t>
      </w:r>
      <w:proofErr w:type="gramEnd"/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В случае проведения проверки юридического лица - члена </w:t>
      </w:r>
      <w:proofErr w:type="spellStart"/>
      <w:r>
        <w:t>саморегулируемой</w:t>
      </w:r>
      <w:proofErr w:type="spellEnd"/>
      <w:r>
        <w:t xml:space="preserve"> организации, копия распоряжения о проведении проверки также направляется в адрес указанной организации.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</w:pPr>
      <w:r>
        <w:t>3.4.2. Подготовка к проведению внеплановой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Основанием для начала подготовки к внеплановой проверке является подписание главой администрации  </w:t>
      </w:r>
      <w:r w:rsidR="00AA2E2A">
        <w:t xml:space="preserve"> сельского поселения Давыдовка</w:t>
      </w:r>
      <w:r>
        <w:t xml:space="preserve"> распоряжения о проведении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 ходе подготовки к проверке должностное лицо определяет перечень документов, которые необходимо изучить для достижения целей и задач проверки юридического лица, в том числе находящихся в распоряжении администрации поселения.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 xml:space="preserve">О проведении внеплановой проверки, за исключением проверки, </w:t>
      </w:r>
      <w:proofErr w:type="gramStart"/>
      <w:r>
        <w:t>основания</w:t>
      </w:r>
      <w:proofErr w:type="gramEnd"/>
      <w:r>
        <w:t xml:space="preserve"> проведения которой указаны в подпункте 2 пункта 3.3.2.</w:t>
      </w:r>
      <w:r>
        <w:rPr>
          <w:color w:val="FF0000"/>
        </w:rPr>
        <w:t xml:space="preserve"> </w:t>
      </w:r>
      <w:r>
        <w:t>настоящего административного регламента, юридическое лицо уведомляется должностным лицом не менее чем за 24 часа до начала ее проведения любым доступным способом.</w:t>
      </w:r>
    </w:p>
    <w:p w:rsidR="00F65203" w:rsidRDefault="00F65203" w:rsidP="00F65203">
      <w:pPr>
        <w:tabs>
          <w:tab w:val="left" w:pos="0"/>
        </w:tabs>
        <w:ind w:left="142" w:right="-186" w:firstLine="567"/>
        <w:jc w:val="both"/>
      </w:pPr>
      <w:r>
        <w:t xml:space="preserve">В случае проведения внеплановой проверки юридического лица - члена </w:t>
      </w:r>
      <w:proofErr w:type="spellStart"/>
      <w:r>
        <w:t>саморегулируемой</w:t>
      </w:r>
      <w:proofErr w:type="spellEnd"/>
      <w:r>
        <w:t xml:space="preserve"> организации, копия распоряжения о проведении проверки также направляется в адрес указанной организации.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2"/>
        <w:rPr>
          <w:b/>
        </w:rPr>
      </w:pPr>
      <w:r>
        <w:rPr>
          <w:b/>
        </w:rPr>
        <w:t>3.5. Проведение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outlineLvl w:val="2"/>
      </w:pPr>
      <w:r>
        <w:t>3.5.1. Проведение документарной проверки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2"/>
      </w:pPr>
      <w:r>
        <w:t>Основанием для проведения документарной проверки является наступление даты начала проведения проверки, определенной в распоряжении  главы администрации поселения о ее проведении.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2"/>
      </w:pPr>
      <w:proofErr w:type="gramStart"/>
      <w:r>
        <w:t>Предметом документарной проверки являются сведения, содержащиеся в документах юридического лица,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российского законодательства при организации и проведении лотерей на территории</w:t>
      </w:r>
      <w:r w:rsidR="00AA2E2A">
        <w:t xml:space="preserve">   сельского поселения Давыдовка</w:t>
      </w:r>
      <w:r>
        <w:t>.</w:t>
      </w:r>
      <w:proofErr w:type="gramEnd"/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lastRenderedPageBreak/>
        <w:t>Организация документарной проверки (как плановой, так и внеплановой) проводится по месту нахождения администрации поселения.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Документарная проверка проводится должностными лицами в сроки, установленные </w:t>
      </w:r>
      <w:hyperlink r:id="rId13" w:history="1">
        <w:r>
          <w:rPr>
            <w:rStyle w:val="a3"/>
            <w:color w:val="auto"/>
            <w:u w:val="none"/>
          </w:rPr>
          <w:t>пунктом 2.3.</w:t>
        </w:r>
      </w:hyperlink>
      <w:r>
        <w:t xml:space="preserve"> настоящего административного регламента.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 ходе документарной проверки должностным лицом рассматриваются документы, имеющиеся в распоряжении администрации поселения и позволяющие оценить исполнение юридическим лицом обязательных требований.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 случае если достоверность сведений, содержащихся в документах, имеющихся в распоряжении администрации поселения, вызывает обоснованные сомнения, либо эти сведения не позволяют оценить исполнение юридическим лицом обязательных требований, должностное лицо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(далее - запрос) и передает его на подпись главе  администрации поселения</w:t>
      </w:r>
      <w:proofErr w:type="gramStart"/>
      <w:r>
        <w:t xml:space="preserve"> .</w:t>
      </w:r>
      <w:proofErr w:type="gramEnd"/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Подписанный запрос с приложением заверенной печатью администрации поселения копии распоряжения о проведении проверки направляется в адрес юридического лица заказным почтовым отправлением с уведомлением о вручении, либо нарочным, а также дублируется посредством факсимильной связи или электронной почты.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r>
        <w:t>Документы представляются в администрацию поселения в течение 10 рабочих дней со дня получения юридическим лицом запроса в виде копий, заверенных печатью (при ее наличии) и соответственно подписью руководителя, иного должностного лица юридического лица. Юридическое лицо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proofErr w:type="gramStart"/>
      <w:r>
        <w:t>В случае если в ходе документарной проверки выявлены ошибки и (или) противоречия в представленных юридическим лицом документах,  либо несоответствие сведений, содержащихся в этих документах, сведениям, содержащимся в имеющихся у администрации поселения документах и (или) полученным в ходе осуществления проверки, юридическому лицу направляется письмо с информацией об этом и требованием представить в течение 10 рабочих дней необходимые пояснения в письменной форме.</w:t>
      </w:r>
      <w:proofErr w:type="gramEnd"/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Должностное лицо обязано рассмотреть полученные от юридического лица пояснения по выявленным в ходе документарной проверки ошибкам (противоречиям, несоответствиям) и документы, подтверждающие достоверность ранее представленных документов.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Если в ходе документарной проверки установлены признаки нарушения обязательных требований, должностное лицо докладывает в форме служебной записки на имя главы администрации поселения о проведении проверки, мотивированные предложения о целесообразности (нецелесообразности) проведения выездной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outlineLvl w:val="2"/>
      </w:pPr>
      <w:r>
        <w:t>3.5.2. Проведение выездной проверки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Основанием для проведения выездной проверки является распоряжение главы администрации поселения о ее проведении.</w:t>
      </w:r>
    </w:p>
    <w:p w:rsidR="00F65203" w:rsidRDefault="00F65203" w:rsidP="00F65203">
      <w:pPr>
        <w:suppressAutoHyphens/>
        <w:autoSpaceDE w:val="0"/>
        <w:ind w:left="142" w:firstLine="540"/>
        <w:jc w:val="both"/>
        <w:rPr>
          <w:lang w:eastAsia="ar-SA"/>
        </w:rPr>
      </w:pPr>
      <w:r>
        <w:rPr>
          <w:lang w:eastAsia="ar-SA"/>
        </w:rPr>
        <w:t>Выездная проверка проводится в случае, если при документарной проверке не представляется возможным:</w:t>
      </w:r>
    </w:p>
    <w:p w:rsidR="00F65203" w:rsidRDefault="00F65203" w:rsidP="00F65203">
      <w:pPr>
        <w:suppressAutoHyphens/>
        <w:autoSpaceDE w:val="0"/>
        <w:ind w:left="142" w:firstLine="540"/>
        <w:jc w:val="both"/>
        <w:rPr>
          <w:lang w:eastAsia="ar-SA"/>
        </w:rPr>
      </w:pPr>
      <w:r>
        <w:rPr>
          <w:lang w:eastAsia="ar-SA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лица;</w:t>
      </w:r>
    </w:p>
    <w:p w:rsidR="00F65203" w:rsidRDefault="00F65203" w:rsidP="00F65203">
      <w:pPr>
        <w:suppressAutoHyphens/>
        <w:autoSpaceDE w:val="0"/>
        <w:ind w:left="142" w:firstLine="540"/>
        <w:jc w:val="both"/>
        <w:rPr>
          <w:lang w:eastAsia="ar-SA"/>
        </w:rPr>
      </w:pPr>
      <w:r>
        <w:rPr>
          <w:lang w:eastAsia="ar-SA"/>
        </w:rPr>
        <w:t>2) оценить соответствие деятельности юридического лица требованиям организации и проведения лотерей, без проведения соответствующего мероприятия по контролю.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rPr>
          <w:lang w:eastAsia="ar-SA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Выездная проверка проводится должностными лицами, указанным в распоряжении администрации поселения о проведении проверки, в срок, установленный </w:t>
      </w:r>
      <w:hyperlink r:id="rId14" w:history="1">
        <w:r>
          <w:rPr>
            <w:rStyle w:val="a3"/>
          </w:rPr>
          <w:t>пунктом 2.3.</w:t>
        </w:r>
      </w:hyperlink>
      <w:r>
        <w:t xml:space="preserve"> настоящего административного регламента.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Выездная проверка начинается </w:t>
      </w:r>
      <w:proofErr w:type="gramStart"/>
      <w:r>
        <w:t>с</w:t>
      </w:r>
      <w:proofErr w:type="gramEnd"/>
      <w:r>
        <w:t>: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1. предъявления служебного удостоверения должностными лицами;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lastRenderedPageBreak/>
        <w:t xml:space="preserve">2. обязательного ознакомления руководителя или иного должностного лица юридического лица, его уполномоченного представителя </w:t>
      </w:r>
      <w:proofErr w:type="gramStart"/>
      <w:r>
        <w:t>с</w:t>
      </w:r>
      <w:proofErr w:type="gramEnd"/>
      <w:r>
        <w:t>: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а) распоряжением администрации поселения о назначении выездной проверки; 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б) полномочиями проводящих выездную проверку лиц;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в)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г) со сроками и с условиями ее проведения;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3. вручения должностным лицом руководителю или иному должностному лицу юридического лица под подпись заверенной печатью администрации поселения копии указанного распоряжения и разъяснения возникающих в этой связи вопросов.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 случае проведения внеплановой выездной проверки, предусмотренной подпунктом 2 пункта 3.3.2. настоящего административного регламента, должностное лицо в день прибытия к месту проведения проверки вручает руководителю, иному должностному лицу или уполномоченному представителю юридического лица под роспись копию решения о согласовании проведения такой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По требованию руководителя, иного должностного лица или уполномоченного представителя юридического лица должностное лицо обязано его ознакомить с настоящим административным регламентом, а также в целях подтверждения своих полномочий представить информацию об администрации поселения, а также об экспертах, экспертных организациях, привлекаемых к проведению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Должностное лицо совместно с руководителем, иным должностным лицом или уполномоченным представителем юридического лица определяет круг лиц, с которыми будет осуществляться взаимодействие в ходе проверки, уточняет перечень документов, возможность ознакомления с которыми юридическое лицо обязаны обеспечить, а также временной режим проверки (с учетом действующего режима работы юридического лица, индивидуального предпринимателя).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 ходе проверки осуществляются: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визуальный осмотр;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анализ документов и представленной информации;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иные мероприятия по контролю, предусмотренные законодательством (в случае привлечения к проверке уполномоченных лиц).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Визуальный осмотр осуществляется должностным лицом в присутствии руководителя, иного должностного лица юридического лица.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При выявлении в ходе визуального осмотра фактов нарушений обязательных требований, они фиксируются, о чем устно сообщается руководителю, иному должностному лицу или уполномоченному представителю юридического лица. Впоследствии факты нарушений обязательных требований отражаются в акте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выездной проверке не предшествовало проведение документарной проверки, с целью обеспечения возможности осуществления анализа документов в ходе выездной проверки юридического лица должностное лицо может потребовать для ознакомления документы юридического лица  по вопросам, связанным с целями, задачами и предметом выездной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Передача запрашиваемых документов осуществляется по описи.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 случае отсутствия документов (информации) и (или) возникновения иных обстоятельств, препятствующих их представлению, руководитель, иное должностное лицо или уполномоченный представитель юридического лица имеет право представить должностному лицу письменное объяснение причин непредставления документов.</w:t>
      </w:r>
    </w:p>
    <w:p w:rsidR="00F65203" w:rsidRDefault="00F65203" w:rsidP="00F65203">
      <w:pPr>
        <w:tabs>
          <w:tab w:val="left" w:pos="0"/>
        </w:tabs>
        <w:ind w:left="142" w:right="-2" w:firstLine="567"/>
        <w:jc w:val="both"/>
      </w:pPr>
      <w:r>
        <w:t>В случае отказа руководителя, иного должностного лица или уполномоченного представителя юридического лица представить необходимые для проведения проверки документы, в акте проверки производится соответствующая запись.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2"/>
        <w:rPr>
          <w:b/>
        </w:rPr>
      </w:pPr>
      <w:r>
        <w:rPr>
          <w:b/>
        </w:rPr>
        <w:t>3.6. Составление акта проверки и ознакомление с его содержанием руководителя, иного должностного лица или уполномоченного представителя юридического лица.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Основанием для составления акта проверки является ее завершение в установленный срок. 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proofErr w:type="gramStart"/>
      <w:r>
        <w:lastRenderedPageBreak/>
        <w:t xml:space="preserve">В сроки, установленные </w:t>
      </w:r>
      <w:hyperlink r:id="rId15" w:history="1">
        <w:r>
          <w:rPr>
            <w:rStyle w:val="a3"/>
            <w:color w:val="auto"/>
            <w:u w:val="none"/>
          </w:rPr>
          <w:t>пунктом 2.3.</w:t>
        </w:r>
      </w:hyperlink>
      <w:r>
        <w:t xml:space="preserve"> настоящего административного регламента, должностное лицо составляет в соответствии с типовой </w:t>
      </w:r>
      <w:hyperlink r:id="rId16" w:history="1">
        <w:r>
          <w:rPr>
            <w:rStyle w:val="a3"/>
            <w:color w:val="auto"/>
            <w:u w:val="none"/>
          </w:rPr>
          <w:t>формой</w:t>
        </w:r>
      </w:hyperlink>
      <w:r>
        <w:t>,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акт проверки в двух экземплярах.</w:t>
      </w:r>
      <w:proofErr w:type="gramEnd"/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Должностное лицо подписывает каждый из экземпляров акта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руководителя, работников юридического лица, на которых возлагается ответственность за нарушение обязательных требований, и иные, связанные с результатами проверки документы или их копии (далее - приложения).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Результаты проверки, содержащие информацию, составляющую государственную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proofErr w:type="gramStart"/>
      <w:r>
        <w:t>В случае отсутствия руководителя, иного должностного лица или уполномоченного представителя юридического лица, а также в случае отказа указанных лиц, дать расписку об ознакомлении либо об отказе в ознакомлении с актом проверки, акт проверки с копиями приложений направляется в адрес юридического лица заказным почтовым отправлением с уведомлением о вручении, которое приобщается к экземпляру акта проверки, хранящемуся в учетном деле юридического лица</w:t>
      </w:r>
      <w:proofErr w:type="gramEnd"/>
      <w:r>
        <w:t xml:space="preserve"> в администрации поселения.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Срок направления акта проверки - 1 рабочий день от даты его подписания.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В случае если для проведения внеплановой выездной проверки юридического лица требовалось согласование ее проведения с органом прокуратуры, копия акта проверки с копиями приложений направляется соответственно в орган прокуратуры, которым принято решение о согласовании проведения проверки в течение 5 рабочих дней со дня составления акта проверки.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  <w:outlineLvl w:val="1"/>
      </w:pPr>
      <w:proofErr w:type="gramStart"/>
      <w:r>
        <w:t xml:space="preserve">В случае выявления нарушений членами </w:t>
      </w:r>
      <w:proofErr w:type="spellStart"/>
      <w:r>
        <w:t>саморегулируемой</w:t>
      </w:r>
      <w:proofErr w:type="spellEnd"/>
      <w:r>
        <w:t xml:space="preserve"> организации обязательных требований и требований, установленных муниципальными правовыми актами, администрация поселения при проведении плановой проверки таких членов </w:t>
      </w:r>
      <w:proofErr w:type="spellStart"/>
      <w:r>
        <w:t>саморегулируемой</w:t>
      </w:r>
      <w:proofErr w:type="spellEnd"/>
      <w:r>
        <w:t xml:space="preserve"> организации обязана сообщить в </w:t>
      </w:r>
      <w:proofErr w:type="spellStart"/>
      <w:r>
        <w:t>саморегулируемую</w:t>
      </w:r>
      <w:proofErr w:type="spellEnd"/>
      <w:r>
        <w:t xml:space="preserve"> организацию о выявленных нарушениях в течение 5 рабочих дней со дня окончания проведения плановой проверки.</w:t>
      </w:r>
      <w:proofErr w:type="gramEnd"/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Непосредственно после завершения проверки должностное лицо производит соответствующие записи в журнале учета проверок юридического лица.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proofErr w:type="gramStart"/>
      <w:r>
        <w:t>В срок, не превышающий 2 рабочих дней со дня составления акта проверки, должностным лицом производится запись о проведенной проверке в хранящемся в администрации поселения журнале учета проверок юридических лиц, индивидуальных предпринимателей и актов по их результатам, содержащая сведения о наименовании проверенного юридического лица, дате и номере распоряжения, на основании которого проведена проверка, виде проверки и периоде ее проведения, номере акта</w:t>
      </w:r>
      <w:proofErr w:type="gramEnd"/>
      <w:r>
        <w:t xml:space="preserve"> проверки и дате его составления, а также выявленных в ходе проверки нарушениях.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 xml:space="preserve">Юридическое лицо в случае несогласия с фактами, выводами, предложениями, изложенными в акте проверки, в течение 15 дней </w:t>
      </w:r>
      <w:proofErr w:type="gramStart"/>
      <w:r>
        <w:t>с даты получения</w:t>
      </w:r>
      <w:proofErr w:type="gramEnd"/>
      <w:r>
        <w:t xml:space="preserve"> акта проверки вправе представить в администрацию поселения в письменной форме возражения в отношении акта проверки в целом или его отдельных положений. При этом юридическое лицо вправе приложить к таким возражениям документы, подтверждающие их обоснованность, или их заверенные копии либо в согласованный срок передать их в администрацию поселения.</w:t>
      </w: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</w:p>
    <w:p w:rsidR="00F65203" w:rsidRDefault="00F65203" w:rsidP="00F65203">
      <w:pPr>
        <w:tabs>
          <w:tab w:val="left" w:pos="0"/>
        </w:tabs>
        <w:ind w:left="142" w:right="-186" w:firstLine="567"/>
        <w:jc w:val="center"/>
        <w:rPr>
          <w:b/>
        </w:rPr>
      </w:pPr>
      <w:r>
        <w:rPr>
          <w:b/>
        </w:rPr>
        <w:t xml:space="preserve">4.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муниципальной функции</w:t>
      </w:r>
    </w:p>
    <w:p w:rsidR="00F65203" w:rsidRDefault="00F65203" w:rsidP="00F65203">
      <w:pPr>
        <w:tabs>
          <w:tab w:val="left" w:pos="0"/>
        </w:tabs>
        <w:ind w:left="142" w:right="-186" w:firstLine="567"/>
        <w:jc w:val="both"/>
      </w:pPr>
    </w:p>
    <w:p w:rsidR="00F65203" w:rsidRDefault="00F65203" w:rsidP="00F65203">
      <w:pPr>
        <w:ind w:left="142" w:firstLine="720"/>
      </w:pPr>
      <w:r>
        <w:lastRenderedPageBreak/>
        <w:t xml:space="preserve">Текущий </w:t>
      </w:r>
      <w:proofErr w:type="gramStart"/>
      <w:r>
        <w:t>контроль за</w:t>
      </w:r>
      <w:proofErr w:type="gramEnd"/>
      <w:r>
        <w:t xml:space="preserve"> исполнением муниципальной функции осуществляют – Глава администрации (или по поручению начальник юридического отдела администрации) ежедневно.</w:t>
      </w:r>
    </w:p>
    <w:p w:rsidR="00F65203" w:rsidRDefault="00F65203" w:rsidP="00F65203">
      <w:pPr>
        <w:ind w:left="142" w:firstLine="720"/>
      </w:pPr>
      <w:r>
        <w:t>4.1.2. Текущий контроль осуществляется путем проведения проверок соблюдения и совершения муниципальными инспекторами всех действий, принятия всех решений, необходимых для исполнения муниципальной функции.</w:t>
      </w:r>
    </w:p>
    <w:p w:rsidR="00F65203" w:rsidRDefault="00F65203" w:rsidP="00F65203">
      <w:pPr>
        <w:ind w:left="142" w:firstLine="720"/>
      </w:pPr>
      <w:r>
        <w:rPr>
          <w:rStyle w:val="apple-style-span"/>
        </w:rPr>
        <w:t xml:space="preserve">4.2.1. </w:t>
      </w:r>
      <w:proofErr w:type="gramStart"/>
      <w:r>
        <w:t>Контроль за</w:t>
      </w:r>
      <w:proofErr w:type="gramEnd"/>
      <w:r>
        <w:t xml:space="preserve"> исполнением и качеством исполнения муниципальной функции осуществляется в формах проведения проверок и рассмотрения жалоб на действия (бездействия) муниципальных инспекторов.</w:t>
      </w:r>
    </w:p>
    <w:p w:rsidR="00F65203" w:rsidRDefault="00F65203" w:rsidP="00F65203">
      <w:pPr>
        <w:pStyle w:val="a4"/>
        <w:spacing w:before="0" w:beforeAutospacing="0" w:after="0" w:afterAutospacing="0" w:line="240" w:lineRule="atLeast"/>
        <w:ind w:left="142" w:firstLine="720"/>
        <w:jc w:val="both"/>
      </w:pPr>
      <w:r>
        <w:t>4.2.2. Проверки могут быть плановыми и внеплановыми. Порядок и периодичность осуществления плановых проверок устанавливается Главой администрации. При проверке могут рассматриваться все вопросы, связанные с исполнением муниципальной функции. Проверки также могут проводиться по конкретной жалобе.</w:t>
      </w:r>
    </w:p>
    <w:p w:rsidR="00F65203" w:rsidRDefault="00F65203" w:rsidP="00F65203">
      <w:pPr>
        <w:pStyle w:val="a4"/>
        <w:spacing w:before="0" w:beforeAutospacing="0" w:after="0" w:afterAutospacing="0" w:line="240" w:lineRule="atLeast"/>
        <w:ind w:left="142" w:firstLine="720"/>
        <w:jc w:val="both"/>
      </w:pPr>
      <w:r>
        <w:t>4.2.3.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муниципальных инспекторов.</w:t>
      </w:r>
    </w:p>
    <w:p w:rsidR="00F65203" w:rsidRDefault="00F65203" w:rsidP="00F65203">
      <w:pPr>
        <w:pStyle w:val="bt"/>
        <w:spacing w:before="0" w:beforeAutospacing="0" w:after="0" w:afterAutospacing="0" w:line="240" w:lineRule="atLeast"/>
        <w:ind w:left="142" w:firstLine="720"/>
      </w:pPr>
      <w:r>
        <w:t>4.3.1. 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F65203" w:rsidRDefault="00F65203" w:rsidP="00F65203">
      <w:pPr>
        <w:autoSpaceDE w:val="0"/>
        <w:autoSpaceDN w:val="0"/>
        <w:adjustRightInd w:val="0"/>
        <w:ind w:left="142" w:firstLine="540"/>
        <w:jc w:val="both"/>
      </w:pPr>
      <w:r>
        <w:t xml:space="preserve">   4.3.2. Должностные лица администрации</w:t>
      </w:r>
      <w:r w:rsidR="00AA2E2A">
        <w:t xml:space="preserve">   сельского поселения Давыдовка</w:t>
      </w:r>
      <w:r>
        <w:t xml:space="preserve">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F65203" w:rsidRDefault="00F65203" w:rsidP="00F65203">
      <w:pPr>
        <w:tabs>
          <w:tab w:val="left" w:pos="0"/>
        </w:tabs>
        <w:ind w:left="142" w:right="-186" w:firstLine="567"/>
        <w:jc w:val="both"/>
      </w:pPr>
    </w:p>
    <w:p w:rsidR="00F65203" w:rsidRDefault="00F65203" w:rsidP="00F65203">
      <w:pPr>
        <w:tabs>
          <w:tab w:val="left" w:pos="0"/>
        </w:tabs>
        <w:ind w:left="142" w:right="-186" w:firstLine="567"/>
        <w:jc w:val="center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</w:t>
      </w:r>
    </w:p>
    <w:p w:rsidR="00F65203" w:rsidRDefault="00F65203" w:rsidP="00F65203">
      <w:pPr>
        <w:tabs>
          <w:tab w:val="left" w:pos="0"/>
        </w:tabs>
        <w:ind w:left="142" w:right="-186" w:firstLine="567"/>
        <w:jc w:val="center"/>
        <w:rPr>
          <w:b/>
        </w:rPr>
      </w:pPr>
    </w:p>
    <w:p w:rsidR="00F65203" w:rsidRDefault="00F65203" w:rsidP="00F65203">
      <w:pPr>
        <w:autoSpaceDE w:val="0"/>
        <w:autoSpaceDN w:val="0"/>
        <w:adjustRightInd w:val="0"/>
        <w:ind w:left="142" w:firstLine="567"/>
        <w:jc w:val="both"/>
      </w:pPr>
      <w:r>
        <w:t>5.1. Юридическое лицо имеет право на обжалование действий (бездействия) специалистов, а также решений, принятых (осуществленных) в процессе исполнения муниципальной функции, в досудебном порядке.</w:t>
      </w:r>
    </w:p>
    <w:p w:rsidR="00F65203" w:rsidRDefault="00F65203" w:rsidP="00F65203">
      <w:pPr>
        <w:jc w:val="both"/>
        <w:rPr>
          <w:color w:val="000000"/>
          <w:highlight w:val="lightGray"/>
        </w:rPr>
      </w:pPr>
      <w:r>
        <w:rPr>
          <w:color w:val="000000"/>
        </w:rPr>
        <w:t>5.2. В части досудебного обжалования юридические лица имеют право обратиться с жалобой лично (устно), направить письменное предложение, заявление или жалобу (далее - письменное обращение) по почте в адрес администрации</w:t>
      </w:r>
      <w:r w:rsidR="00AA2E2A">
        <w:rPr>
          <w:color w:val="000000"/>
        </w:rPr>
        <w:t xml:space="preserve">   сельского поселения Давыдовка</w:t>
      </w:r>
      <w:r>
        <w:rPr>
          <w:color w:val="000000"/>
        </w:rPr>
        <w:t xml:space="preserve"> и</w:t>
      </w:r>
      <w:r w:rsidR="00AA2E2A">
        <w:rPr>
          <w:color w:val="000000"/>
        </w:rPr>
        <w:t>ли в электронной форме на адрес</w:t>
      </w:r>
      <w:r w:rsidR="00AA2E2A">
        <w:rPr>
          <w:bCs/>
          <w:color w:val="000000"/>
        </w:rPr>
        <w:t xml:space="preserve">: </w:t>
      </w:r>
      <w:proofErr w:type="spellStart"/>
      <w:r w:rsidR="00AA2E2A">
        <w:rPr>
          <w:lang w:val="en-US"/>
        </w:rPr>
        <w:t>davydovka</w:t>
      </w:r>
      <w:proofErr w:type="spellEnd"/>
      <w:r w:rsidR="00AA2E2A">
        <w:t>.</w:t>
      </w:r>
      <w:proofErr w:type="spellStart"/>
      <w:r w:rsidR="00AA2E2A">
        <w:rPr>
          <w:lang w:val="en-US"/>
        </w:rPr>
        <w:t>pv</w:t>
      </w:r>
      <w:proofErr w:type="spellEnd"/>
      <w:r w:rsidR="00AA2E2A">
        <w:rPr>
          <w:bCs/>
          <w:color w:val="000000"/>
        </w:rPr>
        <w:t xml:space="preserve"> </w:t>
      </w:r>
      <w:r>
        <w:rPr>
          <w:bCs/>
          <w:color w:val="000000"/>
        </w:rPr>
        <w:t>@</w:t>
      </w:r>
      <w:proofErr w:type="spellStart"/>
      <w:r>
        <w:rPr>
          <w:bCs/>
          <w:color w:val="000000"/>
          <w:lang w:val="en-US"/>
        </w:rPr>
        <w:t>yandex</w:t>
      </w:r>
      <w:proofErr w:type="spellEnd"/>
      <w:r>
        <w:rPr>
          <w:bCs/>
          <w:color w:val="000000"/>
        </w:rPr>
        <w:t>.</w:t>
      </w:r>
      <w:proofErr w:type="spellStart"/>
      <w:r>
        <w:rPr>
          <w:bCs/>
          <w:color w:val="000000"/>
          <w:lang w:val="en-US"/>
        </w:rPr>
        <w:t>ru</w:t>
      </w:r>
      <w:proofErr w:type="spellEnd"/>
      <w:r w:rsidR="00AA2E2A">
        <w:rPr>
          <w:bCs/>
          <w:color w:val="000000"/>
        </w:rPr>
        <w:t xml:space="preserve"> (Митина Е.Ю.</w:t>
      </w:r>
      <w:r>
        <w:rPr>
          <w:bCs/>
          <w:color w:val="000000"/>
        </w:rPr>
        <w:t>).</w:t>
      </w:r>
    </w:p>
    <w:p w:rsidR="00F65203" w:rsidRDefault="00F65203" w:rsidP="00F65203">
      <w:pPr>
        <w:ind w:left="142" w:firstLine="709"/>
        <w:jc w:val="both"/>
        <w:rPr>
          <w:spacing w:val="4"/>
        </w:rPr>
      </w:pPr>
      <w:r>
        <w:rPr>
          <w:spacing w:val="14"/>
        </w:rPr>
        <w:t xml:space="preserve">5.3. </w:t>
      </w:r>
      <w:r>
        <w:t>В устной  форме обращения рассматриваются по общему п</w:t>
      </w:r>
      <w:r>
        <w:rPr>
          <w:spacing w:val="10"/>
        </w:rPr>
        <w:t xml:space="preserve">равилу в ходе личного приема Главы Администрации.  </w:t>
      </w:r>
      <w:r>
        <w:rPr>
          <w:spacing w:val="4"/>
        </w:rPr>
        <w:t xml:space="preserve"> 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обращения, с согласия  обратившегося,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65203" w:rsidRDefault="00F65203" w:rsidP="00F65203">
      <w:pPr>
        <w:ind w:left="142" w:firstLine="708"/>
        <w:jc w:val="both"/>
      </w:pPr>
      <w:r>
        <w:t>5.4.</w:t>
      </w:r>
      <w:r>
        <w:tab/>
        <w:t>Письменное обращение может быть подано в ходе личного приема, направлено по почте или факсимильной связи, представлено лично.</w:t>
      </w:r>
    </w:p>
    <w:p w:rsidR="00F65203" w:rsidRDefault="00F65203" w:rsidP="00F65203">
      <w:pPr>
        <w:ind w:left="142" w:firstLine="708"/>
        <w:jc w:val="both"/>
      </w:pPr>
      <w:r>
        <w:t>5.5. Обращения, поданные в письменном виде Главе Администрации, подлежат обязательной регистрации  в течение 3 дней с момента поступления в Администрацию.</w:t>
      </w:r>
    </w:p>
    <w:p w:rsidR="00F65203" w:rsidRDefault="00F65203" w:rsidP="00F65203">
      <w:pPr>
        <w:ind w:left="142" w:firstLine="708"/>
        <w:jc w:val="both"/>
      </w:pPr>
      <w:r>
        <w:t>5.6. Основанием для начала рассмотрения обращения является поступление его на имя Главы Администрации.</w:t>
      </w:r>
    </w:p>
    <w:p w:rsidR="00F65203" w:rsidRDefault="00F65203" w:rsidP="00F65203">
      <w:pPr>
        <w:ind w:left="142"/>
        <w:jc w:val="both"/>
      </w:pPr>
      <w:r>
        <w:t>Обращение рассматривается в срок не позднее 30 дней со дня его регистрации.</w:t>
      </w:r>
    </w:p>
    <w:p w:rsidR="00F65203" w:rsidRDefault="00F65203" w:rsidP="00F65203">
      <w:pPr>
        <w:ind w:left="142" w:firstLine="700"/>
        <w:jc w:val="both"/>
        <w:rPr>
          <w:spacing w:val="-6"/>
        </w:rPr>
      </w:pPr>
      <w:r>
        <w:t xml:space="preserve">Обращение, поступившее в форме электронного документа, подлежит рассмотрению в порядке, установленном законодательством на общих основаниях. В обращении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</w:t>
      </w:r>
      <w:r>
        <w:lastRenderedPageBreak/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65203" w:rsidRDefault="00F65203" w:rsidP="00F65203">
      <w:pPr>
        <w:ind w:left="142" w:firstLine="700"/>
        <w:jc w:val="both"/>
      </w:pPr>
      <w:r>
        <w:t>5.7. Обращение должно содержать следующую информацию:</w:t>
      </w:r>
    </w:p>
    <w:p w:rsidR="00F65203" w:rsidRDefault="00F65203" w:rsidP="00F65203">
      <w:pPr>
        <w:ind w:left="142" w:firstLine="720"/>
        <w:jc w:val="both"/>
      </w:pPr>
      <w:proofErr w:type="gramStart"/>
      <w:r>
        <w:t>фамилию, имя, отечество (последнее – при наличии) гражданина, которым подается сообщение, почтовый адрес, по которому должен быть направлен ответ (наименование организации, с указанием организационно-правовой формы, адрес организации);</w:t>
      </w:r>
      <w:proofErr w:type="gramEnd"/>
    </w:p>
    <w:p w:rsidR="00F65203" w:rsidRDefault="00F65203" w:rsidP="00F65203">
      <w:pPr>
        <w:ind w:left="142" w:firstLine="720"/>
        <w:jc w:val="both"/>
      </w:pPr>
      <w:proofErr w:type="gramStart"/>
      <w:r>
        <w:t>наименование органа, должность, фамилию, имя и отчество лица (последнее - при наличии), решение, действие (бездействие) которого нарушает права и законные интересы заявителя;</w:t>
      </w:r>
      <w:proofErr w:type="gramEnd"/>
    </w:p>
    <w:p w:rsidR="00F65203" w:rsidRDefault="00F65203" w:rsidP="00F65203">
      <w:pPr>
        <w:ind w:left="142" w:firstLine="720"/>
        <w:jc w:val="both"/>
      </w:pPr>
      <w:r>
        <w:t>суть нарушения прав и законных интересов, противоправного решения, действия (бездействия);</w:t>
      </w:r>
    </w:p>
    <w:p w:rsidR="00F65203" w:rsidRDefault="00F65203" w:rsidP="00F65203">
      <w:pPr>
        <w:ind w:left="142" w:firstLine="720"/>
        <w:jc w:val="both"/>
      </w:pPr>
      <w:r>
        <w:t>сведения о способе информирования лица и принятых мерах по результатам рассмотрения его обращения;</w:t>
      </w:r>
    </w:p>
    <w:p w:rsidR="00F65203" w:rsidRDefault="00F65203" w:rsidP="00F65203">
      <w:pPr>
        <w:ind w:left="142" w:firstLine="720"/>
        <w:jc w:val="both"/>
      </w:pPr>
      <w:r>
        <w:t>иные сведения, которые заинтересованное лицо считает необходимым сообщить.</w:t>
      </w:r>
    </w:p>
    <w:p w:rsidR="00F65203" w:rsidRDefault="00F65203" w:rsidP="00F65203">
      <w:pPr>
        <w:ind w:left="142" w:firstLine="720"/>
        <w:jc w:val="both"/>
      </w:pPr>
      <w:r>
        <w:t>При подаче обращения в письменной форме - подпись заявителя, расшифровку подписи, дату.</w:t>
      </w:r>
    </w:p>
    <w:p w:rsidR="00F65203" w:rsidRDefault="00F65203" w:rsidP="00F65203">
      <w:pPr>
        <w:autoSpaceDE w:val="0"/>
        <w:autoSpaceDN w:val="0"/>
        <w:adjustRightInd w:val="0"/>
        <w:ind w:left="142" w:right="-144" w:firstLine="992"/>
        <w:jc w:val="both"/>
      </w:pPr>
      <w:r>
        <w:t>5.8.  Перечень случаев, в которых ответ по существу жалобы не дается:</w:t>
      </w:r>
    </w:p>
    <w:p w:rsidR="00F65203" w:rsidRDefault="00F65203" w:rsidP="00F65203">
      <w:pPr>
        <w:autoSpaceDE w:val="0"/>
        <w:autoSpaceDN w:val="0"/>
        <w:adjustRightInd w:val="0"/>
        <w:ind w:left="142" w:right="-144" w:firstLine="284"/>
        <w:jc w:val="both"/>
        <w:outlineLvl w:val="0"/>
      </w:pPr>
      <w:r>
        <w:t>1) в письменном обращении не указаны фамилия лица, направившего обращение, и почтовый адрес (наименование юридического лица и адрес его местонахождения, в случае, если жалоба подается юридическим лицом)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 государственный орган  в соответствии с его компетенцией;</w:t>
      </w:r>
    </w:p>
    <w:p w:rsidR="00F65203" w:rsidRDefault="00F65203" w:rsidP="00F65203">
      <w:pPr>
        <w:autoSpaceDE w:val="0"/>
        <w:autoSpaceDN w:val="0"/>
        <w:adjustRightInd w:val="0"/>
        <w:ind w:left="142" w:right="-144" w:firstLine="284"/>
        <w:jc w:val="both"/>
        <w:outlineLvl w:val="0"/>
      </w:pPr>
      <w:r>
        <w:t xml:space="preserve">2) в обращении обжалуется судебное решение. Указанное обращение в течение семи дней со дня регистрации возвращается лицу, направившему обращение, с разъяснением </w:t>
      </w:r>
      <w:hyperlink r:id="rId17" w:history="1">
        <w:r>
          <w:rPr>
            <w:rStyle w:val="a3"/>
            <w:color w:val="auto"/>
            <w:u w:val="none"/>
          </w:rPr>
          <w:t>порядка</w:t>
        </w:r>
      </w:hyperlink>
      <w:r>
        <w:t xml:space="preserve"> обжалования данного судебного решения;</w:t>
      </w:r>
    </w:p>
    <w:p w:rsidR="00F65203" w:rsidRDefault="00F65203" w:rsidP="00F65203">
      <w:pPr>
        <w:autoSpaceDE w:val="0"/>
        <w:autoSpaceDN w:val="0"/>
        <w:adjustRightInd w:val="0"/>
        <w:ind w:left="142" w:right="-144" w:firstLine="284"/>
        <w:jc w:val="both"/>
        <w:outlineLvl w:val="0"/>
      </w:pPr>
      <w:r>
        <w:t>3) в обращении содержатся нецензурные либо оскорбительные выражения, угрозы жизни, здоровью и имуществу должностного лица, а также членов его семьи. Орган  контроля   вправе оставить указанное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F65203" w:rsidRDefault="00F65203" w:rsidP="00F65203">
      <w:pPr>
        <w:autoSpaceDE w:val="0"/>
        <w:autoSpaceDN w:val="0"/>
        <w:adjustRightInd w:val="0"/>
        <w:ind w:left="142" w:right="-144" w:firstLine="284"/>
        <w:jc w:val="both"/>
        <w:outlineLvl w:val="0"/>
      </w:pPr>
      <w:r>
        <w:t>4) текст письменного обращения не поддается прочтению. Орган местного самоуправления</w:t>
      </w:r>
      <w:r>
        <w:rPr>
          <w:color w:val="FF0000"/>
        </w:rPr>
        <w:t xml:space="preserve"> </w:t>
      </w:r>
      <w:r>
        <w:t>в течение семи дней со дня регистрации обращения сообщает об этом лицу, направившему обращение, если его фамилия и почтовый адрес поддаются прочтению;</w:t>
      </w:r>
    </w:p>
    <w:p w:rsidR="00F65203" w:rsidRDefault="00F65203" w:rsidP="00F65203">
      <w:pPr>
        <w:autoSpaceDE w:val="0"/>
        <w:autoSpaceDN w:val="0"/>
        <w:adjustRightInd w:val="0"/>
        <w:ind w:left="142" w:right="-144" w:firstLine="284"/>
        <w:jc w:val="both"/>
        <w:outlineLvl w:val="0"/>
      </w:pPr>
      <w:r>
        <w:t xml:space="preserve">5) в письменном обращении содержится вопрос, на который лицу, направившему обращение,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proofErr w:type="gramStart"/>
      <w:r>
        <w:t>Руководитель органа  контроля,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один и тот же  муниципальный орган, орган местного самоуправления или одному и тому же должностному лицу.</w:t>
      </w:r>
      <w:proofErr w:type="gramEnd"/>
      <w:r>
        <w:t xml:space="preserve"> О данном решении уведомляется лицо, направившее обращение;</w:t>
      </w:r>
    </w:p>
    <w:p w:rsidR="00F65203" w:rsidRDefault="00F65203" w:rsidP="00F65203">
      <w:pPr>
        <w:autoSpaceDE w:val="0"/>
        <w:autoSpaceDN w:val="0"/>
        <w:adjustRightInd w:val="0"/>
        <w:ind w:left="142" w:right="-144" w:firstLine="284"/>
        <w:jc w:val="both"/>
        <w:outlineLvl w:val="0"/>
      </w:pPr>
      <w:r>
        <w:t xml:space="preserve">6)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8" w:history="1">
        <w:r>
          <w:rPr>
            <w:rStyle w:val="a3"/>
            <w:color w:val="auto"/>
            <w:u w:val="none"/>
          </w:rPr>
          <w:t>тайну</w:t>
        </w:r>
      </w:hyperlink>
      <w:r>
        <w:t>.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65203" w:rsidRDefault="00F65203" w:rsidP="00F65203">
      <w:pPr>
        <w:autoSpaceDE w:val="0"/>
        <w:autoSpaceDN w:val="0"/>
        <w:adjustRightInd w:val="0"/>
        <w:ind w:left="142" w:right="-144" w:firstLine="284"/>
        <w:jc w:val="both"/>
        <w:outlineLvl w:val="1"/>
      </w:pPr>
      <w:r>
        <w:t>5.9. Результатом досудебного (внесудебного) обжалования решений, действий (бездействия) должностного лица органа контроля является ответ по существу указанных в жалобе вопросов, направленный лицу, направившему обращение, по адресу, указанному в обращении (при личном обращении - устный ответ, полученный с согласия, обратившегося в ходе личного приема).</w:t>
      </w:r>
    </w:p>
    <w:p w:rsidR="00F65203" w:rsidRDefault="00F65203" w:rsidP="00F65203">
      <w:pPr>
        <w:autoSpaceDE w:val="0"/>
        <w:autoSpaceDN w:val="0"/>
        <w:adjustRightInd w:val="0"/>
        <w:ind w:left="142" w:right="-144" w:firstLine="284"/>
        <w:jc w:val="both"/>
        <w:outlineLvl w:val="1"/>
        <w:rPr>
          <w:color w:val="000000"/>
        </w:rPr>
      </w:pPr>
      <w:r>
        <w:t xml:space="preserve">5.10. Заинтересованные лица </w:t>
      </w:r>
      <w:r>
        <w:rPr>
          <w:color w:val="000000"/>
        </w:rPr>
        <w:t>вправе обжаловать решения, принятые в ходе исполнения муниципальной услуги, действия или бездействие администрации поселения и должностных лиц в судебном порядке.</w:t>
      </w:r>
    </w:p>
    <w:p w:rsidR="00F65203" w:rsidRDefault="00F65203" w:rsidP="00F65203">
      <w:pPr>
        <w:sectPr w:rsidR="00F65203">
          <w:pgSz w:w="11906" w:h="16838"/>
          <w:pgMar w:top="709" w:right="567" w:bottom="1134" w:left="1134" w:header="709" w:footer="709" w:gutter="0"/>
          <w:cols w:space="720"/>
        </w:sectPr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both"/>
      </w:pPr>
    </w:p>
    <w:p w:rsidR="00F65203" w:rsidRDefault="00F65203" w:rsidP="00F65203">
      <w:pPr>
        <w:ind w:firstLine="567"/>
        <w:jc w:val="right"/>
      </w:pPr>
      <w:r>
        <w:t xml:space="preserve">Приложение к административному регламенту  </w:t>
      </w:r>
    </w:p>
    <w:p w:rsidR="00F65203" w:rsidRDefault="00F65203" w:rsidP="00F65203">
      <w:pPr>
        <w:ind w:left="180" w:firstLine="567"/>
        <w:contextualSpacing/>
        <w:jc w:val="center"/>
        <w:rPr>
          <w:b/>
          <w:color w:val="000000"/>
          <w:spacing w:val="-4"/>
        </w:rPr>
      </w:pPr>
    </w:p>
    <w:p w:rsidR="00F65203" w:rsidRDefault="00F65203" w:rsidP="00F65203">
      <w:pPr>
        <w:ind w:left="180" w:firstLine="567"/>
        <w:contextualSpacing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БЛОК-СХЕМА</w:t>
      </w:r>
    </w:p>
    <w:p w:rsidR="00F65203" w:rsidRDefault="00F65203" w:rsidP="00F65203">
      <w:pPr>
        <w:ind w:left="180" w:firstLine="567"/>
        <w:contextualSpacing/>
        <w:jc w:val="center"/>
      </w:pPr>
      <w:r>
        <w:rPr>
          <w:color w:val="000000"/>
          <w:spacing w:val="-4"/>
        </w:rPr>
        <w:t xml:space="preserve">исполнения муниципальной функции  - муниципального </w:t>
      </w:r>
      <w:proofErr w:type="gramStart"/>
      <w:r>
        <w:rPr>
          <w:color w:val="000000"/>
          <w:spacing w:val="-4"/>
        </w:rPr>
        <w:t>контроля за</w:t>
      </w:r>
      <w:proofErr w:type="gramEnd"/>
      <w:r>
        <w:rPr>
          <w:color w:val="000000"/>
          <w:spacing w:val="-4"/>
        </w:rPr>
        <w:t xml:space="preserve"> проведением муниципальных лотерей </w:t>
      </w:r>
    </w:p>
    <w:p w:rsidR="00F65203" w:rsidRDefault="00F65203" w:rsidP="00F65203">
      <w:pPr>
        <w:ind w:left="180" w:firstLine="567"/>
        <w:contextualSpacing/>
        <w:jc w:val="center"/>
        <w:rPr>
          <w:color w:val="000000"/>
          <w:spacing w:val="-4"/>
        </w:rPr>
      </w:pPr>
    </w:p>
    <w:p w:rsidR="00F65203" w:rsidRDefault="007E747C" w:rsidP="00F65203">
      <w:pPr>
        <w:autoSpaceDE w:val="0"/>
        <w:autoSpaceDN w:val="0"/>
        <w:adjustRightInd w:val="0"/>
        <w:ind w:firstLine="567"/>
        <w:jc w:val="right"/>
      </w:pPr>
      <w:r>
        <w:pict>
          <v:rect id="_x0000_s1026" style="position:absolute;left:0;text-align:left;margin-left:396pt;margin-top:.8pt;width:249.3pt;height:50.2pt;flip:y;z-index:251628032">
            <v:textbox style="mso-next-textbox:#_x0000_s1026">
              <w:txbxContent>
                <w:p w:rsidR="00F65203" w:rsidRDefault="00F65203" w:rsidP="00F65203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Обращения, заявления о фактах возникновения </w:t>
                  </w:r>
                </w:p>
                <w:p w:rsidR="00F65203" w:rsidRDefault="00F65203" w:rsidP="00F65203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угрозы причинения вреда окружающей среде</w:t>
                  </w:r>
                </w:p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396pt;margin-top:61.6pt;width:252pt;height:27pt;z-index:251629056">
            <v:textbox style="mso-next-textbox:#_x0000_s1027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Поручение </w:t>
                  </w:r>
                </w:p>
                <w:p w:rsidR="00F65203" w:rsidRDefault="00F65203" w:rsidP="00F65203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pict>
          <v:rect id="_x0000_s1028" style="position:absolute;left:0;text-align:left;margin-left:18pt;margin-top:42.1pt;width:315pt;height:36pt;z-index:251630080">
            <v:textbox style="mso-next-textbox:#_x0000_s1028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Распоряжение об утверждении плана проведения проверок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18pt;margin-top:172.85pt;width:630pt;height:27pt;z-index:251631104">
            <v:textbox style="mso-next-textbox:#_x0000_s1029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18pt;margin-top:88.7pt;width:315pt;height:36pt;z-index:251632128">
            <v:textbox style="mso-next-textbox:#_x0000_s1030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18pt;margin-top:137.2pt;width:315pt;height:27pt;z-index:251633152">
            <v:textbox style="mso-next-textbox:#_x0000_s1031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18.7pt;margin-top:3.4pt;width:314.3pt;height:24.4pt;z-index:251634176">
            <v:textbox style="mso-next-textbox:#_x0000_s1032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Составление ежегодного плана проведения проверок</w:t>
                  </w:r>
                </w:p>
              </w:txbxContent>
            </v:textbox>
          </v:rect>
        </w:pict>
      </w:r>
      <w:r>
        <w:pict>
          <v:rect id="_x0000_s1033" style="position:absolute;left:0;text-align:left;margin-left:9pt;margin-top:298.45pt;width:9in;height:24.25pt;z-index:251635200">
            <v:textbox style="mso-next-textbox:#_x0000_s1033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  <w:r>
        <w:pict>
          <v:rect id="_x0000_s1034" style="position:absolute;left:0;text-align:left;margin-left:396pt;margin-top:339.55pt;width:240.3pt;height:54pt;z-index:251636224">
            <v:textbox style="mso-next-textbox:#_x0000_s1034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>
        <w:pict>
          <v:rect id="_x0000_s1035" style="position:absolute;left:0;text-align:left;margin-left:351pt;margin-top:406pt;width:177.65pt;height:65.3pt;z-index:251637248">
            <v:textbox style="mso-next-textbox:#_x0000_s1035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>
        <w:pict>
          <v:rect id="_x0000_s1036" style="position:absolute;left:0;text-align:left;margin-left:36pt;margin-top:487.4pt;width:414pt;height:27pt;z-index:251638272">
            <v:textbox style="mso-next-textbox:#_x0000_s1036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  <w:r>
        <w:pict>
          <v:rect id="_x0000_s1037" style="position:absolute;left:0;text-align:left;margin-left:36pt;margin-top:526.85pt;width:189pt;height:45pt;z-index:251639296">
            <v:textbox style="mso-next-textbox:#_x0000_s1037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>
        <w:pict>
          <v:rect id="_x0000_s1038" style="position:absolute;left:0;text-align:left;margin-left:36pt;margin-top:584.3pt;width:423pt;height:27pt;z-index:251640320">
            <v:textbox style="mso-next-textbox:#_x0000_s1038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  <w:r>
        <w:pict>
          <v:rect id="_x0000_s1039" style="position:absolute;left:0;text-align:left;margin-left:90pt;margin-top:693.65pt;width:308.55pt;height:36pt;z-index:251641344">
            <v:textbox style="mso-next-textbox:#_x0000_s1039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  <w:r>
        <w:pict>
          <v:rect id="_x0000_s1040" style="position:absolute;left:0;text-align:left;margin-left:477pt;margin-top:660.85pt;width:158.95pt;height:43pt;z-index:251642368">
            <v:textbox style="mso-next-textbox:#_x0000_s1040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Вручение под роспись </w:t>
                  </w:r>
                </w:p>
                <w:p w:rsidR="00F65203" w:rsidRDefault="00F65203" w:rsidP="00F6520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>акта проверки</w:t>
                  </w:r>
                </w:p>
                <w:p w:rsidR="00F65203" w:rsidRDefault="00F65203" w:rsidP="00F65203">
                  <w:pPr>
                    <w:jc w:val="center"/>
                    <w:rPr>
                      <w:b/>
                      <w:bCs/>
                    </w:rPr>
                  </w:pPr>
                </w:p>
                <w:p w:rsidR="00F65203" w:rsidRDefault="00F65203" w:rsidP="00F65203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pict>
          <v:rect id="_x0000_s1041" style="position:absolute;left:0;text-align:left;margin-left:477pt;margin-top:714.45pt;width:162pt;height:36pt;z-index:251643392">
            <v:textbox style="mso-next-textbox:#_x0000_s1041">
              <w:txbxContent>
                <w:p w:rsidR="00F65203" w:rsidRDefault="00F65203" w:rsidP="00F652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Направление акта проверки почтой</w:t>
                  </w:r>
                </w:p>
              </w:txbxContent>
            </v:textbox>
          </v:rect>
        </w:pict>
      </w:r>
      <w:r>
        <w:pict>
          <v:line id="_x0000_s1042" style="position:absolute;left:0;text-align:left;z-index:251644416" from="162pt,25.95pt" to="162pt,43.95pt">
            <v:stroke endarrow="block"/>
          </v:line>
        </w:pict>
      </w:r>
      <w:r>
        <w:pict>
          <v:line id="_x0000_s1043" style="position:absolute;left:0;text-align:left;z-index:251645440" from="162pt,72.55pt" to="162pt,90.55pt">
            <v:stroke endarrow="block"/>
          </v:line>
        </w:pict>
      </w:r>
      <w:r>
        <w:pict>
          <v:line id="_x0000_s1044" style="position:absolute;left:0;text-align:left;z-index:251646464" from="162pt,121pt" to="162pt,139pt">
            <v:stroke endarrow="block"/>
          </v:line>
        </w:pict>
      </w:r>
      <w:r>
        <w:pict>
          <v:line id="_x0000_s1045" style="position:absolute;left:0;text-align:left;z-index:251647488" from="162pt,156.7pt" to="162pt,173.8pt">
            <v:stroke endarrow="block"/>
          </v:line>
        </w:pict>
      </w:r>
      <w:r>
        <w:pict>
          <v:line id="_x0000_s1046" style="position:absolute;left:0;text-align:left;z-index:251648512" from="522pt,45.45pt" to="522pt,63.45pt">
            <v:stroke endarrow="block"/>
          </v:line>
        </w:pict>
      </w:r>
      <w:r>
        <w:pict>
          <v:line id="_x0000_s1047" style="position:absolute;left:0;text-align:left;z-index:251649536" from="522pt,86.75pt" to="522pt,181.05pt">
            <v:stroke endarrow="block"/>
          </v:line>
        </w:pict>
      </w:r>
      <w:r>
        <w:pict>
          <v:rect id="_x0000_s1048" style="position:absolute;left:0;text-align:left;margin-left:18pt;margin-top:214.15pt;width:261pt;height:27pt;z-index:251650560">
            <v:textbox style="mso-next-textbox:#_x0000_s1048">
              <w:txbxContent>
                <w:p w:rsidR="00F65203" w:rsidRDefault="00F65203" w:rsidP="00F65203">
                  <w:pPr>
                    <w:jc w:val="center"/>
                  </w:pPr>
                  <w:r>
                    <w:t>о проведении плановой проверки</w:t>
                  </w:r>
                </w:p>
              </w:txbxContent>
            </v:textbox>
          </v:rect>
        </w:pict>
      </w:r>
      <w:r>
        <w:pict>
          <v:rect id="_x0000_s1049" style="position:absolute;left:0;text-align:left;margin-left:405pt;margin-top:214.15pt;width:243pt;height:27pt;z-index:251651584">
            <v:textbox style="mso-next-textbox:#_x0000_s1049">
              <w:txbxContent>
                <w:p w:rsidR="00F65203" w:rsidRDefault="00F65203" w:rsidP="00F65203">
                  <w:pPr>
                    <w:jc w:val="center"/>
                  </w:pPr>
                  <w:r>
                    <w:t>о проведении внеплановой проверки</w:t>
                  </w:r>
                </w:p>
              </w:txbxContent>
            </v:textbox>
          </v:rect>
        </w:pict>
      </w:r>
      <w:r>
        <w:pict>
          <v:line id="_x0000_s1050" style="position:absolute;left:0;text-align:left;z-index:251652608" from="162pt,198pt" to="162pt,3in">
            <v:stroke endarrow="block"/>
          </v:line>
        </w:pict>
      </w:r>
      <w:r>
        <w:pict>
          <v:line id="_x0000_s1051" style="position:absolute;left:0;text-align:left;z-index:251653632" from="522pt,198pt" to="522pt,3in">
            <v:stroke endarrow="block"/>
          </v:line>
        </w:pict>
      </w:r>
      <w:r>
        <w:pict>
          <v:rect id="_x0000_s1052" style="position:absolute;left:0;text-align:left;margin-left:387pt;margin-top:250pt;width:2in;height:36pt;z-index:251654656">
            <v:textbox style="mso-next-textbox:#_x0000_s1052">
              <w:txbxContent>
                <w:p w:rsidR="00F65203" w:rsidRDefault="00F65203" w:rsidP="00F65203">
                  <w:pPr>
                    <w:jc w:val="center"/>
                  </w:pPr>
                  <w:r>
                    <w:t>проверка исполнения предписания</w:t>
                  </w:r>
                </w:p>
              </w:txbxContent>
            </v:textbox>
          </v:rect>
        </w:pict>
      </w:r>
      <w:r>
        <w:pict>
          <v:rect id="_x0000_s1053" style="position:absolute;left:0;text-align:left;margin-left:531pt;margin-top:250pt;width:157.9pt;height:36pt;z-index:251655680">
            <v:textbox style="mso-next-textbox:#_x0000_s1053">
              <w:txbxContent>
                <w:p w:rsidR="00F65203" w:rsidRDefault="00F65203" w:rsidP="00F65203">
                  <w:pPr>
                    <w:jc w:val="center"/>
                  </w:pPr>
                  <w:r>
                    <w:t>проверка по обращению, заявлению граждан</w:t>
                  </w:r>
                </w:p>
              </w:txbxContent>
            </v:textbox>
          </v:rect>
        </w:pict>
      </w:r>
      <w:r>
        <w:pict>
          <v:line id="_x0000_s1054" style="position:absolute;left:0;text-align:left;z-index:251656704" from="441pt,242.85pt" to="441pt,251.85pt">
            <v:stroke endarrow="block"/>
          </v:line>
        </w:pict>
      </w:r>
      <w:r>
        <w:pict>
          <v:line id="_x0000_s1055" style="position:absolute;left:0;text-align:left;z-index:251657728" from="603pt,237.45pt" to="603pt,251.85pt">
            <v:stroke endarrow="block"/>
          </v:line>
        </w:pict>
      </w:r>
      <w:r>
        <w:pict>
          <v:line id="_x0000_s1056" style="position:absolute;left:0;text-align:left;z-index:251658752" from="153pt,242.85pt" to="153pt,296.85pt">
            <v:stroke endarrow="block"/>
          </v:line>
        </w:pict>
      </w:r>
      <w:r>
        <w:pict>
          <v:line id="_x0000_s1057" style="position:absolute;left:0;text-align:left;z-index:251659776" from="441pt,282.3pt" to="441pt,300.3pt">
            <v:stroke endarrow="block"/>
          </v:line>
        </w:pict>
      </w:r>
      <w:r>
        <w:pict>
          <v:line id="_x0000_s1058" style="position:absolute;left:0;text-align:left;z-index:251660800" from="603pt,282.3pt" to="603pt,300.3pt">
            <v:stroke endarrow="block"/>
          </v:line>
        </w:pict>
      </w:r>
      <w:r>
        <w:pict>
          <v:rect id="_x0000_s1059" style="position:absolute;left:0;text-align:left;margin-left:-13.4pt;margin-top:356.05pt;width:369pt;height:30.35pt;z-index:251661824">
            <v:textbox style="mso-next-textbox:#_x0000_s1059">
              <w:txbxContent>
                <w:p w:rsidR="00F65203" w:rsidRDefault="00F65203" w:rsidP="00F65203">
                  <w:pPr>
                    <w:jc w:val="center"/>
                  </w:pPr>
                  <w:r>
                    <w:t>уведомление о проведении проверки</w:t>
                  </w:r>
                </w:p>
              </w:txbxContent>
            </v:textbox>
          </v:rect>
        </w:pict>
      </w:r>
      <w:r>
        <w:pict>
          <v:line id="_x0000_s1060" style="position:absolute;left:0;text-align:left;z-index:251662848" from="153pt,321.75pt" to="153pt,339.75pt">
            <v:stroke endarrow="block"/>
          </v:line>
        </w:pict>
      </w:r>
      <w:r>
        <w:pict>
          <v:line id="_x0000_s1061" style="position:absolute;left:0;text-align:left;z-index:251663872" from="441pt,321.75pt" to="441pt,348.75pt">
            <v:stroke endarrow="block"/>
          </v:line>
        </w:pict>
      </w:r>
      <w:r>
        <w:pict>
          <v:line id="_x0000_s1062" style="position:absolute;left:0;text-align:left;z-index:251664896" from="603pt,321.75pt" to="603pt,348.75pt">
            <v:stroke endarrow="block"/>
          </v:line>
        </w:pict>
      </w:r>
      <w:r>
        <w:pict>
          <v:rect id="_x0000_s1063" style="position:absolute;left:0;text-align:left;margin-left:540pt;margin-top:406pt;width:121.55pt;height:1in;z-index:251665920">
            <v:textbox style="mso-next-textbox:#_x0000_s1063">
              <w:txbxContent>
                <w:p w:rsidR="00F65203" w:rsidRDefault="00F65203" w:rsidP="00F65203">
                  <w:pPr>
                    <w:jc w:val="center"/>
                  </w:pPr>
                  <w: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>
        <w:pict>
          <v:line id="_x0000_s1064" style="position:absolute;left:0;text-align:left;z-index:251666944" from="441pt,389.85pt" to="441pt,407.85pt">
            <v:stroke endarrow="block"/>
          </v:line>
        </w:pict>
      </w:r>
      <w:r>
        <w:pict>
          <v:line id="_x0000_s1065" style="position:absolute;left:0;text-align:left;z-index:251667968" from="603pt,389.85pt" to="603pt,407.85pt">
            <v:stroke endarrow="block"/>
          </v:line>
        </w:pict>
      </w:r>
      <w:r>
        <w:pict>
          <v:rect id="_x0000_s1066" style="position:absolute;left:0;text-align:left;margin-left:7in;margin-top:487.4pt;width:157.55pt;height:27pt;z-index:251668992">
            <v:textbox style="mso-next-textbox:#_x0000_s1066">
              <w:txbxContent>
                <w:p w:rsidR="00F65203" w:rsidRDefault="00F65203" w:rsidP="00F65203">
                  <w:pPr>
                    <w:jc w:val="center"/>
                  </w:pPr>
                  <w:r>
                    <w:t>Проверка не проводится</w:t>
                  </w:r>
                </w:p>
              </w:txbxContent>
            </v:textbox>
          </v:rect>
        </w:pict>
      </w:r>
      <w:r>
        <w:pict>
          <v:line id="_x0000_s1067" style="position:absolute;left:0;text-align:left;z-index:251670016" from="369pt,464.1pt" to="369pt,491.1pt">
            <v:stroke endarrow="block"/>
          </v:line>
        </w:pict>
      </w:r>
      <w:r>
        <w:pict>
          <v:line id="_x0000_s1068" style="position:absolute;left:0;text-align:left;z-index:251671040" from="612pt,470.6pt" to="612pt,491.1pt">
            <v:stroke endarrow="block"/>
          </v:line>
        </w:pict>
      </w:r>
      <w:r>
        <w:pict>
          <v:rect id="_x0000_s1069" style="position:absolute;left:0;text-align:left;margin-left:252pt;margin-top:526.85pt;width:3in;height:45pt;z-index:251672064">
            <v:textbox style="mso-next-textbox:#_x0000_s1069">
              <w:txbxContent>
                <w:p w:rsidR="00F65203" w:rsidRDefault="00F65203" w:rsidP="00F65203">
                  <w:pPr>
                    <w:jc w:val="center"/>
                  </w:pPr>
                  <w:r>
                    <w:t>Проведение выездной проверки</w:t>
                  </w:r>
                </w:p>
              </w:txbxContent>
            </v:textbox>
          </v:rect>
        </w:pict>
      </w:r>
      <w:r>
        <w:pict>
          <v:line id="_x0000_s1070" style="position:absolute;left:0;text-align:left;z-index:251673088" from="153pt,512.55pt" to="153pt,530.55pt">
            <v:stroke endarrow="block"/>
          </v:line>
        </w:pict>
      </w:r>
      <w:r>
        <w:pict>
          <v:line id="_x0000_s1071" style="position:absolute;left:0;text-align:left;z-index:251674112" from="369pt,512.55pt" to="369pt,530.55pt">
            <v:stroke endarrow="block"/>
          </v:line>
        </w:pict>
      </w:r>
      <w:r>
        <w:pict>
          <v:line id="_x0000_s1072" style="position:absolute;left:0;text-align:left;z-index:251675136" from="225pt,543pt" to="244.4pt,543pt">
            <v:stroke endarrow="block"/>
          </v:line>
        </w:pict>
      </w:r>
      <w:r>
        <w:pict>
          <v:line id="_x0000_s1073" style="position:absolute;left:0;text-align:left;z-index:251676160" from="153pt,568.15pt" to="153pt,586.15pt">
            <v:stroke endarrow="block"/>
          </v:line>
        </w:pict>
      </w:r>
      <w:r>
        <w:pict>
          <v:line id="_x0000_s1074" style="position:absolute;left:0;text-align:left;z-index:251677184" from="5in,568.15pt" to="5in,586.15pt">
            <v:stroke endarrow="block"/>
          </v:line>
        </w:pict>
      </w:r>
      <w:r>
        <w:pict>
          <v:rect id="_x0000_s1075" style="position:absolute;left:0;text-align:left;margin-left:27pt;margin-top:733.1pt;width:387pt;height:36pt;z-index:251678208">
            <v:textbox style="mso-next-textbox:#_x0000_s1075">
              <w:txbxContent>
                <w:p w:rsidR="00F65203" w:rsidRDefault="00F65203" w:rsidP="00F652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копии акта проверки в органы </w:t>
                  </w:r>
                  <w:proofErr w:type="gramStart"/>
                  <w:r>
                    <w:rPr>
                      <w:sz w:val="20"/>
                      <w:szCs w:val="20"/>
                    </w:rPr>
                    <w:t>прокуратуры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  <w:r>
        <w:pict>
          <v:rect id="_x0000_s1076" style="position:absolute;left:0;text-align:left;margin-left:36pt;margin-top:623.8pt;width:153pt;height:36pt;z-index:251679232">
            <v:textbox style="mso-next-textbox:#_x0000_s1076">
              <w:txbxContent>
                <w:p w:rsidR="00F65203" w:rsidRDefault="00F65203" w:rsidP="00F65203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rect>
        </w:pict>
      </w:r>
      <w:r>
        <w:pict>
          <v:rect id="_x0000_s1077" style="position:absolute;left:0;text-align:left;margin-left:225pt;margin-top:614.8pt;width:198.35pt;height:64.5pt;z-index:251680256">
            <v:textbox style="mso-next-textbox:#_x0000_s1077">
              <w:txbxContent>
                <w:p w:rsidR="00F65203" w:rsidRDefault="00F65203" w:rsidP="00F652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материалов в органы, уполномоченные осуществлять производство по делам об административном правонарушении, в случае если выявлены нарушения</w:t>
                  </w:r>
                </w:p>
              </w:txbxContent>
            </v:textbox>
          </v:rect>
        </w:pict>
      </w:r>
      <w:r>
        <w:pict>
          <v:line id="_x0000_s1078" style="position:absolute;left:0;text-align:left;z-index:251681280" from="90pt,607.65pt" to="90pt,625.65pt">
            <v:stroke endarrow="block"/>
          </v:line>
        </w:pict>
      </w:r>
      <w:r>
        <w:pict>
          <v:line id="_x0000_s1079" style="position:absolute;left:0;text-align:left;z-index:251682304" from="162pt,670.35pt" to="162pt,697.35pt">
            <v:stroke endarrow="block"/>
          </v:line>
        </w:pict>
      </w:r>
      <w:r>
        <w:pict>
          <v:line id="_x0000_s1080" style="position:absolute;left:0;text-align:left;z-index:251683328" from="54pt,670.35pt" to="54pt,742.35pt">
            <v:stroke endarrow="block"/>
          </v:line>
        </w:pict>
      </w:r>
      <w:r>
        <w:pict>
          <v:line id="_x0000_s1081" style="position:absolute;left:0;text-align:left;z-index:251684352" from="189pt,639.95pt" to="226.4pt,639.95pt">
            <v:stroke endarrow="block"/>
          </v:line>
        </w:pict>
      </w:r>
      <w:r>
        <w:pict>
          <v:line id="_x0000_s1082" style="position:absolute;left:0;text-align:left;flip:y;z-index:251685376" from="405pt,675pt" to="473.85pt,713.5pt">
            <v:stroke endarrow="block"/>
          </v:line>
        </w:pict>
      </w:r>
      <w:r>
        <w:pict>
          <v:line id="_x0000_s1083" style="position:absolute;left:0;text-align:left;z-index:251686400" from="405pt,716.95pt" to="479.45pt,741.45pt">
            <v:stroke endarrow="block"/>
          </v:line>
        </w:pict>
      </w:r>
      <w:r>
        <w:pict>
          <v:line id="_x0000_s1084" style="position:absolute;left:0;text-align:left;z-index:251687424" from="153pt,382.7pt" to="153pt,502.2pt">
            <v:stroke endarrow="block"/>
          </v:line>
        </w:pict>
      </w: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both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both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pPr>
        <w:autoSpaceDE w:val="0"/>
        <w:autoSpaceDN w:val="0"/>
        <w:adjustRightInd w:val="0"/>
        <w:ind w:firstLine="567"/>
        <w:jc w:val="right"/>
      </w:pPr>
    </w:p>
    <w:p w:rsidR="00F65203" w:rsidRDefault="00F65203" w:rsidP="00F65203">
      <w:r>
        <w:tab/>
      </w:r>
    </w:p>
    <w:p w:rsidR="00F65203" w:rsidRDefault="00F65203" w:rsidP="00F65203"/>
    <w:p w:rsidR="00F65203" w:rsidRDefault="00F65203" w:rsidP="00F65203"/>
    <w:p w:rsidR="00F65203" w:rsidRDefault="00F65203" w:rsidP="00F65203"/>
    <w:p w:rsidR="00F65203" w:rsidRDefault="00F65203" w:rsidP="00F65203"/>
    <w:p w:rsidR="00F65203" w:rsidRDefault="00F65203" w:rsidP="00F65203"/>
    <w:p w:rsidR="00F65203" w:rsidRDefault="00F65203" w:rsidP="00F65203"/>
    <w:p w:rsidR="00F65203" w:rsidRDefault="00F65203" w:rsidP="00F65203"/>
    <w:p w:rsidR="00F65203" w:rsidRDefault="00F65203" w:rsidP="00F65203">
      <w:pPr>
        <w:sectPr w:rsidR="00F65203">
          <w:pgSz w:w="16838" w:h="11906" w:orient="landscape"/>
          <w:pgMar w:top="567" w:right="1134" w:bottom="2127" w:left="1134" w:header="709" w:footer="709" w:gutter="0"/>
          <w:cols w:space="720"/>
        </w:sectPr>
      </w:pPr>
    </w:p>
    <w:p w:rsidR="00F65203" w:rsidRDefault="00F65203" w:rsidP="00F65203">
      <w:pPr>
        <w:ind w:left="1026"/>
      </w:pPr>
    </w:p>
    <w:p w:rsidR="001B5FE0" w:rsidRDefault="00752340"/>
    <w:sectPr w:rsidR="001B5FE0" w:rsidSect="00D8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203"/>
    <w:rsid w:val="002C30C3"/>
    <w:rsid w:val="004044C5"/>
    <w:rsid w:val="00410054"/>
    <w:rsid w:val="00426867"/>
    <w:rsid w:val="0063022A"/>
    <w:rsid w:val="0067249D"/>
    <w:rsid w:val="006A6C1A"/>
    <w:rsid w:val="007036C9"/>
    <w:rsid w:val="00752340"/>
    <w:rsid w:val="007C486F"/>
    <w:rsid w:val="007E747C"/>
    <w:rsid w:val="00A93938"/>
    <w:rsid w:val="00AA2E2A"/>
    <w:rsid w:val="00D80F3A"/>
    <w:rsid w:val="00F6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520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20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65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uiPriority w:val="99"/>
    <w:rsid w:val="00F6520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65203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F6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5E49F1096B814DE315E7CCCA9AC3D81B1CB68263DEDAFB3F00EF0748C505F93F29B1C667A2C395417K" TargetMode="External"/><Relationship Id="rId13" Type="http://schemas.openxmlformats.org/officeDocument/2006/relationships/hyperlink" Target="consultantplus://offline/ref=A6B80B0663B71B0C45988DD46CA2C443DB0D04D60E5991E9AF96407AF8A2C000E85345A451C1EFECbE5CL" TargetMode="External"/><Relationship Id="rId18" Type="http://schemas.openxmlformats.org/officeDocument/2006/relationships/hyperlink" Target="consultantplus://offline/main?base=LAW;n=9398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B80B0663B71B0C45988DD46CA2C443DB0F07DA0B5991E9AF96407AF8bA52L" TargetMode="External"/><Relationship Id="rId12" Type="http://schemas.openxmlformats.org/officeDocument/2006/relationships/hyperlink" Target="consultantplus://offline/ref=A6B80B0663B71B0C45988DD46CA2C443DB0F07DA0B5991E9AF96407AF8A2C000E85345bA50L" TargetMode="External"/><Relationship Id="rId17" Type="http://schemas.openxmlformats.org/officeDocument/2006/relationships/hyperlink" Target="consultantplus://offline/main?base=LAW;n=113706;fld=134;dst=10151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B80B0663B71B0C45988DD46CA2C443DB0F07DA0B5991E9AF96407AF8A2C000E85345A6b551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80B0663B71B0C45988DD46CA2C443DB0F07DC085B91E9AF96407AF8bA52L" TargetMode="External"/><Relationship Id="rId11" Type="http://schemas.openxmlformats.org/officeDocument/2006/relationships/hyperlink" Target="consultantplus://offline/ref=A6B80B0663B71B0C45988DD46CA2C443DB0F07DA0B5991E9AF96407AF8A2C000E85345bA50L" TargetMode="External"/><Relationship Id="rId5" Type="http://schemas.openxmlformats.org/officeDocument/2006/relationships/hyperlink" Target="consultantplus://offline/ref=AAF5E49F1096B814DE315E7CCCA9AC3D81B1CB68263DEDAFB3F00EF0748C505F93F29B1C667A2C395417K" TargetMode="External"/><Relationship Id="rId15" Type="http://schemas.openxmlformats.org/officeDocument/2006/relationships/hyperlink" Target="consultantplus://offline/ref=A6B80B0663B71B0C45988DD46CA2C443DB0D04D60E5991E9AF96407AF8A2C000E85345A451C1EFECbE51L" TargetMode="External"/><Relationship Id="rId10" Type="http://schemas.openxmlformats.org/officeDocument/2006/relationships/hyperlink" Target="consultantplus://offline/ref=A6B80B0663B71B0C45988DD46CA2C443DB0D04D60E5991E9AF96407AF8A2C000E85345A451C1EDE3bE50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AF5E49F1096B814DE315E7CCCA9AC3D81B1C9662234EDAFB3F00EF0748C505F93F29B1C655712K" TargetMode="External"/><Relationship Id="rId9" Type="http://schemas.openxmlformats.org/officeDocument/2006/relationships/hyperlink" Target="consultantplus://offline/ref=E78499FD2582587BD27CC99EFED57292D65964A834D0DEF80FCAB207AB17DA6BA23AA70A1598120DoEPCI" TargetMode="External"/><Relationship Id="rId14" Type="http://schemas.openxmlformats.org/officeDocument/2006/relationships/hyperlink" Target="consultantplus://offline/ref=A6B80B0663B71B0C45988DD46CA2C443DB0D04D60E5991E9AF96407AF8A2C000E85345A451C1EFECbE5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6389</Words>
  <Characters>36420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2013-04-02T04:37:00Z</cp:lastPrinted>
  <dcterms:created xsi:type="dcterms:W3CDTF">2013-04-01T05:19:00Z</dcterms:created>
  <dcterms:modified xsi:type="dcterms:W3CDTF">2013-04-05T04:51:00Z</dcterms:modified>
</cp:coreProperties>
</file>